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7F" w:rsidRPr="005B1C6A" w:rsidRDefault="00972F7F" w:rsidP="005B1C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C6A">
        <w:rPr>
          <w:rFonts w:ascii="Times New Roman" w:hAnsi="Times New Roman" w:cs="Times New Roman"/>
          <w:bCs/>
          <w:sz w:val="28"/>
          <w:szCs w:val="28"/>
        </w:rPr>
        <w:t xml:space="preserve">Ван </w:t>
      </w:r>
      <w:proofErr w:type="spellStart"/>
      <w:r w:rsidRPr="005B1C6A">
        <w:rPr>
          <w:rFonts w:ascii="Times New Roman" w:hAnsi="Times New Roman" w:cs="Times New Roman"/>
          <w:bCs/>
          <w:sz w:val="28"/>
          <w:szCs w:val="28"/>
        </w:rPr>
        <w:t>Цзини</w:t>
      </w:r>
      <w:proofErr w:type="spellEnd"/>
    </w:p>
    <w:p w:rsidR="00972F7F" w:rsidRPr="005B1C6A" w:rsidRDefault="00972F7F" w:rsidP="005B1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C6A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972F7F" w:rsidRPr="005B1C6A" w:rsidRDefault="005B1C6A" w:rsidP="005B1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B24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</w:t>
        </w:r>
        <w:r w:rsidRPr="005B1C6A">
          <w:rPr>
            <w:rStyle w:val="a4"/>
            <w:rFonts w:ascii="Times New Roman" w:hAnsi="Times New Roman" w:cs="Times New Roman"/>
            <w:sz w:val="28"/>
            <w:szCs w:val="28"/>
          </w:rPr>
          <w:t>088473@</w:t>
        </w:r>
        <w:r w:rsidRPr="006B24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student</w:t>
        </w:r>
        <w:r w:rsidRPr="005B1C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B24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Pr="005B1C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24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F7F" w:rsidRPr="005B1C6A" w:rsidRDefault="00972F7F" w:rsidP="005B1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F7F" w:rsidRPr="005B1C6A" w:rsidRDefault="00972F7F" w:rsidP="005B1C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C6A">
        <w:rPr>
          <w:rFonts w:ascii="Times New Roman" w:hAnsi="Times New Roman" w:cs="Times New Roman"/>
          <w:b/>
          <w:bCs/>
          <w:sz w:val="28"/>
          <w:szCs w:val="28"/>
        </w:rPr>
        <w:t>Использование Интернета в идеологической и политической пропаганде в КНР</w:t>
      </w:r>
    </w:p>
    <w:p w:rsidR="00972F7F" w:rsidRPr="005B1C6A" w:rsidRDefault="00972F7F" w:rsidP="005B1C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F7F" w:rsidRPr="005B1C6A" w:rsidRDefault="00972F7F" w:rsidP="005B1C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 время идеологическая пропаганда стала неотъемлемой частью политики КНР. В данной работе рассматриваются способы, используемые властями КНР для </w:t>
      </w:r>
      <w:r w:rsidR="001727E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идеологического 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воздействия на аудиторию, </w:t>
      </w:r>
      <w:r w:rsidR="001727E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анализируются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</w:t>
      </w:r>
      <w:r w:rsidR="001727E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452A6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медиа </w:t>
      </w:r>
      <w:r w:rsidR="001727E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</w:t>
      </w:r>
      <w:r w:rsidR="007452A6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Интернет-платформ</w:t>
      </w:r>
      <w:r w:rsidR="001727E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gramEnd"/>
      <w:r w:rsidR="001727E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7452A6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727E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к каналы распространения пропагандистской информации.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2F7F" w:rsidRPr="005B1C6A" w:rsidRDefault="00972F7F" w:rsidP="005B1C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слова: СМИ, Интернет, </w:t>
      </w:r>
      <w:r w:rsidR="007452A6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олитическая пропаганда, Китай</w:t>
      </w:r>
      <w:r w:rsidR="007452A6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2F7F" w:rsidRPr="005B1C6A" w:rsidRDefault="00972F7F" w:rsidP="005B1C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F7F" w:rsidRPr="005B1C6A" w:rsidRDefault="00972F7F" w:rsidP="005B1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C6A">
        <w:rPr>
          <w:rFonts w:ascii="Times New Roman" w:hAnsi="Times New Roman" w:cs="Times New Roman"/>
          <w:sz w:val="28"/>
          <w:szCs w:val="28"/>
        </w:rPr>
        <w:t xml:space="preserve">С быстрым развитием </w:t>
      </w:r>
      <w:proofErr w:type="spellStart"/>
      <w:r w:rsidRPr="005B1C6A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Pr="005B1C6A">
        <w:rPr>
          <w:rFonts w:ascii="Times New Roman" w:hAnsi="Times New Roman" w:cs="Times New Roman"/>
          <w:sz w:val="28"/>
          <w:szCs w:val="28"/>
        </w:rPr>
        <w:t xml:space="preserve"> Китай вступил в эру мобильного Интернета. Эта ситуация поставила новые задачи в идеологической и политической пропагандистской работе</w:t>
      </w:r>
      <w:r w:rsidR="00A66D51" w:rsidRPr="005B1C6A">
        <w:rPr>
          <w:rFonts w:ascii="Times New Roman" w:hAnsi="Times New Roman" w:cs="Times New Roman"/>
          <w:sz w:val="28"/>
          <w:szCs w:val="28"/>
        </w:rPr>
        <w:t xml:space="preserve"> [1</w:t>
      </w:r>
      <w:r w:rsidR="005B1C6A">
        <w:rPr>
          <w:rFonts w:ascii="Times New Roman" w:hAnsi="Times New Roman" w:cs="Times New Roman"/>
          <w:sz w:val="28"/>
          <w:szCs w:val="28"/>
        </w:rPr>
        <w:t>;</w:t>
      </w:r>
      <w:r w:rsidR="00A66D51" w:rsidRPr="005B1C6A">
        <w:rPr>
          <w:rFonts w:ascii="Times New Roman" w:hAnsi="Times New Roman" w:cs="Times New Roman"/>
          <w:sz w:val="28"/>
          <w:szCs w:val="28"/>
        </w:rPr>
        <w:t xml:space="preserve"> 3], </w:t>
      </w:r>
      <w:r w:rsidR="007452A6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в современном мире пропаганда используется </w:t>
      </w:r>
      <w:r w:rsidR="005B1C6A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продвижения </w:t>
      </w:r>
      <w:r w:rsidR="007452A6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не только конструктивных, но и деструктивных идей</w:t>
      </w:r>
      <w:r w:rsidR="00A66D51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452A6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бесчеловечных целей (экстремизм, терроризм).</w:t>
      </w:r>
      <w:r w:rsidR="005B1C6A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2A6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Китае в </w:t>
      </w:r>
      <w:r w:rsidR="007452A6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 противодействия этим явлениям в политической сфере </w:t>
      </w:r>
      <w:r w:rsid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принято решение использовать идеологическую пропаганду, чтобы направлять массы, расшир</w:t>
      </w:r>
      <w:r w:rsidR="007452A6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7452A6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кругозор</w:t>
      </w:r>
      <w:r w:rsidR="00A66D51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[2]</w:t>
      </w:r>
      <w:r w:rsidR="007452A6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Мы решили выявить осн</w:t>
      </w:r>
      <w:r w:rsidRPr="005B1C6A">
        <w:rPr>
          <w:rFonts w:ascii="Times New Roman" w:hAnsi="Times New Roman" w:cs="Times New Roman"/>
          <w:sz w:val="28"/>
          <w:szCs w:val="28"/>
        </w:rPr>
        <w:t>овные методы работы властей КНР с пропагандой в медиа, направленные на то, чтобы удовлетворить потребности общества, довести идеологическую и политическую пропагандистскую работу до более высокого уровня и максимизировать ее ценность.</w:t>
      </w:r>
    </w:p>
    <w:p w:rsidR="00972F7F" w:rsidRPr="005B1C6A" w:rsidRDefault="00972F7F" w:rsidP="005B1C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C6A">
        <w:rPr>
          <w:rFonts w:ascii="Times New Roman" w:hAnsi="Times New Roman" w:cs="Times New Roman"/>
          <w:sz w:val="28"/>
          <w:szCs w:val="28"/>
        </w:rPr>
        <w:t>Согласно статистике,</w:t>
      </w:r>
      <w:r w:rsidR="007452A6" w:rsidRPr="005B1C6A">
        <w:rPr>
          <w:rFonts w:ascii="Times New Roman" w:hAnsi="Times New Roman" w:cs="Times New Roman"/>
          <w:sz w:val="28"/>
          <w:szCs w:val="28"/>
        </w:rPr>
        <w:t xml:space="preserve"> в</w:t>
      </w:r>
      <w:r w:rsidRPr="005B1C6A">
        <w:rPr>
          <w:rFonts w:ascii="Times New Roman" w:hAnsi="Times New Roman" w:cs="Times New Roman"/>
          <w:sz w:val="28"/>
          <w:szCs w:val="28"/>
        </w:rPr>
        <w:t xml:space="preserve"> </w:t>
      </w:r>
      <w:r w:rsidR="007452A6" w:rsidRPr="005B1C6A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="005B1C6A" w:rsidRPr="005B1C6A">
        <w:rPr>
          <w:rFonts w:ascii="Times New Roman" w:hAnsi="Times New Roman" w:cs="Times New Roman"/>
          <w:sz w:val="28"/>
          <w:szCs w:val="28"/>
        </w:rPr>
        <w:t xml:space="preserve">в повседневной жизни людей </w:t>
      </w:r>
      <w:r w:rsidR="007452A6" w:rsidRPr="005B1C6A">
        <w:rPr>
          <w:rFonts w:ascii="Times New Roman" w:hAnsi="Times New Roman" w:cs="Times New Roman"/>
          <w:sz w:val="28"/>
          <w:szCs w:val="28"/>
        </w:rPr>
        <w:t xml:space="preserve">наиболее часто используются </w:t>
      </w:r>
      <w:r w:rsidRPr="005B1C6A">
        <w:rPr>
          <w:rFonts w:ascii="Times New Roman" w:hAnsi="Times New Roman" w:cs="Times New Roman"/>
          <w:sz w:val="28"/>
          <w:szCs w:val="28"/>
        </w:rPr>
        <w:t xml:space="preserve">мобильные телефоны, форумы, </w:t>
      </w:r>
      <w:proofErr w:type="spellStart"/>
      <w:r w:rsidRPr="005B1C6A">
        <w:rPr>
          <w:rFonts w:ascii="Times New Roman" w:hAnsi="Times New Roman" w:cs="Times New Roman"/>
          <w:sz w:val="28"/>
          <w:szCs w:val="28"/>
        </w:rPr>
        <w:t>видеосайты</w:t>
      </w:r>
      <w:proofErr w:type="spellEnd"/>
      <w:r w:rsidRPr="005B1C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1C6A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="00A66D51" w:rsidRPr="005B1C6A">
        <w:rPr>
          <w:rFonts w:ascii="Times New Roman" w:hAnsi="Times New Roman" w:cs="Times New Roman"/>
          <w:sz w:val="28"/>
          <w:szCs w:val="28"/>
        </w:rPr>
        <w:t xml:space="preserve">. </w:t>
      </w:r>
      <w:r w:rsidR="0040642A" w:rsidRPr="005B1C6A">
        <w:rPr>
          <w:rFonts w:ascii="Times New Roman" w:hAnsi="Times New Roman" w:cs="Times New Roman"/>
          <w:sz w:val="28"/>
          <w:szCs w:val="28"/>
        </w:rPr>
        <w:t xml:space="preserve">Так, </w:t>
      </w:r>
      <w:r w:rsidRPr="005B1C6A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spellStart"/>
      <w:r w:rsidRPr="005B1C6A">
        <w:rPr>
          <w:rFonts w:ascii="Times New Roman" w:hAnsi="Times New Roman" w:cs="Times New Roman"/>
          <w:sz w:val="28"/>
          <w:szCs w:val="28"/>
        </w:rPr>
        <w:t>WeChat</w:t>
      </w:r>
      <w:proofErr w:type="spellEnd"/>
      <w:r w:rsidR="0040642A" w:rsidRPr="005B1C6A">
        <w:rPr>
          <w:rFonts w:ascii="Times New Roman" w:hAnsi="Times New Roman" w:cs="Times New Roman"/>
          <w:sz w:val="28"/>
          <w:szCs w:val="28"/>
        </w:rPr>
        <w:t xml:space="preserve"> </w:t>
      </w:r>
      <w:r w:rsidRPr="005B1C6A">
        <w:rPr>
          <w:rFonts w:ascii="Times New Roman" w:hAnsi="Times New Roman" w:cs="Times New Roman"/>
          <w:sz w:val="28"/>
          <w:szCs w:val="28"/>
        </w:rPr>
        <w:t>охват</w:t>
      </w:r>
      <w:r w:rsidR="00E45B52" w:rsidRPr="005B1C6A">
        <w:rPr>
          <w:rFonts w:ascii="Times New Roman" w:hAnsi="Times New Roman" w:cs="Times New Roman"/>
          <w:sz w:val="28"/>
          <w:szCs w:val="28"/>
        </w:rPr>
        <w:t>ыва</w:t>
      </w:r>
      <w:r w:rsidR="0040642A" w:rsidRPr="005B1C6A">
        <w:rPr>
          <w:rFonts w:ascii="Times New Roman" w:hAnsi="Times New Roman" w:cs="Times New Roman"/>
          <w:sz w:val="28"/>
          <w:szCs w:val="28"/>
        </w:rPr>
        <w:t>ет</w:t>
      </w:r>
      <w:r w:rsidRPr="005B1C6A">
        <w:rPr>
          <w:rFonts w:ascii="Times New Roman" w:hAnsi="Times New Roman" w:cs="Times New Roman"/>
          <w:sz w:val="28"/>
          <w:szCs w:val="28"/>
        </w:rPr>
        <w:t xml:space="preserve"> более 90% населения</w:t>
      </w:r>
      <w:r w:rsidR="005B1C6A">
        <w:rPr>
          <w:rFonts w:ascii="Times New Roman" w:hAnsi="Times New Roman" w:cs="Times New Roman"/>
          <w:sz w:val="28"/>
          <w:szCs w:val="28"/>
        </w:rPr>
        <w:t xml:space="preserve"> Китая</w:t>
      </w:r>
      <w:r w:rsidRPr="005B1C6A">
        <w:rPr>
          <w:rFonts w:ascii="Times New Roman" w:hAnsi="Times New Roman" w:cs="Times New Roman"/>
          <w:sz w:val="28"/>
          <w:szCs w:val="28"/>
        </w:rPr>
        <w:t xml:space="preserve"> и занима</w:t>
      </w:r>
      <w:r w:rsidR="0040642A" w:rsidRPr="005B1C6A">
        <w:rPr>
          <w:rFonts w:ascii="Times New Roman" w:hAnsi="Times New Roman" w:cs="Times New Roman"/>
          <w:sz w:val="28"/>
          <w:szCs w:val="28"/>
        </w:rPr>
        <w:t>ет</w:t>
      </w:r>
      <w:r w:rsidRPr="005B1C6A">
        <w:rPr>
          <w:rFonts w:ascii="Times New Roman" w:hAnsi="Times New Roman" w:cs="Times New Roman"/>
          <w:sz w:val="28"/>
          <w:szCs w:val="28"/>
        </w:rPr>
        <w:t xml:space="preserve"> лидирующие позиции</w:t>
      </w:r>
      <w:r w:rsidR="0040642A" w:rsidRPr="005B1C6A">
        <w:rPr>
          <w:rFonts w:ascii="Times New Roman" w:hAnsi="Times New Roman" w:cs="Times New Roman"/>
          <w:sz w:val="28"/>
          <w:szCs w:val="28"/>
        </w:rPr>
        <w:t xml:space="preserve"> в распространении идеологического </w:t>
      </w:r>
      <w:r w:rsidR="0040642A" w:rsidRPr="005B1C6A">
        <w:rPr>
          <w:rFonts w:ascii="Times New Roman" w:hAnsi="Times New Roman" w:cs="Times New Roman"/>
          <w:sz w:val="28"/>
          <w:szCs w:val="28"/>
        </w:rPr>
        <w:lastRenderedPageBreak/>
        <w:t>контента.</w:t>
      </w:r>
      <w:r w:rsidRPr="005B1C6A">
        <w:rPr>
          <w:rFonts w:ascii="Times New Roman" w:hAnsi="Times New Roman" w:cs="Times New Roman"/>
          <w:sz w:val="28"/>
          <w:szCs w:val="28"/>
        </w:rPr>
        <w:t xml:space="preserve"> В 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время </w:t>
      </w:r>
      <w:r w:rsidR="00E45B5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канал</w:t>
      </w:r>
      <w:r w:rsidR="00E45B5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коммуникации для </w:t>
      </w:r>
      <w:r w:rsidR="00E45B5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идеологической работы</w:t>
      </w:r>
      <w:r w:rsidR="00E45B5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1C6A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</w:t>
      </w:r>
      <w:proofErr w:type="spellStart"/>
      <w:r w:rsidR="005B1C6A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WeChat</w:t>
      </w:r>
      <w:proofErr w:type="spellEnd"/>
      <w:r w:rsidR="005B1C6A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B5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</w:t>
      </w:r>
      <w:r w:rsidR="0040642A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веб-сайты</w:t>
      </w:r>
      <w:proofErr w:type="spellEnd"/>
      <w:r w:rsidR="00A66D51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1C6A">
        <w:rPr>
          <w:rFonts w:ascii="Times New Roman" w:hAnsi="Times New Roman" w:cs="Times New Roman"/>
          <w:color w:val="000000" w:themeColor="text1"/>
          <w:sz w:val="28"/>
          <w:szCs w:val="28"/>
        </w:rPr>
        <w:t>Weibo</w:t>
      </w:r>
      <w:proofErr w:type="spellEnd"/>
      <w:r w:rsid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 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т.д.</w:t>
      </w:r>
    </w:p>
    <w:p w:rsidR="00972F7F" w:rsidRPr="005B1C6A" w:rsidRDefault="00972F7F" w:rsidP="005B1C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административные подразделения, школы и отдельные лица установили </w:t>
      </w:r>
      <w:r w:rsidR="0040642A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Weibo</w:t>
      </w:r>
      <w:r w:rsidR="00E45B5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реимущество </w:t>
      </w:r>
      <w:r w:rsid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этой </w:t>
      </w:r>
      <w:r w:rsidR="00E45B5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платформы заключается в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</w:t>
      </w:r>
      <w:r w:rsidR="00E45B5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интерактивност</w:t>
      </w:r>
      <w:r w:rsidR="00E45B5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своевременност</w:t>
      </w:r>
      <w:r w:rsidR="00E45B5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и и оперативности, что обеспечивает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B5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ей широкую аудиторию. Здесь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B5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публик</w:t>
      </w:r>
      <w:r w:rsidR="00E45B5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уется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B5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официальная информация пропагандистского характера. </w:t>
      </w:r>
    </w:p>
    <w:p w:rsidR="00972F7F" w:rsidRPr="005B1C6A" w:rsidRDefault="00972F7F" w:rsidP="005B1C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WeChat </w:t>
      </w:r>
      <w:r w:rsidR="00E45B5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стал эффективным средством и</w:t>
      </w:r>
      <w:r w:rsidRPr="005B1C6A">
        <w:rPr>
          <w:rFonts w:ascii="Times New Roman" w:hAnsi="Times New Roman" w:cs="Times New Roman"/>
          <w:sz w:val="28"/>
          <w:szCs w:val="28"/>
        </w:rPr>
        <w:t>деологической пропагандистской работы</w:t>
      </w:r>
      <w:r w:rsidR="00EE014F" w:rsidRPr="005B1C6A">
        <w:rPr>
          <w:rFonts w:ascii="Times New Roman" w:hAnsi="Times New Roman" w:cs="Times New Roman"/>
          <w:sz w:val="28"/>
          <w:szCs w:val="28"/>
        </w:rPr>
        <w:t>.</w:t>
      </w:r>
      <w:r w:rsidRPr="005B1C6A">
        <w:rPr>
          <w:rFonts w:ascii="Times New Roman" w:hAnsi="Times New Roman" w:cs="Times New Roman"/>
          <w:sz w:val="28"/>
          <w:szCs w:val="28"/>
        </w:rPr>
        <w:t xml:space="preserve"> </w:t>
      </w:r>
      <w:r w:rsidR="00EE014F" w:rsidRPr="005B1C6A">
        <w:rPr>
          <w:rFonts w:ascii="Times New Roman" w:hAnsi="Times New Roman" w:cs="Times New Roman"/>
          <w:sz w:val="28"/>
          <w:szCs w:val="28"/>
        </w:rPr>
        <w:t>Ш</w:t>
      </w:r>
      <w:r w:rsidRPr="005B1C6A">
        <w:rPr>
          <w:rFonts w:ascii="Times New Roman" w:hAnsi="Times New Roman" w:cs="Times New Roman"/>
          <w:sz w:val="28"/>
          <w:szCs w:val="28"/>
        </w:rPr>
        <w:t>ирокий охват аудитории и частое применение</w:t>
      </w:r>
      <w:r w:rsidR="00EE014F" w:rsidRPr="005B1C6A">
        <w:rPr>
          <w:rFonts w:ascii="Times New Roman" w:hAnsi="Times New Roman" w:cs="Times New Roman"/>
          <w:sz w:val="28"/>
          <w:szCs w:val="28"/>
        </w:rPr>
        <w:t xml:space="preserve"> </w:t>
      </w:r>
      <w:r w:rsidR="00EE014F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пользователями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имеют себе равных</w:t>
      </w:r>
      <w:r w:rsidR="00EE014F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, а преимущества работы с аудиторией очевидны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</w:t>
      </w:r>
      <w:proofErr w:type="gramEnd"/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аккаунт WeChat не только предлагает идеи и информацию о продуктах, но и является эффективным средством идеологической пропаганды. Согласно статистическим результатам, эффект распространения официального аккаунта WeChat выше, чем у традиционных СМИ. В то же время он открывает комментарии для </w:t>
      </w:r>
      <w:r w:rsidR="00EE014F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диалога</w:t>
      </w:r>
      <w:r w:rsidR="00A66D51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аудиторией. 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Функция пересылки</w:t>
      </w:r>
      <w:r w:rsidR="00EE014F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, предлагаемая информационной платформой,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очень удобна, что способствует расширению распространени</w:t>
      </w:r>
      <w:r w:rsidR="00EE014F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идейно-политической </w:t>
      </w:r>
      <w:r w:rsidR="00EE014F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информации.</w:t>
      </w:r>
    </w:p>
    <w:p w:rsidR="00EE014F" w:rsidRPr="005B1C6A" w:rsidRDefault="00EE014F" w:rsidP="005B1C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72F7F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едиавзаимодействие</w:t>
      </w:r>
      <w:proofErr w:type="spellEnd"/>
      <w:r w:rsidR="00972F7F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означает сочетание </w:t>
      </w:r>
      <w:proofErr w:type="spellStart"/>
      <w:r w:rsidR="00972F7F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Weibo</w:t>
      </w:r>
      <w:proofErr w:type="spellEnd"/>
      <w:r w:rsidR="00972F7F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WeChat, веб-сайта, клиента и других форм с официальной учетной записью WeChat или </w:t>
      </w:r>
      <w:proofErr w:type="gramStart"/>
      <w:r w:rsidR="00972F7F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официальным</w:t>
      </w:r>
      <w:proofErr w:type="gramEnd"/>
      <w:r w:rsidR="00972F7F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Weibo в качестве ядра для реализации взаимодействия нескольких </w:t>
      </w:r>
      <w:proofErr w:type="spellStart"/>
      <w:r w:rsidR="00972F7F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медиаформ</w:t>
      </w:r>
      <w:proofErr w:type="spellEnd"/>
      <w:r w:rsidR="00972F7F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. Отдел пропаганды осуществляет идеологическое и политическое сотрудничество с другими кооперативными отделами, продвигает позитивную энергию посредством групповой работы и расширяет сферу идеологической и политической пропаганды.</w:t>
      </w:r>
    </w:p>
    <w:p w:rsidR="00972F7F" w:rsidRPr="005B1C6A" w:rsidRDefault="00EE014F" w:rsidP="005B1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Эффективны в пропагандистской работе </w:t>
      </w:r>
      <w:r w:rsid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72F7F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колонки правительственных </w:t>
      </w:r>
      <w:proofErr w:type="spellStart"/>
      <w:r w:rsidR="00972F7F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веб-сайтов</w:t>
      </w:r>
      <w:proofErr w:type="spellEnd"/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представляющие собой</w:t>
      </w:r>
      <w:r w:rsidR="001727E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F7F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</w:t>
      </w:r>
      <w:r w:rsidR="001727E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972F7F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платформы </w:t>
      </w:r>
      <w:r w:rsidR="001727E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972F7F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политических расследований</w:t>
      </w:r>
      <w:r w:rsidR="001727E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2F7F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сбора мнений и</w:t>
      </w:r>
      <w:r w:rsidR="00972F7F" w:rsidRPr="005B1C6A">
        <w:rPr>
          <w:rFonts w:ascii="Times New Roman" w:hAnsi="Times New Roman" w:cs="Times New Roman"/>
          <w:sz w:val="28"/>
          <w:szCs w:val="28"/>
        </w:rPr>
        <w:t xml:space="preserve"> предложений от масс.</w:t>
      </w:r>
    </w:p>
    <w:p w:rsidR="00A66D51" w:rsidRPr="005B1C6A" w:rsidRDefault="00972F7F" w:rsidP="005B1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C6A">
        <w:rPr>
          <w:rFonts w:ascii="Times New Roman" w:hAnsi="Times New Roman" w:cs="Times New Roman"/>
          <w:sz w:val="28"/>
          <w:szCs w:val="28"/>
        </w:rPr>
        <w:lastRenderedPageBreak/>
        <w:t>Более 90% студентов колледжей и офисных сотрудников используют Интернет для получения информации. Можно предвидеть, что будущая идеологическая и политическая пропагандистская работа</w:t>
      </w:r>
      <w:r w:rsidR="00A66D51" w:rsidRPr="005B1C6A">
        <w:rPr>
          <w:rFonts w:ascii="Times New Roman" w:hAnsi="Times New Roman" w:cs="Times New Roman"/>
          <w:sz w:val="28"/>
          <w:szCs w:val="28"/>
        </w:rPr>
        <w:t xml:space="preserve"> </w:t>
      </w:r>
      <w:r w:rsidR="005B1C6A">
        <w:rPr>
          <w:rFonts w:ascii="Times New Roman" w:hAnsi="Times New Roman" w:cs="Times New Roman"/>
          <w:sz w:val="28"/>
          <w:szCs w:val="28"/>
        </w:rPr>
        <w:t>(</w:t>
      </w:r>
      <w:r w:rsidR="00A66D51" w:rsidRPr="005B1C6A">
        <w:rPr>
          <w:rFonts w:ascii="Times New Roman" w:hAnsi="Times New Roman" w:cs="Times New Roman"/>
          <w:sz w:val="28"/>
          <w:szCs w:val="28"/>
        </w:rPr>
        <w:t>как внутри страны, так и за рубежом [4]</w:t>
      </w:r>
      <w:r w:rsidR="005B1C6A">
        <w:rPr>
          <w:rFonts w:ascii="Times New Roman" w:hAnsi="Times New Roman" w:cs="Times New Roman"/>
          <w:sz w:val="28"/>
          <w:szCs w:val="28"/>
        </w:rPr>
        <w:t>)</w:t>
      </w:r>
      <w:r w:rsidRPr="005B1C6A">
        <w:rPr>
          <w:rFonts w:ascii="Times New Roman" w:hAnsi="Times New Roman" w:cs="Times New Roman"/>
          <w:sz w:val="28"/>
          <w:szCs w:val="28"/>
        </w:rPr>
        <w:t xml:space="preserve"> будет полностью основана на развитии </w:t>
      </w:r>
      <w:proofErr w:type="gramStart"/>
      <w:r w:rsidRPr="005B1C6A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5B1C6A">
        <w:rPr>
          <w:rFonts w:ascii="Times New Roman" w:hAnsi="Times New Roman" w:cs="Times New Roman"/>
          <w:sz w:val="28"/>
          <w:szCs w:val="28"/>
        </w:rPr>
        <w:t xml:space="preserve">, попытках передачи идеологического контента на смартфоны, дальнейшем обновлении средств связи и углублении этого влияния во всех аспектах жизни людей. Исходя из </w:t>
      </w:r>
      <w:r w:rsidR="005B1C6A" w:rsidRPr="005B1C6A">
        <w:rPr>
          <w:rFonts w:ascii="Times New Roman" w:hAnsi="Times New Roman" w:cs="Times New Roman"/>
          <w:sz w:val="28"/>
          <w:szCs w:val="28"/>
        </w:rPr>
        <w:t>привед</w:t>
      </w:r>
      <w:r w:rsidR="005B1C6A">
        <w:rPr>
          <w:rFonts w:ascii="Times New Roman" w:hAnsi="Times New Roman" w:cs="Times New Roman"/>
          <w:sz w:val="28"/>
          <w:szCs w:val="28"/>
        </w:rPr>
        <w:t>е</w:t>
      </w:r>
      <w:r w:rsidR="005B1C6A" w:rsidRPr="005B1C6A">
        <w:rPr>
          <w:rFonts w:ascii="Times New Roman" w:hAnsi="Times New Roman" w:cs="Times New Roman"/>
          <w:sz w:val="28"/>
          <w:szCs w:val="28"/>
        </w:rPr>
        <w:t xml:space="preserve">нных </w:t>
      </w:r>
      <w:r w:rsidRPr="005B1C6A">
        <w:rPr>
          <w:rFonts w:ascii="Times New Roman" w:hAnsi="Times New Roman" w:cs="Times New Roman"/>
          <w:sz w:val="28"/>
          <w:szCs w:val="28"/>
        </w:rPr>
        <w:t>выше</w:t>
      </w:r>
      <w:r w:rsidR="005B1C6A">
        <w:rPr>
          <w:rFonts w:ascii="Times New Roman" w:hAnsi="Times New Roman" w:cs="Times New Roman"/>
          <w:sz w:val="28"/>
          <w:szCs w:val="28"/>
        </w:rPr>
        <w:t xml:space="preserve"> </w:t>
      </w:r>
      <w:r w:rsidRPr="005B1C6A">
        <w:rPr>
          <w:rFonts w:ascii="Times New Roman" w:hAnsi="Times New Roman" w:cs="Times New Roman"/>
          <w:sz w:val="28"/>
          <w:szCs w:val="28"/>
        </w:rPr>
        <w:t xml:space="preserve">данных и 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можно резюмировать, что </w:t>
      </w:r>
      <w:proofErr w:type="gramStart"/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новая</w:t>
      </w:r>
      <w:proofErr w:type="gramEnd"/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медиасреда </w:t>
      </w:r>
      <w:r w:rsidR="001727E2"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 </w:t>
      </w:r>
      <w:r w:rsidRPr="005B1C6A">
        <w:rPr>
          <w:rFonts w:ascii="Times New Roman" w:hAnsi="Times New Roman" w:cs="Times New Roman"/>
          <w:color w:val="000000" w:themeColor="text1"/>
          <w:sz w:val="28"/>
          <w:szCs w:val="28"/>
        </w:rPr>
        <w:t>заменила т</w:t>
      </w:r>
      <w:r w:rsidRPr="005B1C6A">
        <w:rPr>
          <w:rFonts w:ascii="Times New Roman" w:hAnsi="Times New Roman" w:cs="Times New Roman"/>
          <w:sz w:val="28"/>
          <w:szCs w:val="28"/>
        </w:rPr>
        <w:t>радиционные СМИ в работе с политической пропагандой в жизни общества.</w:t>
      </w:r>
    </w:p>
    <w:p w:rsidR="005B1C6A" w:rsidRDefault="005B1C6A" w:rsidP="005B1C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D51" w:rsidRPr="005B1C6A" w:rsidRDefault="00A66D51" w:rsidP="005B1C6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1C6A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A66D51" w:rsidRPr="005B1C6A" w:rsidRDefault="00A66D51" w:rsidP="005B1C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</w:t>
      </w:r>
      <w:r w:rsid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  <w:r w:rsidR="00197399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Цзян</w:t>
      </w:r>
      <w:r w:rsid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  <w:proofErr w:type="spellStart"/>
      <w:r w:rsidR="00197399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Япин</w:t>
      </w:r>
      <w:proofErr w:type="spellEnd"/>
      <w:r w:rsidR="00197399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Анализ ситуации </w:t>
      </w:r>
      <w:proofErr w:type="gramStart"/>
      <w:r w:rsidR="00197399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китайских</w:t>
      </w:r>
      <w:proofErr w:type="gramEnd"/>
      <w:r w:rsidR="00197399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новых медиа</w:t>
      </w:r>
      <w:r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97399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//</w:t>
      </w:r>
      <w:r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97399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Журналистика и коммуникация. 2001. №</w:t>
      </w:r>
      <w:r w:rsid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  <w:r w:rsidR="00197399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 С. 44.</w:t>
      </w:r>
    </w:p>
    <w:p w:rsidR="00A66D51" w:rsidRPr="005B1C6A" w:rsidRDefault="00A66D51" w:rsidP="005B1C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</w:t>
      </w:r>
      <w:r w:rsid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  <w:proofErr w:type="spellStart"/>
      <w:r w:rsid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Цзяо</w:t>
      </w:r>
      <w:proofErr w:type="spellEnd"/>
      <w:r w:rsid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  <w:proofErr w:type="spellStart"/>
      <w:r w:rsidR="00197399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Цзянь</w:t>
      </w:r>
      <w:proofErr w:type="spellEnd"/>
      <w:r w:rsid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197399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Реформа партийно-правительственной печати Китая //</w:t>
      </w:r>
      <w:r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hyperlink r:id="rId6" w:history="1">
        <w:r w:rsidR="00197399" w:rsidRPr="005B1C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Вестн</w:t>
        </w:r>
        <w:r w:rsidR="005B1C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ик</w:t>
        </w:r>
        <w:r w:rsidR="00197399" w:rsidRPr="005B1C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 xml:space="preserve"> Моск</w:t>
        </w:r>
        <w:r w:rsidR="005B1C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 xml:space="preserve">овского </w:t>
        </w:r>
        <w:proofErr w:type="spellStart"/>
        <w:r w:rsidR="005B1C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гос</w:t>
        </w:r>
        <w:proofErr w:type="spellEnd"/>
        <w:r w:rsidR="005B1C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.</w:t>
        </w:r>
        <w:r w:rsidRPr="005B1C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 xml:space="preserve"> </w:t>
        </w:r>
        <w:r w:rsidR="00197399" w:rsidRPr="005B1C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ун</w:t>
        </w:r>
        <w:r w:rsidRPr="005B1C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-т</w:t>
        </w:r>
        <w:r w:rsidR="00197399" w:rsidRPr="005B1C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а. Серия 10: Журналистика</w:t>
        </w:r>
      </w:hyperlink>
      <w:r w:rsidR="00197399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2009. </w:t>
      </w:r>
      <w:hyperlink r:id="rId7" w:history="1">
        <w:r w:rsidR="005B1C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№ </w:t>
        </w:r>
        <w:r w:rsidR="00197399" w:rsidRPr="005B1C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5</w:t>
        </w:r>
      </w:hyperlink>
      <w:r w:rsid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С. 253–</w:t>
      </w:r>
      <w:r w:rsidR="00197399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260.</w:t>
      </w:r>
    </w:p>
    <w:p w:rsidR="00A66D51" w:rsidRPr="005B1C6A" w:rsidRDefault="005B1C6A" w:rsidP="005B1C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Чжао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  <w:proofErr w:type="spellStart"/>
      <w:r w:rsidR="00197399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Юнхуа</w:t>
      </w:r>
      <w:proofErr w:type="spellEnd"/>
      <w:r w:rsidR="00197399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СМИ и формирование образа государства: на опыте Китая</w:t>
      </w:r>
      <w:r w:rsidR="00A66D51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97399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//</w:t>
      </w:r>
      <w:r w:rsidR="00A66D51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hyperlink r:id="rId8" w:history="1">
        <w:r w:rsidR="00197399" w:rsidRPr="005B1C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Современные гуманитарные исследования</w:t>
        </w:r>
      </w:hyperlink>
      <w:r w:rsidR="00197399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2010. </w:t>
      </w:r>
      <w:hyperlink r:id="rId9" w:history="1">
        <w:r w:rsidR="00197399" w:rsidRPr="005B1C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№ 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С. 78–</w:t>
      </w:r>
      <w:r w:rsidR="00197399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79. </w:t>
      </w:r>
    </w:p>
    <w:p w:rsidR="00A66D51" w:rsidRPr="005B1C6A" w:rsidRDefault="005B1C6A" w:rsidP="005B1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 Шевелева </w:t>
      </w:r>
      <w:r w:rsidR="00197399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Н., Тимофеев </w:t>
      </w:r>
      <w:r w:rsidR="00197399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  <w:r w:rsidR="00197399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А. «Мягкая сила» во внешней политике КНР</w:t>
      </w:r>
      <w:r w:rsidR="00A66D51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97399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//</w:t>
      </w:r>
      <w:r w:rsidR="00A66D51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hyperlink r:id="rId10" w:history="1">
        <w:r w:rsidR="00197399" w:rsidRPr="005B1C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Россия и Китай: проблемы стратегического взаимодействия: сборник Восточного центра</w:t>
        </w:r>
      </w:hyperlink>
      <w:r w:rsidR="00197399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2014. </w:t>
      </w:r>
      <w:hyperlink r:id="rId11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№ </w:t>
        </w:r>
        <w:r w:rsidR="00197399" w:rsidRPr="005B1C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14</w:t>
        </w:r>
      </w:hyperlink>
      <w:r w:rsidR="00197399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С. 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="00197399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</w:t>
      </w:r>
      <w:r w:rsidR="00A66D51" w:rsidRPr="005B1C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6.</w:t>
      </w:r>
    </w:p>
    <w:sectPr w:rsidR="00A66D51" w:rsidRPr="005B1C6A" w:rsidSect="009D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0210"/>
    <w:multiLevelType w:val="hybridMultilevel"/>
    <w:tmpl w:val="B658E194"/>
    <w:lvl w:ilvl="0" w:tplc="0419000F">
      <w:start w:val="1"/>
      <w:numFmt w:val="decimal"/>
      <w:lvlText w:val="%1."/>
      <w:lvlJc w:val="left"/>
      <w:pPr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E6F"/>
    <w:rsid w:val="00085E6F"/>
    <w:rsid w:val="001303FD"/>
    <w:rsid w:val="001727E2"/>
    <w:rsid w:val="00197399"/>
    <w:rsid w:val="001D47D1"/>
    <w:rsid w:val="002B3259"/>
    <w:rsid w:val="0040642A"/>
    <w:rsid w:val="005B1C6A"/>
    <w:rsid w:val="006209C2"/>
    <w:rsid w:val="007452A6"/>
    <w:rsid w:val="007B132A"/>
    <w:rsid w:val="008804AB"/>
    <w:rsid w:val="00972F7F"/>
    <w:rsid w:val="009D09FB"/>
    <w:rsid w:val="00A66D51"/>
    <w:rsid w:val="00AB40CE"/>
    <w:rsid w:val="00B00D8F"/>
    <w:rsid w:val="00B46FE0"/>
    <w:rsid w:val="00E45B52"/>
    <w:rsid w:val="00E648D3"/>
    <w:rsid w:val="00EE014F"/>
    <w:rsid w:val="00F8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77">
    <w:name w:val="s77"/>
    <w:basedOn w:val="a0"/>
    <w:rsid w:val="00197399"/>
  </w:style>
  <w:style w:type="character" w:customStyle="1" w:styleId="apple-converted-space">
    <w:name w:val="apple-converted-space"/>
    <w:basedOn w:val="a0"/>
    <w:rsid w:val="00197399"/>
  </w:style>
  <w:style w:type="character" w:customStyle="1" w:styleId="bumpedfont15">
    <w:name w:val="bumpedfont15"/>
    <w:basedOn w:val="a0"/>
    <w:rsid w:val="00197399"/>
  </w:style>
  <w:style w:type="character" w:customStyle="1" w:styleId="s81">
    <w:name w:val="s81"/>
    <w:basedOn w:val="a0"/>
    <w:rsid w:val="00197399"/>
  </w:style>
  <w:style w:type="paragraph" w:styleId="a3">
    <w:name w:val="List Paragraph"/>
    <w:basedOn w:val="a"/>
    <w:uiPriority w:val="34"/>
    <w:qFormat/>
    <w:rsid w:val="00F82B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1C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20">
          <w:marLeft w:val="27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004">
          <w:marLeft w:val="27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821">
          <w:marLeft w:val="27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29">
          <w:marLeft w:val="27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7564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650964&amp;selid=130599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650964" TargetMode="External"/><Relationship Id="rId11" Type="http://schemas.openxmlformats.org/officeDocument/2006/relationships/hyperlink" Target="http://elibrary.ru/contents.asp?issueid=1251779&amp;selid=21307042" TargetMode="External"/><Relationship Id="rId5" Type="http://schemas.openxmlformats.org/officeDocument/2006/relationships/hyperlink" Target="mailto:st088473@student.spbu.ru" TargetMode="External"/><Relationship Id="rId10" Type="http://schemas.openxmlformats.org/officeDocument/2006/relationships/hyperlink" Target="http://elibrary.ru/contents.asp?issueid=1251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756406&amp;selid=13948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Alexander</cp:lastModifiedBy>
  <cp:revision>5</cp:revision>
  <dcterms:created xsi:type="dcterms:W3CDTF">2021-04-07T18:06:00Z</dcterms:created>
  <dcterms:modified xsi:type="dcterms:W3CDTF">2021-04-11T21:27:00Z</dcterms:modified>
</cp:coreProperties>
</file>