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Л</w:t>
      </w:r>
      <w:r w:rsidR="005B263F">
        <w:rPr>
          <w:sz w:val="28"/>
          <w:szCs w:val="28"/>
        </w:rPr>
        <w:t xml:space="preserve">уиза </w:t>
      </w:r>
      <w:r w:rsidRPr="00D836B1">
        <w:rPr>
          <w:sz w:val="28"/>
          <w:szCs w:val="28"/>
        </w:rPr>
        <w:t>Г</w:t>
      </w:r>
      <w:r w:rsidR="005B263F">
        <w:rPr>
          <w:sz w:val="28"/>
          <w:szCs w:val="28"/>
        </w:rPr>
        <w:t>ригорьевна</w:t>
      </w:r>
      <w:r w:rsidRPr="00D836B1">
        <w:rPr>
          <w:sz w:val="28"/>
          <w:szCs w:val="28"/>
        </w:rPr>
        <w:t xml:space="preserve"> </w:t>
      </w:r>
      <w:proofErr w:type="spellStart"/>
      <w:r w:rsidRPr="00D836B1">
        <w:rPr>
          <w:sz w:val="28"/>
          <w:szCs w:val="28"/>
        </w:rPr>
        <w:t>Свитич</w:t>
      </w:r>
      <w:proofErr w:type="spellEnd"/>
    </w:p>
    <w:p w:rsidR="00107FCD" w:rsidRPr="00D836B1" w:rsidRDefault="006703A6" w:rsidP="00083CD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D836B1">
        <w:rPr>
          <w:rFonts w:cs="Times New Roman"/>
          <w:sz w:val="28"/>
          <w:szCs w:val="28"/>
        </w:rPr>
        <w:t>Московский государственный университет им</w:t>
      </w:r>
      <w:r w:rsidR="00083CD8" w:rsidRPr="00D836B1">
        <w:rPr>
          <w:rFonts w:cs="Times New Roman"/>
          <w:sz w:val="28"/>
          <w:szCs w:val="28"/>
        </w:rPr>
        <w:t>.</w:t>
      </w:r>
      <w:r w:rsidR="005B263F">
        <w:rPr>
          <w:rFonts w:cs="Times New Roman"/>
          <w:sz w:val="28"/>
          <w:szCs w:val="28"/>
        </w:rPr>
        <w:t xml:space="preserve"> М. В. Ломоносова</w:t>
      </w:r>
    </w:p>
    <w:p w:rsidR="006703A6" w:rsidRDefault="00CB032E" w:rsidP="00083CD8">
      <w:pPr>
        <w:pStyle w:val="a3"/>
        <w:spacing w:before="0" w:beforeAutospacing="0" w:after="0" w:afterAutospacing="0" w:line="360" w:lineRule="auto"/>
        <w:ind w:firstLine="709"/>
        <w:jc w:val="both"/>
      </w:pPr>
      <w:hyperlink r:id="rId4" w:history="1">
        <w:r w:rsidR="006703A6" w:rsidRPr="00D836B1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svitichb</w:t>
        </w:r>
        <w:r w:rsidR="006703A6" w:rsidRPr="00D836B1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@</w:t>
        </w:r>
        <w:r w:rsidR="006703A6" w:rsidRPr="00D836B1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yandex</w:t>
        </w:r>
        <w:r w:rsidR="006703A6" w:rsidRPr="00D836B1">
          <w:rPr>
            <w:rStyle w:val="a4"/>
            <w:rFonts w:eastAsiaTheme="minorHAnsi" w:cstheme="minorBidi"/>
            <w:color w:val="auto"/>
            <w:sz w:val="28"/>
            <w:szCs w:val="28"/>
            <w:lang w:eastAsia="en-US"/>
          </w:rPr>
          <w:t>.</w:t>
        </w:r>
        <w:r w:rsidR="006703A6" w:rsidRPr="00D836B1">
          <w:rPr>
            <w:rStyle w:val="a4"/>
            <w:rFonts w:eastAsiaTheme="minorHAnsi" w:cstheme="minorBidi"/>
            <w:color w:val="auto"/>
            <w:sz w:val="28"/>
            <w:szCs w:val="28"/>
            <w:lang w:val="en-US" w:eastAsia="en-US"/>
          </w:rPr>
          <w:t>ru</w:t>
        </w:r>
      </w:hyperlink>
    </w:p>
    <w:p w:rsidR="005B263F" w:rsidRPr="00D836B1" w:rsidRDefault="005B263F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lang w:eastAsia="en-US"/>
        </w:rPr>
      </w:pPr>
    </w:p>
    <w:p w:rsidR="006D3740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rFonts w:eastAsia="Calibri"/>
          <w:b/>
          <w:sz w:val="28"/>
          <w:szCs w:val="28"/>
          <w:lang w:eastAsia="en-US"/>
        </w:rPr>
        <w:t xml:space="preserve">Динамика газеты </w:t>
      </w:r>
      <w:r w:rsidR="00083CD8" w:rsidRPr="00D836B1">
        <w:rPr>
          <w:rFonts w:eastAsia="Calibri"/>
          <w:b/>
          <w:sz w:val="28"/>
          <w:szCs w:val="28"/>
          <w:lang w:eastAsia="en-US"/>
        </w:rPr>
        <w:t>«</w:t>
      </w:r>
      <w:r w:rsidRPr="00D836B1">
        <w:rPr>
          <w:rFonts w:eastAsia="Calibri"/>
          <w:b/>
          <w:sz w:val="28"/>
          <w:szCs w:val="28"/>
          <w:lang w:eastAsia="en-US"/>
        </w:rPr>
        <w:t>Культура</w:t>
      </w:r>
      <w:r w:rsidR="00083CD8" w:rsidRPr="00D836B1">
        <w:rPr>
          <w:rFonts w:eastAsia="Calibri"/>
          <w:b/>
          <w:sz w:val="28"/>
          <w:szCs w:val="28"/>
          <w:lang w:eastAsia="en-US"/>
        </w:rPr>
        <w:t>»</w:t>
      </w:r>
      <w:r w:rsidRPr="00D836B1">
        <w:rPr>
          <w:rFonts w:eastAsia="Calibri"/>
          <w:b/>
          <w:sz w:val="28"/>
          <w:szCs w:val="28"/>
          <w:lang w:eastAsia="en-US"/>
        </w:rPr>
        <w:t xml:space="preserve"> (1929</w:t>
      </w:r>
      <w:r w:rsidR="00083CD8" w:rsidRPr="00D836B1">
        <w:rPr>
          <w:rFonts w:eastAsia="Calibri"/>
          <w:b/>
          <w:sz w:val="28"/>
          <w:szCs w:val="28"/>
          <w:lang w:eastAsia="en-US"/>
        </w:rPr>
        <w:t>–</w:t>
      </w:r>
      <w:r w:rsidRPr="00D836B1">
        <w:rPr>
          <w:rFonts w:eastAsia="Calibri"/>
          <w:b/>
          <w:sz w:val="28"/>
          <w:szCs w:val="28"/>
          <w:lang w:eastAsia="en-US"/>
        </w:rPr>
        <w:t>2019): контент-аналитическое исследование</w:t>
      </w:r>
      <w:r w:rsidR="00A625E6" w:rsidRPr="00D836B1">
        <w:t xml:space="preserve"> </w:t>
      </w:r>
    </w:p>
    <w:p w:rsidR="00083CD8" w:rsidRPr="00D836B1" w:rsidRDefault="00083CD8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 xml:space="preserve">В статье представлены результаты контент-анализа газеты </w:t>
      </w:r>
      <w:r w:rsidR="00083CD8" w:rsidRPr="00D836B1">
        <w:rPr>
          <w:sz w:val="28"/>
          <w:szCs w:val="28"/>
        </w:rPr>
        <w:t>«</w:t>
      </w:r>
      <w:r w:rsidRPr="00D836B1">
        <w:rPr>
          <w:sz w:val="28"/>
          <w:szCs w:val="28"/>
        </w:rPr>
        <w:t>Культура</w:t>
      </w:r>
      <w:r w:rsidR="00083CD8" w:rsidRPr="00D836B1">
        <w:rPr>
          <w:sz w:val="28"/>
          <w:szCs w:val="28"/>
        </w:rPr>
        <w:t>»</w:t>
      </w:r>
      <w:r w:rsidRPr="00D836B1">
        <w:rPr>
          <w:sz w:val="28"/>
          <w:szCs w:val="28"/>
        </w:rPr>
        <w:t xml:space="preserve"> за девяностолетнюю историю ее существования</w:t>
      </w:r>
      <w:r w:rsidR="00083CD8" w:rsidRPr="00D836B1">
        <w:rPr>
          <w:sz w:val="28"/>
          <w:szCs w:val="28"/>
        </w:rPr>
        <w:t>.</w:t>
      </w:r>
      <w:r w:rsidRPr="00D836B1">
        <w:rPr>
          <w:sz w:val="28"/>
          <w:szCs w:val="28"/>
        </w:rPr>
        <w:t xml:space="preserve"> </w:t>
      </w:r>
      <w:r w:rsidR="00083CD8" w:rsidRPr="00D836B1">
        <w:rPr>
          <w:sz w:val="28"/>
          <w:szCs w:val="28"/>
        </w:rPr>
        <w:t>Исследование</w:t>
      </w:r>
      <w:r w:rsidRPr="00D836B1">
        <w:rPr>
          <w:sz w:val="28"/>
          <w:szCs w:val="28"/>
        </w:rPr>
        <w:t xml:space="preserve"> показало, что газета является носителем культурного наследия страны, хранителем ее базовых ценностей</w:t>
      </w:r>
      <w:r w:rsidR="00083CD8" w:rsidRPr="00D836B1">
        <w:rPr>
          <w:sz w:val="28"/>
          <w:szCs w:val="28"/>
        </w:rPr>
        <w:t>.</w:t>
      </w:r>
      <w:r w:rsidRPr="00D836B1">
        <w:rPr>
          <w:sz w:val="28"/>
          <w:szCs w:val="28"/>
        </w:rPr>
        <w:t xml:space="preserve"> </w:t>
      </w:r>
      <w:r w:rsidR="00083CD8" w:rsidRPr="00D836B1">
        <w:rPr>
          <w:sz w:val="28"/>
          <w:szCs w:val="28"/>
        </w:rPr>
        <w:t xml:space="preserve">Издание </w:t>
      </w:r>
      <w:r w:rsidRPr="00D836B1">
        <w:rPr>
          <w:sz w:val="28"/>
          <w:szCs w:val="28"/>
        </w:rPr>
        <w:t>динамично развивалась от массовой к качественной журналистике, к функционально-тематическому и жанровому разнообразию</w:t>
      </w:r>
      <w:r w:rsidR="006D3740" w:rsidRPr="00D836B1">
        <w:rPr>
          <w:sz w:val="28"/>
          <w:szCs w:val="28"/>
        </w:rPr>
        <w:t>.</w:t>
      </w:r>
    </w:p>
    <w:p w:rsidR="00F45A03" w:rsidRPr="00D836B1" w:rsidRDefault="00F45A03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bCs/>
          <w:sz w:val="28"/>
          <w:szCs w:val="28"/>
        </w:rPr>
        <w:t>Ключевые слова</w:t>
      </w:r>
      <w:r w:rsidR="003E3CDC" w:rsidRPr="00D836B1">
        <w:rPr>
          <w:bCs/>
          <w:sz w:val="28"/>
          <w:szCs w:val="28"/>
        </w:rPr>
        <w:t xml:space="preserve">: </w:t>
      </w:r>
      <w:r w:rsidR="006703A6" w:rsidRPr="00D836B1">
        <w:rPr>
          <w:bCs/>
          <w:sz w:val="28"/>
          <w:szCs w:val="28"/>
        </w:rPr>
        <w:t>«Культура», функции, тематика, жанры, локальность</w:t>
      </w:r>
      <w:r w:rsidR="00083CD8" w:rsidRPr="00D836B1">
        <w:rPr>
          <w:bCs/>
          <w:sz w:val="28"/>
          <w:szCs w:val="28"/>
        </w:rPr>
        <w:t>.</w:t>
      </w:r>
    </w:p>
    <w:p w:rsidR="007E6158" w:rsidRPr="00D836B1" w:rsidRDefault="007E6158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703A6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 xml:space="preserve">Общекультурное издание «Культура» является долгожителем качественной отечественной журналистики. </w:t>
      </w:r>
      <w:r w:rsidR="00083CD8" w:rsidRPr="00D836B1">
        <w:rPr>
          <w:sz w:val="28"/>
          <w:szCs w:val="28"/>
        </w:rPr>
        <w:t>Нами в</w:t>
      </w:r>
      <w:r w:rsidRPr="00D836B1">
        <w:rPr>
          <w:sz w:val="28"/>
          <w:szCs w:val="28"/>
        </w:rPr>
        <w:t xml:space="preserve">первые предпринято изучение эволюции </w:t>
      </w:r>
      <w:r w:rsidR="00083CD8" w:rsidRPr="00D836B1">
        <w:rPr>
          <w:sz w:val="28"/>
          <w:szCs w:val="28"/>
        </w:rPr>
        <w:t>газеты</w:t>
      </w:r>
      <w:r w:rsidRPr="00D836B1">
        <w:rPr>
          <w:sz w:val="28"/>
          <w:szCs w:val="28"/>
        </w:rPr>
        <w:t xml:space="preserve"> за 90 лет не только историческим и текстологическим методами, но и социологическим методом контент-анализа. В выборку попало 10 периодов с 1929 по 2019 годы (первые номера за апрель и ноябрь), всего закодировано 710 публикаций.</w:t>
      </w:r>
    </w:p>
    <w:p w:rsidR="006703A6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Исследование показало, что «Культура» на протяжении всех лет своего существования оставал</w:t>
      </w:r>
      <w:r w:rsidR="00083CD8" w:rsidRPr="00D836B1">
        <w:rPr>
          <w:sz w:val="28"/>
          <w:szCs w:val="28"/>
        </w:rPr>
        <w:t>а</w:t>
      </w:r>
      <w:r w:rsidRPr="00D836B1">
        <w:rPr>
          <w:sz w:val="28"/>
          <w:szCs w:val="28"/>
        </w:rPr>
        <w:t xml:space="preserve">сь важнейшей частью отечественной </w:t>
      </w:r>
      <w:proofErr w:type="spellStart"/>
      <w:r w:rsidRPr="00D836B1">
        <w:rPr>
          <w:sz w:val="28"/>
          <w:szCs w:val="28"/>
        </w:rPr>
        <w:t>медиасистемы</w:t>
      </w:r>
      <w:proofErr w:type="spellEnd"/>
      <w:r w:rsidRPr="00D836B1">
        <w:rPr>
          <w:sz w:val="28"/>
          <w:szCs w:val="28"/>
        </w:rPr>
        <w:t xml:space="preserve"> [1</w:t>
      </w:r>
      <w:r w:rsidR="003A514E">
        <w:rPr>
          <w:sz w:val="28"/>
          <w:szCs w:val="28"/>
        </w:rPr>
        <w:t>;</w:t>
      </w:r>
      <w:r w:rsidR="00083CD8" w:rsidRPr="00D836B1">
        <w:rPr>
          <w:sz w:val="28"/>
          <w:szCs w:val="28"/>
        </w:rPr>
        <w:t xml:space="preserve"> </w:t>
      </w:r>
      <w:r w:rsidRPr="00D836B1">
        <w:rPr>
          <w:sz w:val="28"/>
          <w:szCs w:val="28"/>
        </w:rPr>
        <w:t>2], носителем культурного наследия страны</w:t>
      </w:r>
      <w:r w:rsidR="00083CD8" w:rsidRPr="00D836B1">
        <w:rPr>
          <w:sz w:val="28"/>
          <w:szCs w:val="28"/>
        </w:rPr>
        <w:t xml:space="preserve"> и </w:t>
      </w:r>
      <w:r w:rsidRPr="00D836B1">
        <w:rPr>
          <w:sz w:val="28"/>
          <w:szCs w:val="28"/>
        </w:rPr>
        <w:t>хранителем ее базовых ценностей</w:t>
      </w:r>
      <w:r w:rsidR="00083CD8" w:rsidRPr="00D836B1">
        <w:rPr>
          <w:sz w:val="28"/>
          <w:szCs w:val="28"/>
        </w:rPr>
        <w:t>, она</w:t>
      </w:r>
      <w:r w:rsidRPr="00D836B1">
        <w:rPr>
          <w:sz w:val="28"/>
          <w:szCs w:val="28"/>
        </w:rPr>
        <w:t xml:space="preserve"> развивалась в контексте общей истории России, разделяя ее успехи и трудности.</w:t>
      </w:r>
    </w:p>
    <w:p w:rsidR="006703A6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Основными функциями «Культуры» всегда были информационная (87% публикаций) и культурно-просветительская (28%). В</w:t>
      </w:r>
      <w:r w:rsidR="00083CD8" w:rsidRPr="00D836B1">
        <w:rPr>
          <w:sz w:val="28"/>
          <w:szCs w:val="28"/>
        </w:rPr>
        <w:t>идны</w:t>
      </w:r>
      <w:r w:rsidRPr="00D836B1">
        <w:rPr>
          <w:sz w:val="28"/>
          <w:szCs w:val="28"/>
        </w:rPr>
        <w:t>е мест</w:t>
      </w:r>
      <w:r w:rsidR="00083CD8" w:rsidRPr="00D836B1">
        <w:rPr>
          <w:sz w:val="28"/>
          <w:szCs w:val="28"/>
        </w:rPr>
        <w:t>а</w:t>
      </w:r>
      <w:r w:rsidRPr="00D836B1">
        <w:rPr>
          <w:sz w:val="28"/>
          <w:szCs w:val="28"/>
        </w:rPr>
        <w:t xml:space="preserve"> занима</w:t>
      </w:r>
      <w:r w:rsidR="00083CD8" w:rsidRPr="00D836B1">
        <w:rPr>
          <w:sz w:val="28"/>
          <w:szCs w:val="28"/>
        </w:rPr>
        <w:t>ю</w:t>
      </w:r>
      <w:r w:rsidRPr="00D836B1">
        <w:rPr>
          <w:sz w:val="28"/>
          <w:szCs w:val="28"/>
        </w:rPr>
        <w:t>т идеологическая (16%), рекреативная (13%) и организаторская (12%)</w:t>
      </w:r>
      <w:r w:rsidR="00083CD8" w:rsidRPr="00D836B1">
        <w:rPr>
          <w:sz w:val="28"/>
          <w:szCs w:val="28"/>
        </w:rPr>
        <w:t xml:space="preserve"> функции</w:t>
      </w:r>
      <w:r w:rsidRPr="00D836B1">
        <w:rPr>
          <w:sz w:val="28"/>
          <w:szCs w:val="28"/>
        </w:rPr>
        <w:t>. Меньше внимани</w:t>
      </w:r>
      <w:r w:rsidR="00083CD8" w:rsidRPr="00D836B1">
        <w:rPr>
          <w:sz w:val="28"/>
          <w:szCs w:val="28"/>
        </w:rPr>
        <w:t>я</w:t>
      </w:r>
      <w:r w:rsidRPr="00D836B1">
        <w:rPr>
          <w:sz w:val="28"/>
          <w:szCs w:val="28"/>
        </w:rPr>
        <w:t xml:space="preserve"> уделяется реклам</w:t>
      </w:r>
      <w:r w:rsidR="00083CD8" w:rsidRPr="00D836B1">
        <w:rPr>
          <w:sz w:val="28"/>
          <w:szCs w:val="28"/>
        </w:rPr>
        <w:t>е</w:t>
      </w:r>
      <w:r w:rsidRPr="00D836B1">
        <w:rPr>
          <w:sz w:val="28"/>
          <w:szCs w:val="28"/>
        </w:rPr>
        <w:t xml:space="preserve"> </w:t>
      </w:r>
      <w:r w:rsidR="00083CD8" w:rsidRPr="00D836B1">
        <w:rPr>
          <w:sz w:val="28"/>
          <w:szCs w:val="28"/>
        </w:rPr>
        <w:t>(</w:t>
      </w:r>
      <w:r w:rsidRPr="00D836B1">
        <w:rPr>
          <w:sz w:val="28"/>
          <w:szCs w:val="28"/>
        </w:rPr>
        <w:t>7%</w:t>
      </w:r>
      <w:r w:rsidR="00083CD8" w:rsidRPr="00D836B1">
        <w:rPr>
          <w:sz w:val="28"/>
          <w:szCs w:val="28"/>
        </w:rPr>
        <w:t>)</w:t>
      </w:r>
      <w:r w:rsidRPr="00D836B1">
        <w:rPr>
          <w:sz w:val="28"/>
          <w:szCs w:val="28"/>
        </w:rPr>
        <w:t xml:space="preserve">, хотя она </w:t>
      </w:r>
      <w:r w:rsidRPr="00D836B1">
        <w:rPr>
          <w:sz w:val="28"/>
          <w:szCs w:val="28"/>
        </w:rPr>
        <w:lastRenderedPageBreak/>
        <w:t xml:space="preserve">нарастала по мере коммерциализации прессы. Вес идеологической функции колебался вместе с особенностями исторического периода и типом власти: минимум зафиксирован в годы войны (7%) и </w:t>
      </w:r>
      <w:r w:rsidR="003A514E">
        <w:rPr>
          <w:sz w:val="28"/>
          <w:szCs w:val="28"/>
        </w:rPr>
        <w:t>в наши дни</w:t>
      </w:r>
      <w:r w:rsidRPr="00D836B1">
        <w:rPr>
          <w:sz w:val="28"/>
          <w:szCs w:val="28"/>
        </w:rPr>
        <w:t xml:space="preserve"> (9%), максим</w:t>
      </w:r>
      <w:r w:rsidR="00083CD8" w:rsidRPr="00D836B1">
        <w:rPr>
          <w:sz w:val="28"/>
          <w:szCs w:val="28"/>
        </w:rPr>
        <w:t>ум</w:t>
      </w:r>
      <w:r w:rsidRPr="00D836B1">
        <w:rPr>
          <w:sz w:val="28"/>
          <w:szCs w:val="28"/>
        </w:rPr>
        <w:t xml:space="preserve"> </w:t>
      </w:r>
      <w:r w:rsidR="003A514E">
        <w:rPr>
          <w:sz w:val="28"/>
          <w:szCs w:val="28"/>
        </w:rPr>
        <w:t xml:space="preserve">– </w:t>
      </w:r>
      <w:r w:rsidRPr="00D836B1">
        <w:rPr>
          <w:sz w:val="28"/>
          <w:szCs w:val="28"/>
        </w:rPr>
        <w:t xml:space="preserve">в переломные </w:t>
      </w:r>
      <w:proofErr w:type="spellStart"/>
      <w:r w:rsidRPr="00D836B1">
        <w:rPr>
          <w:sz w:val="28"/>
          <w:szCs w:val="28"/>
        </w:rPr>
        <w:t>послесталинские</w:t>
      </w:r>
      <w:proofErr w:type="spellEnd"/>
      <w:r w:rsidRPr="00D836B1">
        <w:rPr>
          <w:sz w:val="28"/>
          <w:szCs w:val="28"/>
        </w:rPr>
        <w:t xml:space="preserve"> годы, когда к власти пришел Н.</w:t>
      </w:r>
      <w:r w:rsidR="003A514E">
        <w:rPr>
          <w:sz w:val="28"/>
          <w:szCs w:val="28"/>
        </w:rPr>
        <w:t> </w:t>
      </w:r>
      <w:r w:rsidRPr="00D836B1">
        <w:rPr>
          <w:sz w:val="28"/>
          <w:szCs w:val="28"/>
        </w:rPr>
        <w:t>С.</w:t>
      </w:r>
      <w:r w:rsidR="003A514E">
        <w:rPr>
          <w:sz w:val="28"/>
          <w:szCs w:val="28"/>
        </w:rPr>
        <w:t> </w:t>
      </w:r>
      <w:r w:rsidRPr="00D836B1">
        <w:rPr>
          <w:sz w:val="28"/>
          <w:szCs w:val="28"/>
        </w:rPr>
        <w:t xml:space="preserve">Хрущев: </w:t>
      </w:r>
      <w:r w:rsidR="003A514E">
        <w:rPr>
          <w:sz w:val="28"/>
          <w:szCs w:val="28"/>
        </w:rPr>
        <w:t xml:space="preserve">41% </w:t>
      </w:r>
      <w:r w:rsidRPr="00D836B1">
        <w:rPr>
          <w:sz w:val="28"/>
          <w:szCs w:val="28"/>
        </w:rPr>
        <w:t xml:space="preserve">в 1957 </w:t>
      </w:r>
      <w:r w:rsidR="003A514E">
        <w:rPr>
          <w:sz w:val="28"/>
          <w:szCs w:val="28"/>
        </w:rPr>
        <w:t>году</w:t>
      </w:r>
      <w:r w:rsidRPr="00D836B1">
        <w:rPr>
          <w:sz w:val="28"/>
          <w:szCs w:val="28"/>
        </w:rPr>
        <w:t xml:space="preserve">. </w:t>
      </w:r>
      <w:proofErr w:type="gramStart"/>
      <w:r w:rsidR="003A514E">
        <w:rPr>
          <w:sz w:val="28"/>
          <w:szCs w:val="28"/>
        </w:rPr>
        <w:t>Начиная с 1950-х годов</w:t>
      </w:r>
      <w:r w:rsidR="005C0C33" w:rsidRPr="00D836B1">
        <w:rPr>
          <w:sz w:val="28"/>
          <w:szCs w:val="28"/>
        </w:rPr>
        <w:t xml:space="preserve"> о</w:t>
      </w:r>
      <w:r w:rsidRPr="00D836B1">
        <w:rPr>
          <w:sz w:val="28"/>
          <w:szCs w:val="28"/>
        </w:rPr>
        <w:t>тчетлив</w:t>
      </w:r>
      <w:r w:rsidR="003A514E">
        <w:rPr>
          <w:sz w:val="28"/>
          <w:szCs w:val="28"/>
        </w:rPr>
        <w:t>о</w:t>
      </w:r>
      <w:r w:rsidRPr="00D836B1">
        <w:rPr>
          <w:sz w:val="28"/>
          <w:szCs w:val="28"/>
        </w:rPr>
        <w:t xml:space="preserve"> </w:t>
      </w:r>
      <w:r w:rsidR="005C0C33" w:rsidRPr="00D836B1">
        <w:rPr>
          <w:sz w:val="28"/>
          <w:szCs w:val="28"/>
        </w:rPr>
        <w:t xml:space="preserve">видна </w:t>
      </w:r>
      <w:r w:rsidRPr="00D836B1">
        <w:rPr>
          <w:sz w:val="28"/>
          <w:szCs w:val="28"/>
        </w:rPr>
        <w:t>тенденция усиления рекреативной</w:t>
      </w:r>
      <w:proofErr w:type="gramEnd"/>
      <w:r w:rsidRPr="00D836B1">
        <w:rPr>
          <w:sz w:val="28"/>
          <w:szCs w:val="28"/>
        </w:rPr>
        <w:t>, развлекательной функции газеты</w:t>
      </w:r>
      <w:r w:rsidR="005C0C33" w:rsidRPr="00D836B1">
        <w:rPr>
          <w:sz w:val="28"/>
          <w:szCs w:val="28"/>
        </w:rPr>
        <w:t>;</w:t>
      </w:r>
      <w:r w:rsidRPr="00D836B1">
        <w:rPr>
          <w:sz w:val="28"/>
          <w:szCs w:val="28"/>
        </w:rPr>
        <w:t xml:space="preserve"> </w:t>
      </w:r>
      <w:r w:rsidR="005C0C33" w:rsidRPr="00D836B1">
        <w:rPr>
          <w:sz w:val="28"/>
          <w:szCs w:val="28"/>
        </w:rPr>
        <w:t>э</w:t>
      </w:r>
      <w:r w:rsidRPr="00D836B1">
        <w:rPr>
          <w:sz w:val="28"/>
          <w:szCs w:val="28"/>
        </w:rPr>
        <w:t>стетическая и воспитательная функции проявлены</w:t>
      </w:r>
      <w:r w:rsidR="005C0C33" w:rsidRPr="00D836B1">
        <w:t xml:space="preserve"> </w:t>
      </w:r>
      <w:r w:rsidR="005C0C33" w:rsidRPr="00D836B1">
        <w:rPr>
          <w:sz w:val="28"/>
          <w:szCs w:val="28"/>
        </w:rPr>
        <w:t>слабо</w:t>
      </w:r>
      <w:r w:rsidRPr="00D836B1">
        <w:rPr>
          <w:sz w:val="28"/>
          <w:szCs w:val="28"/>
        </w:rPr>
        <w:t>.</w:t>
      </w:r>
    </w:p>
    <w:p w:rsidR="006703A6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Тематика культуры и искусства в соответствии со спецификой издания превалирует (83%), далее идут материалы об обществе (23%)</w:t>
      </w:r>
      <w:r w:rsidR="005C0C33" w:rsidRPr="00D836B1">
        <w:rPr>
          <w:sz w:val="28"/>
          <w:szCs w:val="28"/>
        </w:rPr>
        <w:t>,</w:t>
      </w:r>
      <w:r w:rsidRPr="00D836B1">
        <w:rPr>
          <w:sz w:val="28"/>
          <w:szCs w:val="28"/>
        </w:rPr>
        <w:t xml:space="preserve"> политике, управлении (19%). Резкий подъем внимания к политике зафиксирован в 1957 </w:t>
      </w:r>
      <w:bookmarkStart w:id="0" w:name="_Hlk66473570"/>
      <w:r w:rsidR="005C0C33" w:rsidRPr="00D836B1">
        <w:rPr>
          <w:sz w:val="28"/>
          <w:szCs w:val="28"/>
        </w:rPr>
        <w:t>году</w:t>
      </w:r>
      <w:bookmarkEnd w:id="0"/>
      <w:r w:rsidR="005C0C33" w:rsidRPr="00D836B1">
        <w:rPr>
          <w:sz w:val="28"/>
          <w:szCs w:val="28"/>
        </w:rPr>
        <w:t xml:space="preserve"> </w:t>
      </w:r>
      <w:r w:rsidRPr="00D836B1">
        <w:rPr>
          <w:sz w:val="28"/>
          <w:szCs w:val="28"/>
        </w:rPr>
        <w:t xml:space="preserve">(43%), </w:t>
      </w:r>
      <w:r w:rsidR="005C0C33" w:rsidRPr="00D836B1">
        <w:rPr>
          <w:sz w:val="28"/>
          <w:szCs w:val="28"/>
        </w:rPr>
        <w:t>в</w:t>
      </w:r>
      <w:r w:rsidRPr="00D836B1">
        <w:rPr>
          <w:sz w:val="28"/>
          <w:szCs w:val="28"/>
        </w:rPr>
        <w:t xml:space="preserve"> первое время прихода во власть Хрущ</w:t>
      </w:r>
      <w:r w:rsidR="005C0C33" w:rsidRPr="00D836B1">
        <w:rPr>
          <w:sz w:val="28"/>
          <w:szCs w:val="28"/>
        </w:rPr>
        <w:t>е</w:t>
      </w:r>
      <w:r w:rsidRPr="00D836B1">
        <w:rPr>
          <w:sz w:val="28"/>
          <w:szCs w:val="28"/>
        </w:rPr>
        <w:t xml:space="preserve">ва, и в 1978 </w:t>
      </w:r>
      <w:r w:rsidR="005C0C33" w:rsidRPr="00D836B1">
        <w:rPr>
          <w:sz w:val="28"/>
          <w:szCs w:val="28"/>
        </w:rPr>
        <w:t xml:space="preserve">году </w:t>
      </w:r>
      <w:r w:rsidRPr="00D836B1">
        <w:rPr>
          <w:sz w:val="28"/>
          <w:szCs w:val="28"/>
        </w:rPr>
        <w:t xml:space="preserve">(33%), когда на горизонте появился новый лидер Брежнев. В этот же год зафиксирован бурный рост публикаций об обществе (62%). В качестве объекта отражения лидируют театр (23%), музыка (19%), кинематограф и живопись (по 14%), а также литература (11%), хотя интерес газеты к музыке, литературе и живописи падает. Поразителен всплеск </w:t>
      </w:r>
      <w:r w:rsidR="005C0C33" w:rsidRPr="00D836B1">
        <w:rPr>
          <w:sz w:val="28"/>
          <w:szCs w:val="28"/>
        </w:rPr>
        <w:t xml:space="preserve">интереса к </w:t>
      </w:r>
      <w:r w:rsidRPr="00D836B1">
        <w:rPr>
          <w:sz w:val="28"/>
          <w:szCs w:val="28"/>
        </w:rPr>
        <w:t>искусств</w:t>
      </w:r>
      <w:r w:rsidR="005C0C33" w:rsidRPr="00D836B1">
        <w:rPr>
          <w:sz w:val="28"/>
          <w:szCs w:val="28"/>
        </w:rPr>
        <w:t>ам</w:t>
      </w:r>
      <w:r w:rsidRPr="00D836B1">
        <w:rPr>
          <w:sz w:val="28"/>
          <w:szCs w:val="28"/>
        </w:rPr>
        <w:t xml:space="preserve"> в военное время: в номерах</w:t>
      </w:r>
      <w:r w:rsidR="005C0C33" w:rsidRPr="00D836B1">
        <w:rPr>
          <w:sz w:val="28"/>
          <w:szCs w:val="28"/>
        </w:rPr>
        <w:t xml:space="preserve"> за</w:t>
      </w:r>
      <w:r w:rsidRPr="00D836B1">
        <w:rPr>
          <w:sz w:val="28"/>
          <w:szCs w:val="28"/>
        </w:rPr>
        <w:t xml:space="preserve"> 1943-44</w:t>
      </w:r>
      <w:r w:rsidR="003A514E">
        <w:rPr>
          <w:sz w:val="28"/>
          <w:szCs w:val="28"/>
        </w:rPr>
        <w:t>-е</w:t>
      </w:r>
      <w:r w:rsidRPr="00D836B1">
        <w:rPr>
          <w:sz w:val="28"/>
          <w:szCs w:val="28"/>
        </w:rPr>
        <w:t xml:space="preserve"> год</w:t>
      </w:r>
      <w:r w:rsidR="005C0C33" w:rsidRPr="00D836B1">
        <w:rPr>
          <w:sz w:val="28"/>
          <w:szCs w:val="28"/>
        </w:rPr>
        <w:t>ы</w:t>
      </w:r>
      <w:r w:rsidRPr="00D836B1">
        <w:rPr>
          <w:sz w:val="28"/>
          <w:szCs w:val="28"/>
        </w:rPr>
        <w:t xml:space="preserve"> </w:t>
      </w:r>
      <w:r w:rsidR="005C0C33" w:rsidRPr="00D836B1">
        <w:rPr>
          <w:sz w:val="28"/>
          <w:szCs w:val="28"/>
        </w:rPr>
        <w:t xml:space="preserve">показаны </w:t>
      </w:r>
      <w:r w:rsidRPr="00D836B1">
        <w:rPr>
          <w:sz w:val="28"/>
          <w:szCs w:val="28"/>
        </w:rPr>
        <w:t>театр (67%), музыка (65%), живопись (58%), литература (47%), кинематограф (16%)</w:t>
      </w:r>
      <w:r w:rsidR="005C0C33" w:rsidRPr="00D836B1">
        <w:rPr>
          <w:sz w:val="28"/>
          <w:szCs w:val="28"/>
        </w:rPr>
        <w:t>;</w:t>
      </w:r>
      <w:r w:rsidRPr="00D836B1">
        <w:rPr>
          <w:sz w:val="28"/>
          <w:szCs w:val="28"/>
        </w:rPr>
        <w:t xml:space="preserve"> </w:t>
      </w:r>
      <w:r w:rsidR="005C0C33" w:rsidRPr="00D836B1">
        <w:rPr>
          <w:sz w:val="28"/>
          <w:szCs w:val="28"/>
        </w:rPr>
        <w:t>с</w:t>
      </w:r>
      <w:r w:rsidR="003A514E">
        <w:rPr>
          <w:sz w:val="28"/>
          <w:szCs w:val="28"/>
        </w:rPr>
        <w:t xml:space="preserve">егодня на первом месте </w:t>
      </w:r>
      <w:r w:rsidRPr="00D836B1">
        <w:rPr>
          <w:sz w:val="28"/>
          <w:szCs w:val="28"/>
        </w:rPr>
        <w:t xml:space="preserve">театр, на втором </w:t>
      </w:r>
      <w:r w:rsidR="003A514E">
        <w:rPr>
          <w:sz w:val="28"/>
          <w:szCs w:val="28"/>
        </w:rPr>
        <w:t xml:space="preserve">– </w:t>
      </w:r>
      <w:r w:rsidRPr="00D836B1">
        <w:rPr>
          <w:sz w:val="28"/>
          <w:szCs w:val="28"/>
        </w:rPr>
        <w:t xml:space="preserve">кинематограф, то есть </w:t>
      </w:r>
      <w:r w:rsidR="005C0C33" w:rsidRPr="00D836B1">
        <w:rPr>
          <w:sz w:val="28"/>
          <w:szCs w:val="28"/>
        </w:rPr>
        <w:t xml:space="preserve">лидируют </w:t>
      </w:r>
      <w:r w:rsidRPr="00D836B1">
        <w:rPr>
          <w:sz w:val="28"/>
          <w:szCs w:val="28"/>
        </w:rPr>
        <w:t xml:space="preserve">динамичные зрелищные виды искусства в полном соответствии с динамичностью общества. </w:t>
      </w:r>
      <w:r w:rsidR="005C0C33" w:rsidRPr="00D836B1">
        <w:rPr>
          <w:sz w:val="28"/>
          <w:szCs w:val="28"/>
        </w:rPr>
        <w:t>Из событий ч</w:t>
      </w:r>
      <w:r w:rsidRPr="00D836B1">
        <w:rPr>
          <w:sz w:val="28"/>
          <w:szCs w:val="28"/>
        </w:rPr>
        <w:t>аще всего освеща</w:t>
      </w:r>
      <w:r w:rsidR="00A151D3" w:rsidRPr="00D836B1">
        <w:rPr>
          <w:sz w:val="28"/>
          <w:szCs w:val="28"/>
        </w:rPr>
        <w:t>лись</w:t>
      </w:r>
      <w:r w:rsidRPr="00D836B1">
        <w:rPr>
          <w:sz w:val="28"/>
          <w:szCs w:val="28"/>
        </w:rPr>
        <w:t xml:space="preserve"> театрализованные представления (17%), концерты (11%), выставки (9%)</w:t>
      </w:r>
      <w:r w:rsidR="005C0C33" w:rsidRPr="00D836B1">
        <w:rPr>
          <w:sz w:val="28"/>
          <w:szCs w:val="28"/>
        </w:rPr>
        <w:t>;</w:t>
      </w:r>
      <w:r w:rsidRPr="00D836B1">
        <w:rPr>
          <w:sz w:val="28"/>
          <w:szCs w:val="28"/>
        </w:rPr>
        <w:t xml:space="preserve"> </w:t>
      </w:r>
      <w:r w:rsidR="00A151D3" w:rsidRPr="00D836B1">
        <w:rPr>
          <w:sz w:val="28"/>
          <w:szCs w:val="28"/>
        </w:rPr>
        <w:t>с</w:t>
      </w:r>
      <w:r w:rsidRPr="00D836B1">
        <w:rPr>
          <w:sz w:val="28"/>
          <w:szCs w:val="28"/>
        </w:rPr>
        <w:t xml:space="preserve">оответственно </w:t>
      </w:r>
      <w:r w:rsidR="00A151D3" w:rsidRPr="00D836B1">
        <w:rPr>
          <w:sz w:val="28"/>
          <w:szCs w:val="28"/>
        </w:rPr>
        <w:t xml:space="preserve">среди </w:t>
      </w:r>
      <w:r w:rsidRPr="00D836B1">
        <w:rPr>
          <w:sz w:val="28"/>
          <w:szCs w:val="28"/>
        </w:rPr>
        <w:t>персонаж</w:t>
      </w:r>
      <w:r w:rsidR="00A151D3" w:rsidRPr="00D836B1">
        <w:rPr>
          <w:sz w:val="28"/>
          <w:szCs w:val="28"/>
        </w:rPr>
        <w:t>ей</w:t>
      </w:r>
      <w:r w:rsidRPr="00D836B1">
        <w:rPr>
          <w:sz w:val="28"/>
          <w:szCs w:val="28"/>
        </w:rPr>
        <w:t xml:space="preserve"> публикаций </w:t>
      </w:r>
      <w:r w:rsidR="00A151D3" w:rsidRPr="00D836B1">
        <w:rPr>
          <w:sz w:val="28"/>
          <w:szCs w:val="28"/>
        </w:rPr>
        <w:t>преобладают</w:t>
      </w:r>
      <w:r w:rsidRPr="00D836B1">
        <w:rPr>
          <w:sz w:val="28"/>
          <w:szCs w:val="28"/>
        </w:rPr>
        <w:t xml:space="preserve"> писатели (особенно в </w:t>
      </w:r>
      <w:r w:rsidR="003A514E">
        <w:rPr>
          <w:sz w:val="28"/>
          <w:szCs w:val="28"/>
        </w:rPr>
        <w:t>19</w:t>
      </w:r>
      <w:r w:rsidRPr="00D836B1">
        <w:rPr>
          <w:sz w:val="28"/>
          <w:szCs w:val="28"/>
        </w:rPr>
        <w:t>30-40-е годы), художники, работники театра, музыканты.</w:t>
      </w:r>
    </w:p>
    <w:p w:rsidR="006703A6" w:rsidRPr="00D836B1" w:rsidRDefault="00EF1BF4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 xml:space="preserve">В настоящее время </w:t>
      </w:r>
      <w:r w:rsidR="006703A6" w:rsidRPr="00D836B1">
        <w:rPr>
          <w:sz w:val="28"/>
          <w:szCs w:val="28"/>
        </w:rPr>
        <w:t xml:space="preserve">издание </w:t>
      </w:r>
      <w:r w:rsidRPr="00D836B1">
        <w:rPr>
          <w:sz w:val="28"/>
          <w:szCs w:val="28"/>
        </w:rPr>
        <w:t>использует широкие</w:t>
      </w:r>
      <w:r w:rsidR="006703A6" w:rsidRPr="00D836B1">
        <w:rPr>
          <w:sz w:val="28"/>
          <w:szCs w:val="28"/>
        </w:rPr>
        <w:t xml:space="preserve"> хронологические рамки описани</w:t>
      </w:r>
      <w:r w:rsidRPr="00D836B1">
        <w:rPr>
          <w:sz w:val="28"/>
          <w:szCs w:val="28"/>
        </w:rPr>
        <w:t>й</w:t>
      </w:r>
      <w:r w:rsidR="006703A6" w:rsidRPr="00D836B1">
        <w:rPr>
          <w:sz w:val="28"/>
          <w:szCs w:val="28"/>
        </w:rPr>
        <w:t xml:space="preserve">: сегодня </w:t>
      </w:r>
      <w:r w:rsidRPr="00D836B1">
        <w:rPr>
          <w:sz w:val="28"/>
          <w:szCs w:val="28"/>
        </w:rPr>
        <w:t xml:space="preserve">в </w:t>
      </w:r>
      <w:r w:rsidR="006703A6" w:rsidRPr="00D836B1">
        <w:rPr>
          <w:sz w:val="28"/>
          <w:szCs w:val="28"/>
        </w:rPr>
        <w:t>«Культур</w:t>
      </w:r>
      <w:r w:rsidRPr="00D836B1">
        <w:rPr>
          <w:sz w:val="28"/>
          <w:szCs w:val="28"/>
        </w:rPr>
        <w:t>е</w:t>
      </w:r>
      <w:r w:rsidR="006703A6" w:rsidRPr="00D836B1">
        <w:rPr>
          <w:sz w:val="28"/>
          <w:szCs w:val="28"/>
        </w:rPr>
        <w:t>» 12% публикаций посвящено</w:t>
      </w:r>
      <w:r w:rsidRPr="00D836B1">
        <w:rPr>
          <w:sz w:val="28"/>
          <w:szCs w:val="28"/>
        </w:rPr>
        <w:t xml:space="preserve"> </w:t>
      </w:r>
      <w:r w:rsidRPr="00D836B1">
        <w:rPr>
          <w:sz w:val="28"/>
          <w:szCs w:val="28"/>
          <w:lang w:val="en-US"/>
        </w:rPr>
        <w:t>XIX</w:t>
      </w:r>
      <w:r w:rsidR="006703A6" w:rsidRPr="00D836B1">
        <w:rPr>
          <w:sz w:val="28"/>
          <w:szCs w:val="28"/>
        </w:rPr>
        <w:t xml:space="preserve"> веку, 7% – </w:t>
      </w:r>
      <w:r w:rsidRPr="00D836B1">
        <w:rPr>
          <w:sz w:val="28"/>
          <w:szCs w:val="28"/>
          <w:lang w:val="en-US"/>
        </w:rPr>
        <w:t>XVIII</w:t>
      </w:r>
      <w:r w:rsidR="006703A6" w:rsidRPr="00D836B1">
        <w:rPr>
          <w:sz w:val="28"/>
          <w:szCs w:val="28"/>
        </w:rPr>
        <w:t xml:space="preserve"> веку, и даже по 1-2% – античности и средневековью. Понятно, что в </w:t>
      </w:r>
      <w:r w:rsidRPr="00D836B1">
        <w:rPr>
          <w:sz w:val="28"/>
          <w:szCs w:val="28"/>
        </w:rPr>
        <w:t>плане</w:t>
      </w:r>
      <w:r w:rsidR="006703A6" w:rsidRPr="00D836B1">
        <w:rPr>
          <w:sz w:val="28"/>
          <w:szCs w:val="28"/>
        </w:rPr>
        <w:t xml:space="preserve"> локальност</w:t>
      </w:r>
      <w:r w:rsidRPr="00D836B1">
        <w:rPr>
          <w:sz w:val="28"/>
          <w:szCs w:val="28"/>
        </w:rPr>
        <w:t>и</w:t>
      </w:r>
      <w:r w:rsidR="006703A6" w:rsidRPr="00D836B1">
        <w:rPr>
          <w:sz w:val="28"/>
          <w:szCs w:val="28"/>
        </w:rPr>
        <w:t xml:space="preserve"> основное внимание уделяется отечественной культуре, но и другие регионы мира </w:t>
      </w:r>
      <w:r w:rsidRPr="00D836B1">
        <w:rPr>
          <w:sz w:val="28"/>
          <w:szCs w:val="28"/>
        </w:rPr>
        <w:t xml:space="preserve">всегда </w:t>
      </w:r>
      <w:r w:rsidR="006703A6" w:rsidRPr="00D836B1">
        <w:rPr>
          <w:sz w:val="28"/>
          <w:szCs w:val="28"/>
        </w:rPr>
        <w:t xml:space="preserve">появлялись в газете, а в последние годы </w:t>
      </w:r>
      <w:r w:rsidRPr="00D836B1">
        <w:rPr>
          <w:sz w:val="28"/>
          <w:szCs w:val="28"/>
        </w:rPr>
        <w:t>их</w:t>
      </w:r>
      <w:r w:rsidR="006703A6" w:rsidRPr="00D836B1">
        <w:rPr>
          <w:sz w:val="28"/>
          <w:szCs w:val="28"/>
        </w:rPr>
        <w:t xml:space="preserve"> список расширяется. При этом в 36% </w:t>
      </w:r>
      <w:r w:rsidR="006703A6" w:rsidRPr="00D836B1">
        <w:rPr>
          <w:sz w:val="28"/>
          <w:szCs w:val="28"/>
        </w:rPr>
        <w:lastRenderedPageBreak/>
        <w:t>публикаций пишет</w:t>
      </w:r>
      <w:r w:rsidRPr="00D836B1">
        <w:rPr>
          <w:sz w:val="28"/>
          <w:szCs w:val="28"/>
        </w:rPr>
        <w:t>ся</w:t>
      </w:r>
      <w:r w:rsidR="006703A6" w:rsidRPr="00D836B1">
        <w:rPr>
          <w:sz w:val="28"/>
          <w:szCs w:val="28"/>
        </w:rPr>
        <w:t xml:space="preserve"> о Москве, в 19%</w:t>
      </w:r>
      <w:r w:rsidR="003A514E">
        <w:rPr>
          <w:sz w:val="28"/>
          <w:szCs w:val="28"/>
        </w:rPr>
        <w:t xml:space="preserve"> –</w:t>
      </w:r>
      <w:r w:rsidR="006703A6" w:rsidRPr="00D836B1">
        <w:rPr>
          <w:sz w:val="28"/>
          <w:szCs w:val="28"/>
        </w:rPr>
        <w:t xml:space="preserve"> о </w:t>
      </w:r>
      <w:r w:rsidR="003516B2" w:rsidRPr="00D836B1">
        <w:rPr>
          <w:sz w:val="28"/>
          <w:szCs w:val="28"/>
        </w:rPr>
        <w:t>столицах</w:t>
      </w:r>
      <w:r w:rsidR="006703A6" w:rsidRPr="00D836B1">
        <w:rPr>
          <w:sz w:val="28"/>
          <w:szCs w:val="28"/>
        </w:rPr>
        <w:t xml:space="preserve"> регионов, и только в 4% материалов речь идет о малых населенных пунктах, хотя там много самобытных талантов и </w:t>
      </w:r>
      <w:r w:rsidR="003516B2" w:rsidRPr="00D836B1">
        <w:rPr>
          <w:sz w:val="28"/>
          <w:szCs w:val="28"/>
        </w:rPr>
        <w:t xml:space="preserve">развиваются </w:t>
      </w:r>
      <w:r w:rsidR="006703A6" w:rsidRPr="00D836B1">
        <w:rPr>
          <w:sz w:val="28"/>
          <w:szCs w:val="28"/>
        </w:rPr>
        <w:t>народны</w:t>
      </w:r>
      <w:r w:rsidR="003516B2" w:rsidRPr="00D836B1">
        <w:rPr>
          <w:sz w:val="28"/>
          <w:szCs w:val="28"/>
        </w:rPr>
        <w:t>е</w:t>
      </w:r>
      <w:r w:rsidR="006703A6" w:rsidRPr="00D836B1">
        <w:rPr>
          <w:sz w:val="28"/>
          <w:szCs w:val="28"/>
        </w:rPr>
        <w:t xml:space="preserve"> промысл</w:t>
      </w:r>
      <w:r w:rsidR="003516B2" w:rsidRPr="00D836B1">
        <w:rPr>
          <w:sz w:val="28"/>
          <w:szCs w:val="28"/>
        </w:rPr>
        <w:t>ы</w:t>
      </w:r>
      <w:r w:rsidR="006703A6" w:rsidRPr="00D836B1">
        <w:rPr>
          <w:sz w:val="28"/>
          <w:szCs w:val="28"/>
        </w:rPr>
        <w:t xml:space="preserve">. </w:t>
      </w:r>
      <w:r w:rsidR="003516B2" w:rsidRPr="00D836B1">
        <w:rPr>
          <w:sz w:val="28"/>
          <w:szCs w:val="28"/>
        </w:rPr>
        <w:t>Данн</w:t>
      </w:r>
      <w:r w:rsidR="006703A6" w:rsidRPr="00D836B1">
        <w:rPr>
          <w:sz w:val="28"/>
          <w:szCs w:val="28"/>
        </w:rPr>
        <w:t>ая тенденция зафиксирована и в других наших исследованиях [3</w:t>
      </w:r>
      <w:r w:rsidR="003A514E">
        <w:rPr>
          <w:sz w:val="28"/>
          <w:szCs w:val="28"/>
        </w:rPr>
        <w:t>;</w:t>
      </w:r>
      <w:r w:rsidR="003516B2" w:rsidRPr="00D836B1">
        <w:rPr>
          <w:sz w:val="28"/>
          <w:szCs w:val="28"/>
        </w:rPr>
        <w:t xml:space="preserve"> </w:t>
      </w:r>
      <w:r w:rsidR="006703A6" w:rsidRPr="00D836B1">
        <w:rPr>
          <w:sz w:val="28"/>
          <w:szCs w:val="28"/>
        </w:rPr>
        <w:t>4].</w:t>
      </w:r>
    </w:p>
    <w:p w:rsidR="006703A6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Контент-анализ показал ра</w:t>
      </w:r>
      <w:r w:rsidR="003516B2" w:rsidRPr="00D836B1">
        <w:rPr>
          <w:sz w:val="28"/>
          <w:szCs w:val="28"/>
        </w:rPr>
        <w:t>знообраз</w:t>
      </w:r>
      <w:r w:rsidRPr="00D836B1">
        <w:rPr>
          <w:sz w:val="28"/>
          <w:szCs w:val="28"/>
        </w:rPr>
        <w:t xml:space="preserve">ие жанровой структуры. Лидируют, как всегда, информационные жанры (62%), но каждый пятый материал – аналитический. Художественные-публицистические жанры преобладали в годы войны (14%). Резко бросается в глаза </w:t>
      </w:r>
      <w:r w:rsidR="003516B2" w:rsidRPr="00D836B1">
        <w:rPr>
          <w:sz w:val="28"/>
          <w:szCs w:val="28"/>
        </w:rPr>
        <w:t>изменение</w:t>
      </w:r>
      <w:r w:rsidRPr="00D836B1">
        <w:rPr>
          <w:sz w:val="28"/>
          <w:szCs w:val="28"/>
        </w:rPr>
        <w:t xml:space="preserve"> газеты в переломный 1999 год, когда доля аналитических публикаций падает до 17%, </w:t>
      </w:r>
      <w:r w:rsidR="003516B2" w:rsidRPr="00D836B1">
        <w:rPr>
          <w:sz w:val="28"/>
          <w:szCs w:val="28"/>
        </w:rPr>
        <w:t xml:space="preserve">в </w:t>
      </w:r>
      <w:r w:rsidRPr="00D836B1">
        <w:rPr>
          <w:sz w:val="28"/>
          <w:szCs w:val="28"/>
        </w:rPr>
        <w:t>отлич</w:t>
      </w:r>
      <w:r w:rsidR="003516B2" w:rsidRPr="00D836B1">
        <w:rPr>
          <w:sz w:val="28"/>
          <w:szCs w:val="28"/>
        </w:rPr>
        <w:t>ие</w:t>
      </w:r>
      <w:r w:rsidRPr="00D836B1">
        <w:rPr>
          <w:sz w:val="28"/>
          <w:szCs w:val="28"/>
        </w:rPr>
        <w:t xml:space="preserve"> и от </w:t>
      </w:r>
      <w:r w:rsidR="003516B2" w:rsidRPr="00D836B1">
        <w:rPr>
          <w:sz w:val="28"/>
          <w:szCs w:val="28"/>
        </w:rPr>
        <w:t xml:space="preserve">ситуации </w:t>
      </w:r>
      <w:r w:rsidRPr="00D836B1">
        <w:rPr>
          <w:sz w:val="28"/>
          <w:szCs w:val="28"/>
        </w:rPr>
        <w:t>1978 года (25%), и от газеты образца 2019 года (37%).</w:t>
      </w:r>
    </w:p>
    <w:p w:rsidR="00B60CE7" w:rsidRPr="00D836B1" w:rsidRDefault="006703A6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К счастью</w:t>
      </w:r>
      <w:r w:rsidR="003516B2" w:rsidRPr="00D836B1">
        <w:rPr>
          <w:sz w:val="28"/>
          <w:szCs w:val="28"/>
        </w:rPr>
        <w:t>,</w:t>
      </w:r>
      <w:r w:rsidRPr="00D836B1">
        <w:rPr>
          <w:sz w:val="28"/>
          <w:szCs w:val="28"/>
        </w:rPr>
        <w:t xml:space="preserve"> сегодняшней «Культуре» удалось преодолеть перекосы рубежа век</w:t>
      </w:r>
      <w:r w:rsidR="003516B2" w:rsidRPr="00D836B1">
        <w:rPr>
          <w:sz w:val="28"/>
          <w:szCs w:val="28"/>
        </w:rPr>
        <w:t>ов</w:t>
      </w:r>
      <w:r w:rsidRPr="00D836B1">
        <w:rPr>
          <w:sz w:val="28"/>
          <w:szCs w:val="28"/>
        </w:rPr>
        <w:t>, она уточняет концепцию, расширяя функционально-тематическую и жанровую структуру, состав авторов и героев публикации, выходит на другие информационные платформы, следуя стандартам качественного творческого издания, сохраняя традицию лучших культурологических газет, приверженность просветительской миссии и базовым ценностям страны.</w:t>
      </w:r>
    </w:p>
    <w:p w:rsidR="003516B2" w:rsidRPr="00D836B1" w:rsidRDefault="003516B2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D836B1" w:rsidRDefault="00107FCD" w:rsidP="003516B2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836B1">
        <w:rPr>
          <w:sz w:val="28"/>
          <w:szCs w:val="28"/>
        </w:rPr>
        <w:t>Литература</w:t>
      </w:r>
    </w:p>
    <w:p w:rsidR="007E6158" w:rsidRPr="00D836B1" w:rsidRDefault="007E6158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1.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Кузнецов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И.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В. История отечественной журналистики (1917</w:t>
      </w:r>
      <w:bookmarkStart w:id="1" w:name="_Hlk66475316"/>
      <w:r w:rsidR="003516B2" w:rsidRPr="00D836B1">
        <w:rPr>
          <w:sz w:val="28"/>
          <w:szCs w:val="28"/>
        </w:rPr>
        <w:t>–</w:t>
      </w:r>
      <w:bookmarkEnd w:id="1"/>
      <w:r w:rsidR="006703A6" w:rsidRPr="00D836B1">
        <w:rPr>
          <w:sz w:val="28"/>
          <w:szCs w:val="28"/>
        </w:rPr>
        <w:t>2000). М.</w:t>
      </w:r>
      <w:r w:rsidR="003516B2" w:rsidRPr="00D836B1">
        <w:rPr>
          <w:sz w:val="28"/>
          <w:szCs w:val="28"/>
        </w:rPr>
        <w:t>: Флинта: Наука</w:t>
      </w:r>
      <w:r w:rsidR="006703A6" w:rsidRPr="00D836B1">
        <w:rPr>
          <w:sz w:val="28"/>
          <w:szCs w:val="28"/>
        </w:rPr>
        <w:t>, 2002.</w:t>
      </w:r>
    </w:p>
    <w:p w:rsidR="007E6158" w:rsidRPr="00D836B1" w:rsidRDefault="007E6158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2.</w:t>
      </w:r>
      <w:r w:rsidR="007D037A">
        <w:rPr>
          <w:sz w:val="28"/>
          <w:szCs w:val="28"/>
        </w:rPr>
        <w:t> </w:t>
      </w:r>
      <w:proofErr w:type="spellStart"/>
      <w:r w:rsidR="006703A6" w:rsidRPr="00D836B1">
        <w:rPr>
          <w:sz w:val="28"/>
          <w:szCs w:val="28"/>
        </w:rPr>
        <w:t>Медиасистема</w:t>
      </w:r>
      <w:proofErr w:type="spellEnd"/>
      <w:r w:rsidR="006703A6" w:rsidRPr="00D836B1">
        <w:rPr>
          <w:sz w:val="28"/>
          <w:szCs w:val="28"/>
        </w:rPr>
        <w:t xml:space="preserve"> России</w:t>
      </w:r>
      <w:r w:rsidR="003516B2" w:rsidRPr="00D836B1">
        <w:rPr>
          <w:sz w:val="28"/>
          <w:szCs w:val="28"/>
        </w:rPr>
        <w:t xml:space="preserve"> </w:t>
      </w:r>
      <w:r w:rsidR="00E7773A" w:rsidRPr="00D836B1">
        <w:rPr>
          <w:sz w:val="28"/>
          <w:szCs w:val="28"/>
        </w:rPr>
        <w:t xml:space="preserve">/ под ред. Е. Л. </w:t>
      </w:r>
      <w:proofErr w:type="spellStart"/>
      <w:r w:rsidR="003516B2" w:rsidRPr="00D836B1">
        <w:rPr>
          <w:sz w:val="28"/>
          <w:szCs w:val="28"/>
        </w:rPr>
        <w:t>Вартановой</w:t>
      </w:r>
      <w:proofErr w:type="spellEnd"/>
      <w:r w:rsidR="00E7773A" w:rsidRPr="00D836B1">
        <w:rPr>
          <w:sz w:val="28"/>
          <w:szCs w:val="28"/>
        </w:rPr>
        <w:t>.</w:t>
      </w:r>
      <w:r w:rsidR="003516B2" w:rsidRPr="00D836B1">
        <w:rPr>
          <w:sz w:val="28"/>
          <w:szCs w:val="28"/>
        </w:rPr>
        <w:t xml:space="preserve"> </w:t>
      </w:r>
      <w:r w:rsidR="00E7773A" w:rsidRPr="00D836B1">
        <w:rPr>
          <w:sz w:val="28"/>
          <w:szCs w:val="28"/>
        </w:rPr>
        <w:t>М.</w:t>
      </w:r>
      <w:r w:rsidR="003516B2" w:rsidRPr="00D836B1">
        <w:rPr>
          <w:sz w:val="28"/>
          <w:szCs w:val="28"/>
        </w:rPr>
        <w:t>: Аспект Пресс</w:t>
      </w:r>
      <w:r w:rsidR="006703A6" w:rsidRPr="00D836B1">
        <w:rPr>
          <w:sz w:val="28"/>
          <w:szCs w:val="28"/>
        </w:rPr>
        <w:t>, 2017.</w:t>
      </w:r>
    </w:p>
    <w:p w:rsidR="00760F54" w:rsidRPr="00D836B1" w:rsidRDefault="007E6158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3.</w:t>
      </w:r>
      <w:r w:rsidR="007D037A">
        <w:rPr>
          <w:sz w:val="28"/>
          <w:szCs w:val="28"/>
        </w:rPr>
        <w:t> </w:t>
      </w:r>
      <w:proofErr w:type="spellStart"/>
      <w:r w:rsidR="006703A6" w:rsidRPr="00D836B1">
        <w:rPr>
          <w:sz w:val="28"/>
          <w:szCs w:val="28"/>
        </w:rPr>
        <w:t>Свитич</w:t>
      </w:r>
      <w:proofErr w:type="spellEnd"/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Л.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Г, Смирнова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О.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В, Ширяева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А.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 xml:space="preserve">А, </w:t>
      </w:r>
      <w:proofErr w:type="spellStart"/>
      <w:r w:rsidR="006703A6" w:rsidRPr="00D836B1">
        <w:rPr>
          <w:sz w:val="28"/>
          <w:szCs w:val="28"/>
        </w:rPr>
        <w:t>Шкондин</w:t>
      </w:r>
      <w:proofErr w:type="spellEnd"/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М.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 xml:space="preserve">В. Газеты и журналы в </w:t>
      </w:r>
      <w:proofErr w:type="spellStart"/>
      <w:r w:rsidR="006703A6" w:rsidRPr="00D836B1">
        <w:rPr>
          <w:sz w:val="28"/>
          <w:szCs w:val="28"/>
        </w:rPr>
        <w:t>медиасистеме</w:t>
      </w:r>
      <w:proofErr w:type="spellEnd"/>
      <w:r w:rsidR="006703A6" w:rsidRPr="00D836B1">
        <w:rPr>
          <w:sz w:val="28"/>
          <w:szCs w:val="28"/>
        </w:rPr>
        <w:t xml:space="preserve"> </w:t>
      </w:r>
      <w:proofErr w:type="spellStart"/>
      <w:r w:rsidR="006703A6" w:rsidRPr="00D836B1">
        <w:rPr>
          <w:sz w:val="28"/>
          <w:szCs w:val="28"/>
        </w:rPr>
        <w:t>городов-миллионников</w:t>
      </w:r>
      <w:proofErr w:type="spellEnd"/>
      <w:r w:rsidR="006703A6" w:rsidRPr="00D836B1">
        <w:rPr>
          <w:sz w:val="28"/>
          <w:szCs w:val="28"/>
        </w:rPr>
        <w:t>: социологическое исследование // Вестн</w:t>
      </w:r>
      <w:r w:rsidR="007D037A">
        <w:rPr>
          <w:sz w:val="28"/>
          <w:szCs w:val="28"/>
        </w:rPr>
        <w:t>ик</w:t>
      </w:r>
      <w:r w:rsidR="006703A6" w:rsidRPr="00D836B1">
        <w:rPr>
          <w:sz w:val="28"/>
          <w:szCs w:val="28"/>
        </w:rPr>
        <w:t xml:space="preserve"> Моск</w:t>
      </w:r>
      <w:r w:rsidR="007D037A">
        <w:rPr>
          <w:sz w:val="28"/>
          <w:szCs w:val="28"/>
        </w:rPr>
        <w:t>овского</w:t>
      </w:r>
      <w:r w:rsidR="006703A6" w:rsidRPr="00D836B1">
        <w:rPr>
          <w:sz w:val="28"/>
          <w:szCs w:val="28"/>
        </w:rPr>
        <w:t xml:space="preserve"> ун-та.</w:t>
      </w:r>
      <w:r w:rsidR="007D037A">
        <w:rPr>
          <w:sz w:val="28"/>
          <w:szCs w:val="28"/>
        </w:rPr>
        <w:t xml:space="preserve"> Сер. 10. Журналистика. 2017. № </w:t>
      </w:r>
      <w:r w:rsidR="006703A6" w:rsidRPr="00D836B1">
        <w:rPr>
          <w:sz w:val="28"/>
          <w:szCs w:val="28"/>
        </w:rPr>
        <w:t>5.</w:t>
      </w:r>
      <w:r w:rsidR="00E7773A" w:rsidRPr="00D836B1">
        <w:rPr>
          <w:sz w:val="28"/>
          <w:szCs w:val="28"/>
        </w:rPr>
        <w:t xml:space="preserve"> С. 3–29.</w:t>
      </w:r>
    </w:p>
    <w:p w:rsidR="00674EFF" w:rsidRPr="00D836B1" w:rsidRDefault="00674EFF" w:rsidP="00083CD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836B1">
        <w:rPr>
          <w:sz w:val="28"/>
          <w:szCs w:val="28"/>
        </w:rPr>
        <w:t>4.</w:t>
      </w:r>
      <w:r w:rsidR="007D037A">
        <w:rPr>
          <w:sz w:val="28"/>
          <w:szCs w:val="28"/>
        </w:rPr>
        <w:t> </w:t>
      </w:r>
      <w:proofErr w:type="spellStart"/>
      <w:r w:rsidR="006703A6" w:rsidRPr="00D836B1">
        <w:rPr>
          <w:sz w:val="28"/>
          <w:szCs w:val="28"/>
        </w:rPr>
        <w:t>Свитич</w:t>
      </w:r>
      <w:proofErr w:type="spellEnd"/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Л.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Г, Смирнова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О.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В, Ширяева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А.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 xml:space="preserve">А, </w:t>
      </w:r>
      <w:proofErr w:type="spellStart"/>
      <w:r w:rsidR="006703A6" w:rsidRPr="00D836B1">
        <w:rPr>
          <w:sz w:val="28"/>
          <w:szCs w:val="28"/>
        </w:rPr>
        <w:t>Шкондин</w:t>
      </w:r>
      <w:proofErr w:type="spellEnd"/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М.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В. Содержательно-тематическая структура городских газет (</w:t>
      </w:r>
      <w:proofErr w:type="spellStart"/>
      <w:r w:rsidR="006703A6" w:rsidRPr="00D836B1">
        <w:rPr>
          <w:sz w:val="28"/>
          <w:szCs w:val="28"/>
        </w:rPr>
        <w:t>контент-</w:t>
      </w:r>
      <w:r w:rsidR="006703A6" w:rsidRPr="00D836B1">
        <w:rPr>
          <w:sz w:val="28"/>
          <w:szCs w:val="28"/>
        </w:rPr>
        <w:lastRenderedPageBreak/>
        <w:t>аналитическое</w:t>
      </w:r>
      <w:proofErr w:type="spellEnd"/>
      <w:r w:rsidR="006703A6" w:rsidRPr="00D836B1">
        <w:rPr>
          <w:sz w:val="28"/>
          <w:szCs w:val="28"/>
        </w:rPr>
        <w:t xml:space="preserve"> исследование) // Вестн</w:t>
      </w:r>
      <w:r w:rsidR="007D037A">
        <w:rPr>
          <w:sz w:val="28"/>
          <w:szCs w:val="28"/>
        </w:rPr>
        <w:t>ик</w:t>
      </w:r>
      <w:r w:rsidR="006703A6" w:rsidRPr="00D836B1">
        <w:rPr>
          <w:sz w:val="28"/>
          <w:szCs w:val="28"/>
        </w:rPr>
        <w:t xml:space="preserve"> Моск</w:t>
      </w:r>
      <w:r w:rsidR="007D037A">
        <w:rPr>
          <w:sz w:val="28"/>
          <w:szCs w:val="28"/>
        </w:rPr>
        <w:t>овского</w:t>
      </w:r>
      <w:r w:rsidR="006703A6" w:rsidRPr="00D836B1">
        <w:rPr>
          <w:sz w:val="28"/>
          <w:szCs w:val="28"/>
        </w:rPr>
        <w:t xml:space="preserve"> ун-та. Сер. 10. Журналистика. 2015. №</w:t>
      </w:r>
      <w:r w:rsidR="007D037A">
        <w:rPr>
          <w:sz w:val="28"/>
          <w:szCs w:val="28"/>
        </w:rPr>
        <w:t> </w:t>
      </w:r>
      <w:r w:rsidR="006703A6" w:rsidRPr="00D836B1">
        <w:rPr>
          <w:sz w:val="28"/>
          <w:szCs w:val="28"/>
        </w:rPr>
        <w:t>6.</w:t>
      </w:r>
      <w:r w:rsidR="00E7773A" w:rsidRPr="00D836B1">
        <w:rPr>
          <w:sz w:val="28"/>
          <w:szCs w:val="28"/>
        </w:rPr>
        <w:t xml:space="preserve"> С. 64–81.</w:t>
      </w:r>
    </w:p>
    <w:sectPr w:rsidR="00674EFF" w:rsidRPr="00D836B1" w:rsidSect="00CB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83CD8"/>
    <w:rsid w:val="00107FCD"/>
    <w:rsid w:val="00184A17"/>
    <w:rsid w:val="003516B2"/>
    <w:rsid w:val="003A514E"/>
    <w:rsid w:val="003E3CDC"/>
    <w:rsid w:val="00437F00"/>
    <w:rsid w:val="00512FBF"/>
    <w:rsid w:val="005B263F"/>
    <w:rsid w:val="005C0C33"/>
    <w:rsid w:val="006703A6"/>
    <w:rsid w:val="00674EFF"/>
    <w:rsid w:val="006D3740"/>
    <w:rsid w:val="00760F54"/>
    <w:rsid w:val="007D037A"/>
    <w:rsid w:val="007E6158"/>
    <w:rsid w:val="00992765"/>
    <w:rsid w:val="00A151D3"/>
    <w:rsid w:val="00A625E6"/>
    <w:rsid w:val="00B60CE7"/>
    <w:rsid w:val="00B75E0A"/>
    <w:rsid w:val="00BD7F67"/>
    <w:rsid w:val="00BF6338"/>
    <w:rsid w:val="00CB032E"/>
    <w:rsid w:val="00D3616E"/>
    <w:rsid w:val="00D821BC"/>
    <w:rsid w:val="00D836B1"/>
    <w:rsid w:val="00E7773A"/>
    <w:rsid w:val="00EF1BF4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tich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</cp:lastModifiedBy>
  <cp:revision>6</cp:revision>
  <cp:lastPrinted>2019-11-19T15:51:00Z</cp:lastPrinted>
  <dcterms:created xsi:type="dcterms:W3CDTF">2021-03-12T12:41:00Z</dcterms:created>
  <dcterms:modified xsi:type="dcterms:W3CDTF">2021-03-19T21:11:00Z</dcterms:modified>
</cp:coreProperties>
</file>