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30" w:rsidRPr="005E4204" w:rsidRDefault="005E4204" w:rsidP="005E42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04">
        <w:rPr>
          <w:rFonts w:ascii="Times New Roman" w:hAnsi="Times New Roman" w:cs="Times New Roman"/>
          <w:sz w:val="28"/>
          <w:szCs w:val="28"/>
        </w:rPr>
        <w:t xml:space="preserve">Анастасия Александровна </w:t>
      </w:r>
      <w:proofErr w:type="spellStart"/>
      <w:r w:rsidR="006B3030" w:rsidRPr="005E4204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 w:rsidR="006B3030" w:rsidRPr="005E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30" w:rsidRPr="005E4204" w:rsidRDefault="006B3030" w:rsidP="005E42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0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E39E5" w:rsidRPr="005E4204" w:rsidRDefault="00AC728B" w:rsidP="005E42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E39E5" w:rsidRPr="005E42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="006E39E5" w:rsidRPr="005E4204">
          <w:rPr>
            <w:rStyle w:val="a3"/>
            <w:rFonts w:ascii="Times New Roman" w:hAnsi="Times New Roman" w:cs="Times New Roman"/>
            <w:sz w:val="28"/>
            <w:szCs w:val="28"/>
          </w:rPr>
          <w:t>065154@</w:t>
        </w:r>
        <w:r w:rsidR="006E39E5" w:rsidRPr="005E42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="006E39E5" w:rsidRPr="005E42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39E5" w:rsidRPr="005E42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6E39E5" w:rsidRPr="005E42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39E5" w:rsidRPr="005E42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B3030" w:rsidRPr="005E4204" w:rsidRDefault="006B3030" w:rsidP="005E42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30" w:rsidRPr="005E4204" w:rsidRDefault="006B3030" w:rsidP="005E42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204">
        <w:rPr>
          <w:rFonts w:ascii="Times New Roman" w:hAnsi="Times New Roman" w:cs="Times New Roman"/>
          <w:b/>
          <w:sz w:val="28"/>
          <w:szCs w:val="28"/>
        </w:rPr>
        <w:t>Дискретизация информации как формообразующий фактор</w:t>
      </w:r>
      <w:r w:rsidR="006D0F97" w:rsidRPr="005E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0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E4204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5E4204">
        <w:rPr>
          <w:rFonts w:ascii="Times New Roman" w:hAnsi="Times New Roman" w:cs="Times New Roman"/>
          <w:b/>
          <w:sz w:val="28"/>
          <w:szCs w:val="28"/>
        </w:rPr>
        <w:t xml:space="preserve"> медиа</w:t>
      </w:r>
    </w:p>
    <w:p w:rsidR="006D0F97" w:rsidRPr="005E4204" w:rsidRDefault="006D0F97" w:rsidP="005E42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030" w:rsidRPr="005E4204" w:rsidRDefault="006B3030" w:rsidP="005E42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 сокращения и дробления информационных потоков (</w:t>
      </w:r>
      <w:proofErr w:type="spellStart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дикретизация</w:t>
      </w:r>
      <w:proofErr w:type="spellEnd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медиапотока</w:t>
      </w:r>
      <w:proofErr w:type="spellEnd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сопровождается </w:t>
      </w:r>
      <w:proofErr w:type="spellStart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цифровизацией</w:t>
      </w:r>
      <w:proofErr w:type="spellEnd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технического прогресса (дискретизация информации). Журналистские материалы в новых технологических и социальных условиях трансформируются. Дискретизация информационных потоков как формообразующий фактор в </w:t>
      </w:r>
      <w:proofErr w:type="gramStart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трансформирующемся</w:t>
      </w:r>
      <w:proofErr w:type="gramEnd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медиапространстве</w:t>
      </w:r>
      <w:proofErr w:type="spellEnd"/>
      <w:r w:rsidRPr="005E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изучения.</w:t>
      </w:r>
    </w:p>
    <w:p w:rsidR="006B3030" w:rsidRPr="005E4204" w:rsidRDefault="006B3030" w:rsidP="005E4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04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5E4204">
        <w:rPr>
          <w:rFonts w:ascii="Times New Roman" w:hAnsi="Times New Roman" w:cs="Times New Roman"/>
          <w:sz w:val="28"/>
          <w:szCs w:val="28"/>
        </w:rPr>
        <w:t xml:space="preserve"> дискретизация, форм</w:t>
      </w:r>
      <w:r w:rsidR="00600C2A" w:rsidRPr="005E4204">
        <w:rPr>
          <w:rFonts w:ascii="Times New Roman" w:hAnsi="Times New Roman" w:cs="Times New Roman"/>
          <w:sz w:val="28"/>
          <w:szCs w:val="28"/>
        </w:rPr>
        <w:t>ообразование, дискретные жанры</w:t>
      </w:r>
      <w:r w:rsidRPr="005E4204">
        <w:rPr>
          <w:rFonts w:ascii="Times New Roman" w:hAnsi="Times New Roman" w:cs="Times New Roman"/>
          <w:sz w:val="28"/>
          <w:szCs w:val="28"/>
        </w:rPr>
        <w:t>.</w:t>
      </w:r>
    </w:p>
    <w:p w:rsidR="006B3030" w:rsidRPr="005E4204" w:rsidRDefault="006B3030" w:rsidP="005E42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30" w:rsidRPr="005E4204" w:rsidRDefault="006B3030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sz w:val="28"/>
          <w:szCs w:val="28"/>
        </w:rPr>
        <w:t>Процессы глобализации, технологический прогресс, конвергенция, связанная с освоением СМИ социальных сетей</w:t>
      </w:r>
      <w:r w:rsidR="006D0F97" w:rsidRPr="005E42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и растущая потребность аудитории в информации порождают две тенденции: рост конкуренции вследствие производства большого количества уникального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E4204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появление информационной избыточности в 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медиапространстве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клиповости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мышления </w:t>
      </w:r>
      <w:proofErr w:type="gramStart"/>
      <w:r w:rsidRPr="005E42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медиапотребителей</w:t>
      </w:r>
      <w:proofErr w:type="spellEnd"/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. Эти факторы повлияли как на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медиапотребление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, так и на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медиапроизводство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и актуализировали тенденцию</w:t>
      </w:r>
      <w:r w:rsidR="005E4204">
        <w:rPr>
          <w:rFonts w:ascii="Times New Roman" w:eastAsia="Times New Roman" w:hAnsi="Times New Roman" w:cs="Times New Roman"/>
          <w:sz w:val="28"/>
          <w:szCs w:val="28"/>
        </w:rPr>
        <w:t xml:space="preserve"> к дискретизации информации, т.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е. членению непрерывных информационных потоков на разных уровнях рассмотрения. </w:t>
      </w:r>
    </w:p>
    <w:p w:rsidR="006B3030" w:rsidRPr="005E4204" w:rsidRDefault="006B3030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sz w:val="28"/>
          <w:szCs w:val="28"/>
        </w:rPr>
        <w:t>Актуализация феномена дискретизации информ</w:t>
      </w:r>
      <w:r w:rsidR="006D0F97" w:rsidRPr="005E4204">
        <w:rPr>
          <w:rFonts w:ascii="Times New Roman" w:eastAsia="Times New Roman" w:hAnsi="Times New Roman" w:cs="Times New Roman"/>
          <w:sz w:val="28"/>
          <w:szCs w:val="28"/>
        </w:rPr>
        <w:t>ации в цифровых медиа обусловила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6D0F97" w:rsidRPr="005E4204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к рассмотрению проявления дискретизации не только на </w:t>
      </w:r>
      <w:proofErr w:type="gramStart"/>
      <w:r w:rsidRPr="005E4204">
        <w:rPr>
          <w:rFonts w:ascii="Times New Roman" w:eastAsia="Times New Roman" w:hAnsi="Times New Roman" w:cs="Times New Roman"/>
          <w:sz w:val="28"/>
          <w:szCs w:val="28"/>
        </w:rPr>
        <w:t>содержательном</w:t>
      </w:r>
      <w:proofErr w:type="gram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интернальном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), но и на формальном 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эстернальном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) уровнях. </w:t>
      </w:r>
      <w:r w:rsidR="006D0F97" w:rsidRPr="005E4204">
        <w:rPr>
          <w:rFonts w:ascii="Times New Roman" w:eastAsia="Times New Roman" w:hAnsi="Times New Roman" w:cs="Times New Roman"/>
          <w:sz w:val="28"/>
          <w:szCs w:val="28"/>
        </w:rPr>
        <w:t>Дискретизация проявляется в различных формах, которые в настоящее время уже приобрели устойчивые признаки жанров. К дискретным жанрам можно отнести такие новые формы, как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="006D0F97" w:rsidRPr="005E4204">
        <w:rPr>
          <w:rFonts w:ascii="Times New Roman" w:eastAsia="Times New Roman" w:hAnsi="Times New Roman" w:cs="Times New Roman"/>
          <w:sz w:val="28"/>
          <w:szCs w:val="28"/>
        </w:rPr>
        <w:t>рт</w:t>
      </w:r>
      <w:r w:rsidR="005E4204">
        <w:rPr>
          <w:rFonts w:ascii="Times New Roman" w:eastAsia="Times New Roman" w:hAnsi="Times New Roman" w:cs="Times New Roman"/>
          <w:sz w:val="28"/>
          <w:szCs w:val="28"/>
        </w:rPr>
        <w:t xml:space="preserve">очки, </w:t>
      </w:r>
      <w:proofErr w:type="spellStart"/>
      <w:r w:rsidR="005E4204">
        <w:rPr>
          <w:rFonts w:ascii="Times New Roman" w:eastAsia="Times New Roman" w:hAnsi="Times New Roman" w:cs="Times New Roman"/>
          <w:sz w:val="28"/>
          <w:szCs w:val="28"/>
        </w:rPr>
        <w:t>листиклы</w:t>
      </w:r>
      <w:proofErr w:type="spellEnd"/>
      <w:r w:rsidR="005E4204">
        <w:rPr>
          <w:rFonts w:ascii="Times New Roman" w:eastAsia="Times New Roman" w:hAnsi="Times New Roman" w:cs="Times New Roman"/>
          <w:sz w:val="28"/>
          <w:szCs w:val="28"/>
        </w:rPr>
        <w:t>, инструкции и т.</w:t>
      </w:r>
      <w:r w:rsidR="006D0F97" w:rsidRPr="005E420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E42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5E3C" w:rsidRPr="005E4204">
        <w:rPr>
          <w:rFonts w:ascii="Times New Roman" w:eastAsia="Times New Roman" w:hAnsi="Times New Roman" w:cs="Times New Roman"/>
          <w:sz w:val="28"/>
          <w:szCs w:val="28"/>
        </w:rPr>
        <w:t xml:space="preserve"> [1].</w:t>
      </w:r>
    </w:p>
    <w:p w:rsidR="006B3030" w:rsidRPr="005E4204" w:rsidRDefault="006D0F97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6B3030" w:rsidRPr="005E4204">
        <w:rPr>
          <w:rFonts w:ascii="Times New Roman" w:eastAsia="Times New Roman" w:hAnsi="Times New Roman" w:cs="Times New Roman"/>
          <w:sz w:val="28"/>
          <w:szCs w:val="28"/>
        </w:rPr>
        <w:t xml:space="preserve"> особенность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>ю перечисленных форм является фрагментация</w:t>
      </w:r>
      <w:r w:rsidR="006B3030" w:rsidRPr="005E4204">
        <w:rPr>
          <w:rFonts w:ascii="Times New Roman" w:eastAsia="Times New Roman" w:hAnsi="Times New Roman" w:cs="Times New Roman"/>
          <w:sz w:val="28"/>
          <w:szCs w:val="28"/>
        </w:rPr>
        <w:t xml:space="preserve"> непрерывного коммуникативного пространства текста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 w:rsidR="006B3030" w:rsidRPr="005E4204">
        <w:rPr>
          <w:rFonts w:ascii="Times New Roman" w:eastAsia="Times New Roman" w:hAnsi="Times New Roman" w:cs="Times New Roman"/>
          <w:sz w:val="28"/>
          <w:szCs w:val="28"/>
        </w:rPr>
        <w:t xml:space="preserve">зависит не только от первичного замысла автора, имеющего свою ритмическую структуру (внутренняя дискретизация), но и от внешней формы, имеющей </w:t>
      </w:r>
      <w:proofErr w:type="spellStart"/>
      <w:r w:rsidR="006B3030" w:rsidRPr="005E4204">
        <w:rPr>
          <w:rFonts w:ascii="Times New Roman" w:eastAsia="Times New Roman" w:hAnsi="Times New Roman" w:cs="Times New Roman"/>
          <w:sz w:val="28"/>
          <w:szCs w:val="28"/>
        </w:rPr>
        <w:t>предзаданную</w:t>
      </w:r>
      <w:proofErr w:type="spellEnd"/>
      <w:r w:rsidR="006B3030" w:rsidRPr="005E4204">
        <w:rPr>
          <w:rFonts w:ascii="Times New Roman" w:eastAsia="Times New Roman" w:hAnsi="Times New Roman" w:cs="Times New Roman"/>
          <w:sz w:val="28"/>
          <w:szCs w:val="28"/>
        </w:rPr>
        <w:t xml:space="preserve"> дискретную структуру (внешняя дискретизация). </w:t>
      </w:r>
    </w:p>
    <w:p w:rsidR="006D0F97" w:rsidRPr="005E4204" w:rsidRDefault="001929C0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лингвистике считается, что дискретность характерна для любых элементов языка, </w:t>
      </w:r>
      <w:r w:rsidR="005E4204">
        <w:rPr>
          <w:rFonts w:ascii="Times New Roman" w:eastAsia="Times New Roman" w:hAnsi="Times New Roman" w:cs="Times New Roman"/>
          <w:sz w:val="28"/>
          <w:szCs w:val="28"/>
        </w:rPr>
        <w:t>т.к.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сам язык по своей природе имеет прерывный характер. Однако все дискретные элементы языка в процессе коммуникации оказываются взаимосвязанными и находящимися в непрерывном потоке, т</w:t>
      </w:r>
      <w:r w:rsidR="005E42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4204">
        <w:rPr>
          <w:rFonts w:ascii="Times New Roman" w:eastAsia="Times New Roman" w:hAnsi="Times New Roman" w:cs="Times New Roman"/>
          <w:sz w:val="28"/>
          <w:szCs w:val="28"/>
        </w:rPr>
        <w:t>. в континууме. В связи с этим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можно утверждать, что язык и текст как непосредств</w:t>
      </w:r>
      <w:r w:rsidR="0093122B">
        <w:rPr>
          <w:rFonts w:ascii="Times New Roman" w:eastAsia="Times New Roman" w:hAnsi="Times New Roman" w:cs="Times New Roman"/>
          <w:sz w:val="28"/>
          <w:szCs w:val="28"/>
        </w:rPr>
        <w:t>енная форма существования языка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– это средства дискретизации континуальной действительности. Проявляться дискретность может на различных уровнях: в членении предложений, текстовой структуре и на уровне совокупности текстов. </w:t>
      </w:r>
    </w:p>
    <w:p w:rsidR="007A0F2D" w:rsidRPr="005E4204" w:rsidRDefault="002A5E3C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3030" w:rsidRPr="005E4204">
        <w:rPr>
          <w:rFonts w:ascii="Times New Roman" w:eastAsia="Times New Roman" w:hAnsi="Times New Roman" w:cs="Times New Roman"/>
          <w:sz w:val="28"/>
          <w:szCs w:val="28"/>
        </w:rPr>
        <w:t>ы имеем дело с принципиально новым явлением, главной особенностью которого является комплексная дискретность. Она приводит к широкому диапазону формальных решений, критерием качества которых является скорость и легкости восприятия аудиторией информации, представленной в публикации.</w:t>
      </w:r>
    </w:p>
    <w:p w:rsidR="002A5E3C" w:rsidRPr="005E4204" w:rsidRDefault="002A5E3C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Авторы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="00931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>We</w:t>
      </w:r>
      <w:proofErr w:type="spellEnd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>Shall</w:t>
      </w:r>
      <w:proofErr w:type="spellEnd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>Burn</w:t>
      </w:r>
      <w:proofErr w:type="spellEnd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>Bright</w:t>
      </w:r>
      <w:proofErr w:type="spellEnd"/>
      <w:r w:rsidR="0093122B" w:rsidRPr="005E42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, посвященного </w:t>
      </w:r>
      <w:proofErr w:type="spellStart"/>
      <w:proofErr w:type="gramStart"/>
      <w:r w:rsidRPr="005E4204">
        <w:rPr>
          <w:rFonts w:ascii="Times New Roman" w:eastAsia="Times New Roman" w:hAnsi="Times New Roman" w:cs="Times New Roman"/>
          <w:sz w:val="28"/>
          <w:szCs w:val="28"/>
        </w:rPr>
        <w:t>интернет-журналистике</w:t>
      </w:r>
      <w:proofErr w:type="spellEnd"/>
      <w:proofErr w:type="gram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, обращают внимание на то, что </w:t>
      </w:r>
      <w:r w:rsidR="00F732BF" w:rsidRPr="005E420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>нужно отличать “одноразовые” информационные поводы и “долгоиграющие” новостные сюжеты</w:t>
      </w:r>
      <w:r w:rsidR="00F732BF" w:rsidRPr="005E42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. Континуальность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инфоповода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диктует дискретную форму и наоборот</w:t>
      </w:r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 xml:space="preserve"> [2].</w:t>
      </w:r>
    </w:p>
    <w:p w:rsidR="002A5E3C" w:rsidRPr="005E4204" w:rsidRDefault="002A5E3C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Дискретизация порождает ряд феноменов внутри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. Дискретные единицы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медиап</w:t>
      </w:r>
      <w:r w:rsidR="0093122B">
        <w:rPr>
          <w:rFonts w:ascii="Times New Roman" w:eastAsia="Times New Roman" w:hAnsi="Times New Roman" w:cs="Times New Roman"/>
          <w:sz w:val="28"/>
          <w:szCs w:val="28"/>
        </w:rPr>
        <w:t>ространства</w:t>
      </w:r>
      <w:proofErr w:type="spellEnd"/>
      <w:r w:rsidR="0093122B">
        <w:rPr>
          <w:rFonts w:ascii="Times New Roman" w:eastAsia="Times New Roman" w:hAnsi="Times New Roman" w:cs="Times New Roman"/>
          <w:sz w:val="28"/>
          <w:szCs w:val="28"/>
        </w:rPr>
        <w:t xml:space="preserve"> (карточки, списки и 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т.д.) 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воспринимаются читателем как текст (знаковая последовательность) и </w:t>
      </w:r>
      <w:r w:rsidR="0093122B">
        <w:rPr>
          <w:rFonts w:ascii="Times New Roman" w:eastAsia="Times New Roman" w:hAnsi="Times New Roman" w:cs="Times New Roman"/>
          <w:sz w:val="28"/>
          <w:szCs w:val="28"/>
        </w:rPr>
        <w:t>воспринимаются в таких семиотических аспектах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, как семантика, синтактика и прагматика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. Семантический аспект сообщает читателю-зрителю об </w:t>
      </w:r>
      <w:proofErr w:type="gramStart"/>
      <w:r w:rsidRPr="005E4204">
        <w:rPr>
          <w:rFonts w:ascii="Times New Roman" w:eastAsia="Times New Roman" w:hAnsi="Times New Roman" w:cs="Times New Roman"/>
          <w:sz w:val="28"/>
          <w:szCs w:val="28"/>
        </w:rPr>
        <w:t>означаемом</w:t>
      </w:r>
      <w:proofErr w:type="gram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, синтактика появляется в связи с тем, что дискретные единицы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пребывают в связи между собой, а прагматика дискретной последовательности выражается в эффективности воздействия всего рассматриваемого текста.</w:t>
      </w:r>
    </w:p>
    <w:p w:rsidR="00600C2A" w:rsidRPr="005E4204" w:rsidRDefault="00600C2A" w:rsidP="005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C0" w:rsidRPr="005E4204" w:rsidRDefault="002B5CDE" w:rsidP="009312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204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  <w:r w:rsidR="001929C0" w:rsidRPr="005E420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00C2A" w:rsidRPr="005E4204" w:rsidRDefault="001929C0" w:rsidP="005E420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Ичкинеева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 Д. А. </w:t>
      </w:r>
      <w:proofErr w:type="spellStart"/>
      <w:r w:rsidRPr="005E4204">
        <w:rPr>
          <w:rFonts w:ascii="Times New Roman" w:eastAsia="Times New Roman" w:hAnsi="Times New Roman" w:cs="Times New Roman"/>
          <w:sz w:val="28"/>
          <w:szCs w:val="28"/>
        </w:rPr>
        <w:t>Дистантные</w:t>
      </w:r>
      <w:proofErr w:type="spellEnd"/>
      <w:r w:rsidRPr="005E4204">
        <w:rPr>
          <w:rFonts w:ascii="Times New Roman" w:eastAsia="Times New Roman" w:hAnsi="Times New Roman" w:cs="Times New Roman"/>
          <w:sz w:val="28"/>
          <w:szCs w:val="28"/>
        </w:rPr>
        <w:t xml:space="preserve"> и контактные связи как способ реализации категорий дискретности и континуальности структуры текста // Вестник Чел</w:t>
      </w:r>
      <w:r w:rsidR="0093122B">
        <w:rPr>
          <w:rFonts w:ascii="Times New Roman" w:eastAsia="Times New Roman" w:hAnsi="Times New Roman" w:cs="Times New Roman"/>
          <w:sz w:val="28"/>
          <w:szCs w:val="28"/>
        </w:rPr>
        <w:t xml:space="preserve">ябинского </w:t>
      </w:r>
      <w:proofErr w:type="spellStart"/>
      <w:r w:rsidR="0093122B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="0093122B">
        <w:rPr>
          <w:rFonts w:ascii="Times New Roman" w:eastAsia="Times New Roman" w:hAnsi="Times New Roman" w:cs="Times New Roman"/>
          <w:sz w:val="28"/>
          <w:szCs w:val="28"/>
        </w:rPr>
        <w:t>. ун-та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>. 2009. №</w:t>
      </w:r>
      <w:r w:rsidR="009312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4204">
        <w:rPr>
          <w:rFonts w:ascii="Times New Roman" w:eastAsia="Times New Roman" w:hAnsi="Times New Roman" w:cs="Times New Roman"/>
          <w:sz w:val="28"/>
          <w:szCs w:val="28"/>
        </w:rPr>
        <w:t>39.</w:t>
      </w:r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22B">
        <w:rPr>
          <w:rFonts w:ascii="Times New Roman" w:eastAsia="Times New Roman" w:hAnsi="Times New Roman" w:cs="Times New Roman"/>
          <w:sz w:val="28"/>
          <w:szCs w:val="28"/>
        </w:rPr>
        <w:t>С. 53–57.</w:t>
      </w:r>
    </w:p>
    <w:p w:rsidR="001929C0" w:rsidRPr="005E4204" w:rsidRDefault="0093122B" w:rsidP="005E420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Серебриян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 xml:space="preserve">Б., </w:t>
      </w:r>
      <w:proofErr w:type="spellStart"/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>Паранько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 xml:space="preserve">С., </w:t>
      </w:r>
      <w:proofErr w:type="spellStart"/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>Стецовский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>М., Сидорова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>О. Объяснительная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истика: инструкция для редакции. </w:t>
      </w:r>
      <w:r w:rsidR="00600C2A" w:rsidRPr="005E4204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8" w:history="1">
        <w:r w:rsidRPr="00546D0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https://clck.ru/NPYDp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0C2A" w:rsidRPr="005E4204" w:rsidRDefault="0093122B" w:rsidP="005E420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2B">
        <w:rPr>
          <w:rFonts w:ascii="Times New Roman" w:eastAsia="Times New Roman" w:hAnsi="Times New Roman" w:cs="Times New Roman"/>
          <w:sz w:val="28"/>
          <w:szCs w:val="28"/>
        </w:rPr>
        <w:t>Фрумкин К. </w:t>
      </w:r>
      <w:r w:rsidR="001929C0" w:rsidRPr="0093122B">
        <w:rPr>
          <w:rFonts w:ascii="Times New Roman" w:eastAsia="Times New Roman" w:hAnsi="Times New Roman" w:cs="Times New Roman"/>
          <w:sz w:val="28"/>
          <w:szCs w:val="28"/>
        </w:rPr>
        <w:t xml:space="preserve">Г. Клиповое мышление и судьба </w:t>
      </w:r>
      <w:proofErr w:type="spellStart"/>
      <w:r w:rsidR="001929C0" w:rsidRPr="0093122B">
        <w:rPr>
          <w:rFonts w:ascii="Times New Roman" w:eastAsia="Times New Roman" w:hAnsi="Times New Roman" w:cs="Times New Roman"/>
          <w:sz w:val="28"/>
          <w:szCs w:val="28"/>
        </w:rPr>
        <w:t>линейного</w:t>
      </w:r>
      <w:proofErr w:type="spellEnd"/>
      <w:r w:rsidR="001929C0" w:rsidRPr="0093122B">
        <w:rPr>
          <w:rFonts w:ascii="Times New Roman" w:eastAsia="Times New Roman" w:hAnsi="Times New Roman" w:cs="Times New Roman"/>
          <w:sz w:val="28"/>
          <w:szCs w:val="28"/>
        </w:rPr>
        <w:t xml:space="preserve"> текста // </w:t>
      </w:r>
      <w:proofErr w:type="spellStart"/>
      <w:r w:rsidR="001929C0" w:rsidRPr="0093122B">
        <w:rPr>
          <w:rFonts w:ascii="Times New Roman" w:eastAsia="Times New Roman" w:hAnsi="Times New Roman" w:cs="Times New Roman"/>
          <w:sz w:val="28"/>
          <w:szCs w:val="28"/>
        </w:rPr>
        <w:t>Топос</w:t>
      </w:r>
      <w:proofErr w:type="spellEnd"/>
      <w:r w:rsidR="001929C0" w:rsidRPr="0093122B">
        <w:rPr>
          <w:rFonts w:ascii="Times New Roman" w:eastAsia="Times New Roman" w:hAnsi="Times New Roman" w:cs="Times New Roman"/>
          <w:sz w:val="28"/>
          <w:szCs w:val="28"/>
        </w:rPr>
        <w:t xml:space="preserve">. 2010. </w:t>
      </w:r>
      <w:r w:rsidRPr="0093122B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929C0" w:rsidRPr="0093122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31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9312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https://www.topos.ru/article/7371</w:t>
        </w:r>
      </w:hyperlink>
      <w:r w:rsidRPr="009312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sectPr w:rsidR="00600C2A" w:rsidRPr="005E4204" w:rsidSect="005E42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16" w:rsidRDefault="00E65F16" w:rsidP="001929C0">
      <w:pPr>
        <w:spacing w:after="0" w:line="240" w:lineRule="auto"/>
      </w:pPr>
      <w:r>
        <w:separator/>
      </w:r>
    </w:p>
  </w:endnote>
  <w:endnote w:type="continuationSeparator" w:id="0">
    <w:p w:rsidR="00E65F16" w:rsidRDefault="00E65F16" w:rsidP="0019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16" w:rsidRDefault="00E65F16" w:rsidP="001929C0">
      <w:pPr>
        <w:spacing w:after="0" w:line="240" w:lineRule="auto"/>
      </w:pPr>
      <w:r>
        <w:separator/>
      </w:r>
    </w:p>
  </w:footnote>
  <w:footnote w:type="continuationSeparator" w:id="0">
    <w:p w:rsidR="00E65F16" w:rsidRDefault="00E65F16" w:rsidP="0019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565"/>
    <w:multiLevelType w:val="multilevel"/>
    <w:tmpl w:val="F1A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C2A50"/>
    <w:multiLevelType w:val="hybridMultilevel"/>
    <w:tmpl w:val="1BF28532"/>
    <w:lvl w:ilvl="0" w:tplc="B7CA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A640D"/>
    <w:multiLevelType w:val="multilevel"/>
    <w:tmpl w:val="0A7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96C53"/>
    <w:multiLevelType w:val="hybridMultilevel"/>
    <w:tmpl w:val="E6E8DD8A"/>
    <w:lvl w:ilvl="0" w:tplc="6C380D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71C12"/>
    <w:multiLevelType w:val="multilevel"/>
    <w:tmpl w:val="142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30"/>
    <w:rsid w:val="0002319B"/>
    <w:rsid w:val="0015793C"/>
    <w:rsid w:val="00187049"/>
    <w:rsid w:val="001929C0"/>
    <w:rsid w:val="001A7FF5"/>
    <w:rsid w:val="001F3C94"/>
    <w:rsid w:val="002A5E3C"/>
    <w:rsid w:val="002B5CDE"/>
    <w:rsid w:val="002F0B9E"/>
    <w:rsid w:val="005437AB"/>
    <w:rsid w:val="005E4204"/>
    <w:rsid w:val="00600C2A"/>
    <w:rsid w:val="006B3030"/>
    <w:rsid w:val="006D0F97"/>
    <w:rsid w:val="006E39E5"/>
    <w:rsid w:val="007E2ED1"/>
    <w:rsid w:val="0093122B"/>
    <w:rsid w:val="00952883"/>
    <w:rsid w:val="00AC728B"/>
    <w:rsid w:val="00DC1F84"/>
    <w:rsid w:val="00E14281"/>
    <w:rsid w:val="00E65F16"/>
    <w:rsid w:val="00F0600C"/>
    <w:rsid w:val="00F24127"/>
    <w:rsid w:val="00F732BF"/>
    <w:rsid w:val="00FE3871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3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8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B303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303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929C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A5E3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9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1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1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3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5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3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PYD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065154@student.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os.ru/article/7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Alexander</cp:lastModifiedBy>
  <cp:revision>8</cp:revision>
  <dcterms:created xsi:type="dcterms:W3CDTF">2021-06-04T21:58:00Z</dcterms:created>
  <dcterms:modified xsi:type="dcterms:W3CDTF">2021-06-09T12:45:00Z</dcterms:modified>
</cp:coreProperties>
</file>