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B6" w:rsidRPr="00E75F28" w:rsidRDefault="00E75F28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Анна Сергеевна 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="005D40B6" w:rsidRPr="00E7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D40B6" w:rsidRPr="00E75F28" w:rsidRDefault="001B52DE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smolyarova</w:t>
        </w:r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40B6" w:rsidRPr="00E75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40B6" w:rsidRPr="00E7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28">
        <w:rPr>
          <w:rFonts w:ascii="Times New Roman" w:hAnsi="Times New Roman" w:cs="Times New Roman"/>
          <w:b/>
          <w:sz w:val="28"/>
          <w:szCs w:val="28"/>
        </w:rPr>
        <w:t xml:space="preserve">Транснациональное продвижение русскоязычных </w:t>
      </w:r>
      <w:proofErr w:type="spellStart"/>
      <w:r w:rsidRPr="00E75F28">
        <w:rPr>
          <w:rFonts w:ascii="Times New Roman" w:hAnsi="Times New Roman" w:cs="Times New Roman"/>
          <w:b/>
          <w:sz w:val="28"/>
          <w:szCs w:val="28"/>
        </w:rPr>
        <w:t>Инстаграм-блогеров</w:t>
      </w:r>
      <w:proofErr w:type="spellEnd"/>
      <w:r w:rsidRPr="00E75F28">
        <w:rPr>
          <w:rFonts w:ascii="Times New Roman" w:hAnsi="Times New Roman" w:cs="Times New Roman"/>
          <w:b/>
          <w:sz w:val="28"/>
          <w:szCs w:val="28"/>
        </w:rPr>
        <w:t xml:space="preserve"> с опытом миграции</w:t>
      </w:r>
    </w:p>
    <w:p w:rsidR="005D40B6" w:rsidRDefault="001B52DE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DE">
        <w:rPr>
          <w:rFonts w:ascii="Times New Roman" w:hAnsi="Times New Roman" w:cs="Times New Roman"/>
          <w:sz w:val="24"/>
          <w:szCs w:val="24"/>
        </w:rPr>
        <w:t xml:space="preserve">Исследование выполнено при финансовой поддержке гранта Президента Российской Федерации для государственной поддержки молодых российских ученых - кандидатов наук: проект МК-1448.2020.6 «Трансформация </w:t>
      </w:r>
      <w:proofErr w:type="spellStart"/>
      <w:r w:rsidRPr="001B52DE">
        <w:rPr>
          <w:rFonts w:ascii="Times New Roman" w:hAnsi="Times New Roman" w:cs="Times New Roman"/>
          <w:sz w:val="24"/>
          <w:szCs w:val="24"/>
        </w:rPr>
        <w:t>медиарепертуара</w:t>
      </w:r>
      <w:proofErr w:type="spellEnd"/>
      <w:r w:rsidRPr="001B52DE">
        <w:rPr>
          <w:rFonts w:ascii="Times New Roman" w:hAnsi="Times New Roman" w:cs="Times New Roman"/>
          <w:sz w:val="24"/>
          <w:szCs w:val="24"/>
        </w:rPr>
        <w:t xml:space="preserve"> как стратегия социокультурной адаптации мигрантов»</w:t>
      </w:r>
    </w:p>
    <w:p w:rsidR="001B52DE" w:rsidRPr="001B52DE" w:rsidRDefault="001B52DE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5F28">
        <w:rPr>
          <w:rFonts w:ascii="Times New Roman" w:hAnsi="Times New Roman" w:cs="Times New Roman"/>
          <w:sz w:val="28"/>
          <w:szCs w:val="28"/>
        </w:rPr>
        <w:t xml:space="preserve">В статье рассмотрен инструмент продвижения русскоязычных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-блогов о миграции на международную русскоговорящую аудиторию. Он включает в себя единовременную публикацию </w:t>
      </w:r>
      <w:proofErr w:type="spellStart"/>
      <w:r w:rsidR="00E75F28" w:rsidRPr="00E75F28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="00E75F28" w:rsidRPr="00E75F28">
        <w:rPr>
          <w:rFonts w:ascii="Times New Roman" w:hAnsi="Times New Roman" w:cs="Times New Roman"/>
          <w:sz w:val="28"/>
          <w:szCs w:val="28"/>
        </w:rPr>
        <w:t xml:space="preserve"> из разных стран </w:t>
      </w:r>
      <w:r w:rsidRPr="00E75F28">
        <w:rPr>
          <w:rFonts w:ascii="Times New Roman" w:hAnsi="Times New Roman" w:cs="Times New Roman"/>
          <w:sz w:val="28"/>
          <w:szCs w:val="28"/>
        </w:rPr>
        <w:t>постов на одну тему, закрепленную у</w:t>
      </w:r>
      <w:r w:rsidR="00E75F28">
        <w:rPr>
          <w:rFonts w:ascii="Times New Roman" w:hAnsi="Times New Roman" w:cs="Times New Roman"/>
          <w:sz w:val="28"/>
          <w:szCs w:val="28"/>
        </w:rPr>
        <w:t xml:space="preserve">никальным тематическим 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хештэгом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. Тексты постов содержат и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хештэг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, и прямые ссылки на несколько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-участников</w:t>
      </w:r>
      <w:r w:rsidR="00E75F28">
        <w:rPr>
          <w:rFonts w:ascii="Times New Roman" w:hAnsi="Times New Roman" w:cs="Times New Roman"/>
          <w:sz w:val="28"/>
          <w:szCs w:val="28"/>
        </w:rPr>
        <w:t>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, продвижение, русскоязычные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с опытом миграции,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хештэги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, глобальная публика</w:t>
      </w:r>
      <w:r w:rsidR="00E75F28">
        <w:rPr>
          <w:rFonts w:ascii="Times New Roman" w:hAnsi="Times New Roman" w:cs="Times New Roman"/>
          <w:sz w:val="28"/>
          <w:szCs w:val="28"/>
        </w:rPr>
        <w:t>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Создатели контента на социальных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медиаплатформах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в значительной мере зависят от алгоритмов и меняющихся стратегий интернет-гигантов. Так, среди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Инстаграм-блогеров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нередко можно встретить обсуждения «теневого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», возможности копировать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и другие причины, почему снизились охваты, </w:t>
      </w:r>
      <w:proofErr w:type="gramStart"/>
      <w:r w:rsidRPr="00E75F28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E75F28">
        <w:rPr>
          <w:rFonts w:ascii="Times New Roman" w:hAnsi="Times New Roman" w:cs="Times New Roman"/>
          <w:sz w:val="28"/>
          <w:szCs w:val="28"/>
        </w:rPr>
        <w:t xml:space="preserve">, вовлеченность подписчиков и потенциальная прибыль </w:t>
      </w:r>
      <w:r w:rsidR="00E75F28">
        <w:rPr>
          <w:rFonts w:ascii="Times New Roman" w:hAnsi="Times New Roman" w:cs="Times New Roman"/>
          <w:sz w:val="28"/>
          <w:szCs w:val="28"/>
        </w:rPr>
        <w:t>[1]. Поскольку</w:t>
      </w:r>
      <w:r w:rsidRPr="00E75F28">
        <w:rPr>
          <w:rFonts w:ascii="Times New Roman" w:hAnsi="Times New Roman" w:cs="Times New Roman"/>
          <w:sz w:val="28"/>
          <w:szCs w:val="28"/>
        </w:rPr>
        <w:t xml:space="preserve"> видимость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определяет доходность блога как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медиапредприятия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или его эффективность как средства продвижения товаров или услуг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ищут и обмениваются способами противодействия влиянию скрытых от них правил действия алгоритмов показа контента. Для этого они объединяются в группы взаимопомощи и организуют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, которые часто называют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флешмобами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. Примером может являться </w:t>
      </w:r>
      <w:r w:rsidRPr="00E75F28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публикация постов на одну и ту же тему, объединенных уникальным тематическим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Длительное наблюдение за русскоязычными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Инстаграм-блогерами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, проживающими в разных странах мира, позволили выявить специфический пример такой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с опытом миграции продвигают свои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-аккаунты для глобальной русскоговорящей аудитории, </w:t>
      </w:r>
      <w:r w:rsidR="00E75F28" w:rsidRPr="00E75F28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E75F28">
        <w:rPr>
          <w:rFonts w:ascii="Times New Roman" w:hAnsi="Times New Roman" w:cs="Times New Roman"/>
          <w:sz w:val="28"/>
          <w:szCs w:val="28"/>
        </w:rPr>
        <w:t xml:space="preserve">публикуя посты с уникальным тематическим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и включая в текст поста прямые ссылки на авторов из других стран, которые участвуют в данной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. В тексте поста также содержатся прямые рекомендации читателям ознакомиться с реалиями других стран</w:t>
      </w:r>
      <w:r w:rsidR="00E75F28">
        <w:rPr>
          <w:rFonts w:ascii="Times New Roman" w:hAnsi="Times New Roman" w:cs="Times New Roman"/>
          <w:sz w:val="28"/>
          <w:szCs w:val="28"/>
        </w:rPr>
        <w:t xml:space="preserve"> (здесь и далее цитаты приводятся с сохранением правописания оригинала)</w:t>
      </w:r>
      <w:r w:rsidRPr="00E75F28">
        <w:rPr>
          <w:rFonts w:ascii="Times New Roman" w:hAnsi="Times New Roman" w:cs="Times New Roman"/>
          <w:sz w:val="28"/>
          <w:szCs w:val="28"/>
        </w:rPr>
        <w:t>:</w:t>
      </w:r>
    </w:p>
    <w:p w:rsidR="005D40B6" w:rsidRPr="00E75F28" w:rsidRDefault="00E75F28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5D40B6" w:rsidRPr="00E75F28">
        <w:rPr>
          <w:rFonts w:ascii="Times New Roman" w:hAnsi="Times New Roman" w:cs="Times New Roman"/>
          <w:sz w:val="28"/>
          <w:szCs w:val="28"/>
        </w:rPr>
        <w:t xml:space="preserve">«Смотрите ещё больше продуктов и цены (умножаем на три, чтобы узнать цену в рублях!) в 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="005D40B6" w:rsidRPr="00E75F28">
        <w:rPr>
          <w:rFonts w:ascii="Times New Roman" w:hAnsi="Times New Roman" w:cs="Times New Roman"/>
          <w:sz w:val="28"/>
          <w:szCs w:val="28"/>
        </w:rPr>
        <w:t>. Или зайдите в супермаркеты других стран #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что_купить_в_супермаркете</w:t>
      </w:r>
      <w:proofErr w:type="spellEnd"/>
      <w:r w:rsidR="005D40B6" w:rsidRPr="00E75F28">
        <w:rPr>
          <w:rFonts w:ascii="Times New Roman" w:hAnsi="Times New Roman" w:cs="Times New Roman"/>
          <w:sz w:val="28"/>
          <w:szCs w:val="28"/>
        </w:rPr>
        <w:t xml:space="preserve">» </w:t>
      </w:r>
      <w:r w:rsidRPr="00E75F2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далее указаны страны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40B6" w:rsidRPr="00E75F28">
        <w:rPr>
          <w:rFonts w:ascii="Times New Roman" w:hAnsi="Times New Roman" w:cs="Times New Roman"/>
          <w:sz w:val="28"/>
          <w:szCs w:val="28"/>
        </w:rPr>
        <w:t>@</w:t>
      </w:r>
      <w:proofErr w:type="spellStart"/>
      <w:proofErr w:type="gramStart"/>
      <w:r w:rsidR="005D40B6" w:rsidRPr="00E75F28">
        <w:rPr>
          <w:rFonts w:ascii="Times New Roman" w:hAnsi="Times New Roman" w:cs="Times New Roman"/>
          <w:sz w:val="28"/>
          <w:szCs w:val="28"/>
        </w:rPr>
        <w:t>tania.mexika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D40B6" w:rsidRPr="00E75F28">
        <w:rPr>
          <w:rFonts w:ascii="Times New Roman" w:hAnsi="Times New Roman" w:cs="Times New Roman"/>
          <w:sz w:val="28"/>
          <w:szCs w:val="28"/>
        </w:rPr>
        <w:t xml:space="preserve"> 03.07.2018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0B6" w:rsidRPr="00E7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хе</w:t>
      </w:r>
      <w:r>
        <w:rPr>
          <w:rFonts w:ascii="Times New Roman" w:hAnsi="Times New Roman" w:cs="Times New Roman"/>
          <w:sz w:val="28"/>
          <w:szCs w:val="28"/>
        </w:rPr>
        <w:t>штэг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что_купить_в_супермаркете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•</w:t>
      </w:r>
      <w:r w:rsidR="00E75F28">
        <w:rPr>
          <w:rFonts w:ascii="Times New Roman" w:hAnsi="Times New Roman" w:cs="Times New Roman"/>
          <w:sz w:val="28"/>
          <w:szCs w:val="28"/>
        </w:rPr>
        <w:t> </w:t>
      </w:r>
      <w:r w:rsidRPr="00E75F2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почём_жилье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в других странах читайте у девочек» </w:t>
      </w:r>
      <w:r w:rsidR="00E75F28">
        <w:rPr>
          <w:rFonts w:ascii="Times New Roman" w:hAnsi="Times New Roman" w:cs="Times New Roman"/>
          <w:sz w:val="28"/>
          <w:szCs w:val="28"/>
        </w:rPr>
        <w:t>(@_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daria_kalinina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_.</w:t>
      </w:r>
      <w:r w:rsidRPr="00E75F28">
        <w:rPr>
          <w:rFonts w:ascii="Times New Roman" w:hAnsi="Times New Roman" w:cs="Times New Roman"/>
          <w:sz w:val="28"/>
          <w:szCs w:val="28"/>
        </w:rPr>
        <w:t xml:space="preserve"> </w:t>
      </w:r>
      <w:r w:rsidR="00E75F28">
        <w:rPr>
          <w:rFonts w:ascii="Times New Roman" w:hAnsi="Times New Roman" w:cs="Times New Roman"/>
          <w:sz w:val="28"/>
          <w:szCs w:val="28"/>
        </w:rPr>
        <w:t xml:space="preserve">15.03.2018. 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хештэг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почём_жилье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).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Публикации постов с одним тематическим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E75F28">
        <w:rPr>
          <w:rFonts w:ascii="Times New Roman" w:hAnsi="Times New Roman" w:cs="Times New Roman"/>
          <w:sz w:val="28"/>
          <w:szCs w:val="28"/>
        </w:rPr>
        <w:t>объединять как</w:t>
      </w:r>
      <w:r w:rsidRPr="00E75F28">
        <w:rPr>
          <w:rFonts w:ascii="Times New Roman" w:hAnsi="Times New Roman" w:cs="Times New Roman"/>
          <w:sz w:val="28"/>
          <w:szCs w:val="28"/>
        </w:rPr>
        <w:t xml:space="preserve"> нескольких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, так и</w:t>
      </w:r>
      <w:r w:rsidRPr="00E75F28">
        <w:rPr>
          <w:rFonts w:ascii="Times New Roman" w:hAnsi="Times New Roman" w:cs="Times New Roman"/>
          <w:sz w:val="28"/>
          <w:szCs w:val="28"/>
        </w:rPr>
        <w:t xml:space="preserve"> </w:t>
      </w:r>
      <w:r w:rsidR="00E75F28">
        <w:rPr>
          <w:rFonts w:ascii="Times New Roman" w:hAnsi="Times New Roman" w:cs="Times New Roman"/>
          <w:sz w:val="28"/>
          <w:szCs w:val="28"/>
        </w:rPr>
        <w:t>несколько</w:t>
      </w:r>
      <w:r w:rsidRPr="00E75F28">
        <w:rPr>
          <w:rFonts w:ascii="Times New Roman" w:hAnsi="Times New Roman" w:cs="Times New Roman"/>
          <w:sz w:val="28"/>
          <w:szCs w:val="28"/>
        </w:rPr>
        <w:t xml:space="preserve"> десятков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. В текст поста, как правило, включаются четыре-пять прямых ссылок на авторов из других стран.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В некоторых случаях совместная публикация подается как результат непринужденного общения: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•</w:t>
      </w:r>
      <w:r w:rsidR="00E75F28">
        <w:rPr>
          <w:rFonts w:ascii="Times New Roman" w:hAnsi="Times New Roman" w:cs="Times New Roman"/>
          <w:sz w:val="28"/>
          <w:szCs w:val="28"/>
        </w:rPr>
        <w:t> </w:t>
      </w:r>
      <w:r w:rsidRPr="00E75F28">
        <w:rPr>
          <w:rFonts w:ascii="Times New Roman" w:hAnsi="Times New Roman" w:cs="Times New Roman"/>
          <w:sz w:val="28"/>
          <w:szCs w:val="28"/>
        </w:rPr>
        <w:t>«У нас тут в группе девчонок, живущих в разных частях света, зашел разговор о том, изменила</w:t>
      </w:r>
      <w:r w:rsidR="00E75F28">
        <w:rPr>
          <w:rFonts w:ascii="Times New Roman" w:hAnsi="Times New Roman" w:cs="Times New Roman"/>
          <w:sz w:val="28"/>
          <w:szCs w:val="28"/>
        </w:rPr>
        <w:t xml:space="preserve"> ли нас жизнь в другой стране» (</w:t>
      </w:r>
      <w:r w:rsidRPr="00E75F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tanie_thorsteinsson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.</w:t>
      </w:r>
      <w:r w:rsidRPr="00E75F28">
        <w:rPr>
          <w:rFonts w:ascii="Times New Roman" w:hAnsi="Times New Roman" w:cs="Times New Roman"/>
          <w:sz w:val="28"/>
          <w:szCs w:val="28"/>
        </w:rPr>
        <w:t xml:space="preserve"> 17.05.2018</w:t>
      </w:r>
      <w:r w:rsidR="00E75F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хештэг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мои_изменения_в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).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В других постах речь прямо идет о «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»:</w:t>
      </w:r>
    </w:p>
    <w:p w:rsidR="005D40B6" w:rsidRPr="00E75F28" w:rsidRDefault="00E75F28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5D40B6" w:rsidRPr="00E75F28">
        <w:rPr>
          <w:rFonts w:ascii="Times New Roman" w:hAnsi="Times New Roman" w:cs="Times New Roman"/>
          <w:sz w:val="28"/>
          <w:szCs w:val="28"/>
        </w:rPr>
        <w:t xml:space="preserve">«В рамках 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5D40B6" w:rsidRPr="00E75F28">
        <w:rPr>
          <w:rFonts w:ascii="Times New Roman" w:hAnsi="Times New Roman" w:cs="Times New Roman"/>
          <w:sz w:val="28"/>
          <w:szCs w:val="28"/>
        </w:rPr>
        <w:t xml:space="preserve">, мы с девочками из разных стран решили написать про пунктуальность людей, с которыми живем бок о бок»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D40B6" w:rsidRPr="00E75F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kate_palestine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40B6" w:rsidRPr="00E75F28">
        <w:rPr>
          <w:rFonts w:ascii="Times New Roman" w:hAnsi="Times New Roman" w:cs="Times New Roman"/>
          <w:sz w:val="28"/>
          <w:szCs w:val="28"/>
        </w:rPr>
        <w:t xml:space="preserve"> 17.10.2018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0B6" w:rsidRPr="00E7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</w:rPr>
        <w:t>хе</w:t>
      </w:r>
      <w:r>
        <w:rPr>
          <w:rFonts w:ascii="Times New Roman" w:hAnsi="Times New Roman" w:cs="Times New Roman"/>
          <w:sz w:val="28"/>
          <w:szCs w:val="28"/>
        </w:rPr>
        <w:t>штэг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пунктуальность_аборигенов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E75F28">
        <w:rPr>
          <w:rFonts w:ascii="Times New Roman" w:hAnsi="Times New Roman" w:cs="Times New Roman"/>
          <w:sz w:val="28"/>
          <w:szCs w:val="28"/>
        </w:rPr>
        <w:t> </w:t>
      </w:r>
      <w:r w:rsidRPr="00E75F28">
        <w:rPr>
          <w:rFonts w:ascii="Times New Roman" w:hAnsi="Times New Roman" w:cs="Times New Roman"/>
          <w:sz w:val="28"/>
          <w:szCs w:val="28"/>
        </w:rPr>
        <w:t xml:space="preserve">«Кстати, в рамках интернационального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если_не_моя_страна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делюсь с вами историями других девочек» </w:t>
      </w:r>
      <w:r w:rsidR="00E75F28">
        <w:rPr>
          <w:rFonts w:ascii="Times New Roman" w:hAnsi="Times New Roman" w:cs="Times New Roman"/>
          <w:sz w:val="28"/>
          <w:szCs w:val="28"/>
        </w:rPr>
        <w:t>(@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julia_blogger_snogami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.</w:t>
      </w:r>
      <w:r w:rsidRPr="00E75F28">
        <w:rPr>
          <w:rFonts w:ascii="Times New Roman" w:hAnsi="Times New Roman" w:cs="Times New Roman"/>
          <w:sz w:val="28"/>
          <w:szCs w:val="28"/>
        </w:rPr>
        <w:t xml:space="preserve"> 06.09.2018</w:t>
      </w:r>
      <w:r w:rsidR="00E75F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хештэг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если_не_моя_страна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).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>Во время пандемии COVID-19 тем</w:t>
      </w:r>
      <w:r w:rsidR="00E75F28">
        <w:rPr>
          <w:rFonts w:ascii="Times New Roman" w:hAnsi="Times New Roman" w:cs="Times New Roman"/>
          <w:sz w:val="28"/>
          <w:szCs w:val="28"/>
        </w:rPr>
        <w:t xml:space="preserve">ами для таких 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E75F28">
        <w:rPr>
          <w:rFonts w:ascii="Times New Roman" w:hAnsi="Times New Roman" w:cs="Times New Roman"/>
          <w:sz w:val="28"/>
          <w:szCs w:val="28"/>
        </w:rPr>
        <w:t xml:space="preserve"> положение дел в странах, где проживают участвующие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[2]. Так, в марте-апреле 2020 года использовались такие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хештэги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, как 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κοpoна_cитуация_update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Κοpoна_cитуация_в_мoeй_cтpaне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, #Κοpoна_cитуация_в_мoeй_cтpaне_2, #κοpoна_cитуация_в_мoeй_cтpaне_3, 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κοpoна_cитуация_в_мoeй_cтpaне_new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настанетдeнь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цени_жизнь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_. Позиционирование при этом включает упоминание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</w:t>
      </w:r>
      <w:r w:rsidR="00E75F28">
        <w:rPr>
          <w:rFonts w:ascii="Times New Roman" w:hAnsi="Times New Roman" w:cs="Times New Roman"/>
          <w:sz w:val="28"/>
          <w:szCs w:val="28"/>
        </w:rPr>
        <w:t>(@lucky_star80.</w:t>
      </w:r>
      <w:r w:rsidRPr="00E75F28">
        <w:rPr>
          <w:rFonts w:ascii="Times New Roman" w:hAnsi="Times New Roman" w:cs="Times New Roman"/>
          <w:sz w:val="28"/>
          <w:szCs w:val="28"/>
        </w:rPr>
        <w:t xml:space="preserve"> 05.04.2020</w:t>
      </w:r>
      <w:r w:rsidR="00E75F28">
        <w:rPr>
          <w:rFonts w:ascii="Times New Roman" w:hAnsi="Times New Roman" w:cs="Times New Roman"/>
          <w:sz w:val="28"/>
          <w:szCs w:val="28"/>
        </w:rPr>
        <w:t>)</w:t>
      </w:r>
      <w:r w:rsidRPr="00E75F28">
        <w:rPr>
          <w:rFonts w:ascii="Times New Roman" w:hAnsi="Times New Roman" w:cs="Times New Roman"/>
          <w:sz w:val="28"/>
          <w:szCs w:val="28"/>
        </w:rPr>
        <w:t xml:space="preserve"> или же ставит акцент на информирующем характере: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«Сегодня мы,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разных стран мира, рассказываем что происходит на самом деле в странах, в которых мы живем в связи с распространением вируса и какие меры принимают государства» </w:t>
      </w:r>
      <w:r w:rsidR="00E75F28">
        <w:rPr>
          <w:rFonts w:ascii="Times New Roman" w:hAnsi="Times New Roman" w:cs="Times New Roman"/>
          <w:sz w:val="28"/>
          <w:szCs w:val="28"/>
        </w:rPr>
        <w:t>(@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dolunaymariaa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.</w:t>
      </w:r>
      <w:r w:rsidRPr="00E75F28">
        <w:rPr>
          <w:rFonts w:ascii="Times New Roman" w:hAnsi="Times New Roman" w:cs="Times New Roman"/>
          <w:sz w:val="28"/>
          <w:szCs w:val="28"/>
        </w:rPr>
        <w:t xml:space="preserve"> 14.03.2020</w:t>
      </w:r>
      <w:r w:rsidR="00E75F28">
        <w:rPr>
          <w:rFonts w:ascii="Times New Roman" w:hAnsi="Times New Roman" w:cs="Times New Roman"/>
          <w:sz w:val="28"/>
          <w:szCs w:val="28"/>
        </w:rPr>
        <w:t>.</w:t>
      </w:r>
      <w:r w:rsidRPr="00E7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хештэг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Κοpoна_cитуация_в_мoeй_cтpaне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>).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В единовременной публикации постов с данными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хештэгами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принимали участие от 9 (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</w:t>
      </w:r>
      <w:r w:rsidRPr="00E75F2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настанетдeнь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) до 30 (</w:t>
      </w:r>
      <w:proofErr w:type="spellStart"/>
      <w:r w:rsidR="00E75F28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E75F28">
        <w:rPr>
          <w:rFonts w:ascii="Times New Roman" w:hAnsi="Times New Roman" w:cs="Times New Roman"/>
          <w:sz w:val="28"/>
          <w:szCs w:val="28"/>
        </w:rPr>
        <w:t xml:space="preserve"> </w:t>
      </w:r>
      <w:r w:rsidRPr="00E75F2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цени_жизнь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_)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28">
        <w:rPr>
          <w:rFonts w:ascii="Times New Roman" w:hAnsi="Times New Roman" w:cs="Times New Roman"/>
          <w:sz w:val="28"/>
          <w:szCs w:val="28"/>
        </w:rPr>
        <w:t xml:space="preserve">Данный инструмент позволяет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блогерам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создать дополнительные </w:t>
      </w:r>
      <w:r w:rsidR="00E75F28">
        <w:rPr>
          <w:rFonts w:ascii="Times New Roman" w:hAnsi="Times New Roman" w:cs="Times New Roman"/>
          <w:sz w:val="28"/>
          <w:szCs w:val="28"/>
        </w:rPr>
        <w:t>точки соприкосновения</w:t>
      </w:r>
      <w:r w:rsidRPr="00E75F28">
        <w:rPr>
          <w:rFonts w:ascii="Times New Roman" w:hAnsi="Times New Roman" w:cs="Times New Roman"/>
          <w:sz w:val="28"/>
          <w:szCs w:val="28"/>
        </w:rPr>
        <w:t xml:space="preserve"> для потенциальной аудитории из разных стран мира и привлечь новых подписчиков, так как нередко одни и те же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 xml:space="preserve"> участвуют в серии </w:t>
      </w:r>
      <w:proofErr w:type="spellStart"/>
      <w:r w:rsidRPr="00E75F28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Pr="00E75F28">
        <w:rPr>
          <w:rFonts w:ascii="Times New Roman" w:hAnsi="Times New Roman" w:cs="Times New Roman"/>
          <w:sz w:val="28"/>
          <w:szCs w:val="28"/>
        </w:rPr>
        <w:t>.</w:t>
      </w:r>
    </w:p>
    <w:p w:rsidR="005D40B6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0B6" w:rsidRPr="00E75F28" w:rsidRDefault="005D40B6" w:rsidP="00E75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F28">
        <w:rPr>
          <w:rFonts w:ascii="Times New Roman" w:hAnsi="Times New Roman" w:cs="Times New Roman"/>
          <w:sz w:val="28"/>
          <w:szCs w:val="28"/>
        </w:rPr>
        <w:t>Литература</w:t>
      </w:r>
    </w:p>
    <w:p w:rsidR="005D40B6" w:rsidRPr="00E75F28" w:rsidRDefault="00E75F28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>O’Meara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>V. Weapons of the chic: Instagram influencer engagement pods as practices of resistance to Instagram platfo</w:t>
      </w:r>
      <w:r>
        <w:rPr>
          <w:rFonts w:ascii="Times New Roman" w:hAnsi="Times New Roman" w:cs="Times New Roman"/>
          <w:sz w:val="28"/>
          <w:szCs w:val="28"/>
          <w:lang w:val="en-US"/>
        </w:rPr>
        <w:t>rm labor // Social Media+ Society.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>(4)</w:t>
      </w:r>
      <w:r>
        <w:rPr>
          <w:rFonts w:ascii="Times New Roman" w:hAnsi="Times New Roman" w:cs="Times New Roman"/>
          <w:sz w:val="28"/>
          <w:szCs w:val="28"/>
          <w:lang w:val="en-US"/>
        </w:rPr>
        <w:t>. DOI: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 2056305119879671.</w:t>
      </w:r>
    </w:p>
    <w:p w:rsidR="005D40B6" w:rsidRPr="00E75F28" w:rsidRDefault="00E75F28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Smoliarova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 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Gromova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T., </w:t>
      </w:r>
      <w:proofErr w:type="spellStart"/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>Sharkova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E. (forthcoming). Bloggers against panic: Russian-speaking Instagram bloggers in China and Italy reporting about 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lastRenderedPageBreak/>
        <w:t>COVID-19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en-US"/>
        </w:rPr>
        <w:t> C. Pollock &amp; D. Kovach (Eds.).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 COVID-19 in International Communication: Responses to the Pandemic in Global Perspective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40B6"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 New York: Routledge.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162–172.</w:t>
      </w:r>
    </w:p>
    <w:p w:rsidR="005E6A0C" w:rsidRPr="00E75F28" w:rsidRDefault="005D40B6" w:rsidP="00E75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F2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E75F2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75F28">
        <w:rPr>
          <w:rFonts w:ascii="Times New Roman" w:hAnsi="Times New Roman" w:cs="Times New Roman"/>
          <w:sz w:val="28"/>
          <w:szCs w:val="28"/>
          <w:lang w:val="en-US"/>
        </w:rPr>
        <w:t>Smoliarova</w:t>
      </w:r>
      <w:proofErr w:type="spellEnd"/>
      <w:r w:rsidR="00E75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E75F28" w:rsidRPr="00E75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5F28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F28">
        <w:rPr>
          <w:rFonts w:ascii="Times New Roman" w:hAnsi="Times New Roman" w:cs="Times New Roman"/>
          <w:sz w:val="28"/>
          <w:szCs w:val="28"/>
          <w:lang w:val="en-US"/>
        </w:rPr>
        <w:t>Bodrunova</w:t>
      </w:r>
      <w:proofErr w:type="spellEnd"/>
      <w:r w:rsidR="00E75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E75F28">
        <w:rPr>
          <w:rFonts w:ascii="Times New Roman" w:hAnsi="Times New Roman" w:cs="Times New Roman"/>
          <w:sz w:val="28"/>
          <w:szCs w:val="28"/>
          <w:lang w:val="en-US"/>
        </w:rPr>
        <w:t xml:space="preserve"> S. </w:t>
      </w:r>
      <w:proofErr w:type="spellStart"/>
      <w:r w:rsidRPr="00E75F28">
        <w:rPr>
          <w:rFonts w:ascii="Times New Roman" w:hAnsi="Times New Roman" w:cs="Times New Roman"/>
          <w:sz w:val="28"/>
          <w:szCs w:val="28"/>
          <w:lang w:val="en-US"/>
        </w:rPr>
        <w:t>InstaMigrants</w:t>
      </w:r>
      <w:proofErr w:type="spellEnd"/>
      <w:r w:rsidRPr="00E75F28">
        <w:rPr>
          <w:rFonts w:ascii="Times New Roman" w:hAnsi="Times New Roman" w:cs="Times New Roman"/>
          <w:sz w:val="28"/>
          <w:szCs w:val="28"/>
          <w:lang w:val="en-US"/>
        </w:rPr>
        <w:t>: Global ties and mundane publics of Russian-speaking blo</w:t>
      </w:r>
      <w:r w:rsidR="00E75F28">
        <w:rPr>
          <w:rFonts w:ascii="Times New Roman" w:hAnsi="Times New Roman" w:cs="Times New Roman"/>
          <w:sz w:val="28"/>
          <w:szCs w:val="28"/>
          <w:lang w:val="en-US"/>
        </w:rPr>
        <w:t>ggers with migration background //</w:t>
      </w:r>
      <w:r w:rsidRPr="00E75F28">
        <w:rPr>
          <w:rFonts w:ascii="Times New Roman" w:hAnsi="Times New Roman" w:cs="Times New Roman"/>
          <w:sz w:val="28"/>
          <w:szCs w:val="28"/>
          <w:lang w:val="en-US"/>
        </w:rPr>
        <w:t xml:space="preserve"> Social Media+ Society, SI on Dissent, Russia and Belarus.</w:t>
      </w:r>
      <w:r w:rsidR="00E75F28">
        <w:rPr>
          <w:rFonts w:ascii="Times New Roman" w:hAnsi="Times New Roman" w:cs="Times New Roman"/>
          <w:sz w:val="28"/>
          <w:szCs w:val="28"/>
          <w:lang w:val="en-US"/>
        </w:rPr>
        <w:t xml:space="preserve"> 2021.</w:t>
      </w:r>
    </w:p>
    <w:sectPr w:rsidR="005E6A0C" w:rsidRPr="00E75F28" w:rsidSect="00C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1C"/>
    <w:rsid w:val="001B52DE"/>
    <w:rsid w:val="00256119"/>
    <w:rsid w:val="005D40B6"/>
    <w:rsid w:val="005E6A0C"/>
    <w:rsid w:val="00724E68"/>
    <w:rsid w:val="00813281"/>
    <w:rsid w:val="00A30D1C"/>
    <w:rsid w:val="00A31A91"/>
    <w:rsid w:val="00BF1A37"/>
    <w:rsid w:val="00C25920"/>
    <w:rsid w:val="00E06B1E"/>
    <w:rsid w:val="00E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6A0B"/>
  <w15:docId w15:val="{0283A3F3-0904-4FF4-88F1-F850E83C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molyar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Marmots</cp:lastModifiedBy>
  <cp:revision>2</cp:revision>
  <dcterms:created xsi:type="dcterms:W3CDTF">2021-06-12T08:58:00Z</dcterms:created>
  <dcterms:modified xsi:type="dcterms:W3CDTF">2021-06-12T08:58:00Z</dcterms:modified>
</cp:coreProperties>
</file>