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2D" w:rsidRPr="005C7476" w:rsidRDefault="00BA7B2D" w:rsidP="00BA7B2D">
      <w:pPr>
        <w:spacing w:line="360" w:lineRule="auto"/>
        <w:ind w:firstLine="708"/>
        <w:jc w:val="left"/>
        <w:rPr>
          <w:rFonts w:eastAsia="Times New Roman" w:cs="Times New Roman"/>
          <w:bCs/>
          <w:szCs w:val="28"/>
          <w:lang w:eastAsia="ru-RU"/>
        </w:rPr>
      </w:pPr>
      <w:r w:rsidRPr="005C7476">
        <w:rPr>
          <w:rFonts w:eastAsia="Times New Roman" w:cs="Times New Roman"/>
          <w:bCs/>
          <w:szCs w:val="28"/>
          <w:lang w:eastAsia="ru-RU"/>
        </w:rPr>
        <w:t>Елена Сергеевна Сонина</w:t>
      </w:r>
    </w:p>
    <w:p w:rsidR="00BA7B2D" w:rsidRPr="00BA7B2D" w:rsidRDefault="00BA7B2D" w:rsidP="00BA7B2D">
      <w:pPr>
        <w:spacing w:line="360" w:lineRule="auto"/>
        <w:ind w:firstLine="708"/>
        <w:jc w:val="left"/>
        <w:rPr>
          <w:rFonts w:eastAsia="Times New Roman" w:cs="Times New Roman"/>
          <w:szCs w:val="28"/>
          <w:lang w:eastAsia="ru-RU"/>
        </w:rPr>
      </w:pPr>
      <w:r w:rsidRPr="00BA7B2D">
        <w:rPr>
          <w:rFonts w:eastAsia="Times New Roman" w:cs="Times New Roman"/>
          <w:szCs w:val="28"/>
          <w:lang w:eastAsia="ru-RU"/>
        </w:rPr>
        <w:t>С</w:t>
      </w:r>
      <w:r>
        <w:rPr>
          <w:rFonts w:eastAsia="Times New Roman" w:cs="Times New Roman"/>
          <w:szCs w:val="28"/>
          <w:lang w:eastAsia="ru-RU"/>
        </w:rPr>
        <w:t>анкт-Петербургский государственный университет</w:t>
      </w:r>
    </w:p>
    <w:p w:rsidR="00BA7B2D" w:rsidRPr="00BA7B2D" w:rsidRDefault="005C7476" w:rsidP="00BA7B2D">
      <w:pPr>
        <w:spacing w:line="360" w:lineRule="auto"/>
        <w:ind w:left="708" w:firstLine="0"/>
        <w:jc w:val="left"/>
        <w:rPr>
          <w:rFonts w:eastAsia="Times New Roman" w:cs="Times New Roman"/>
          <w:b/>
          <w:bCs/>
          <w:szCs w:val="28"/>
          <w:lang w:eastAsia="ru-RU"/>
        </w:rPr>
      </w:pPr>
      <w:hyperlink r:id="rId4" w:history="1">
        <w:r w:rsidRPr="007D2965">
          <w:rPr>
            <w:rStyle w:val="a4"/>
            <w:rFonts w:eastAsia="Times New Roman" w:cs="Times New Roman"/>
            <w:szCs w:val="28"/>
            <w:lang w:eastAsia="ru-RU"/>
          </w:rPr>
          <w:t>sonina@mail.ru</w:t>
        </w:r>
      </w:hyperlink>
      <w:r>
        <w:rPr>
          <w:rFonts w:eastAsia="Times New Roman" w:cs="Times New Roman"/>
          <w:szCs w:val="28"/>
          <w:lang w:eastAsia="ru-RU"/>
        </w:rPr>
        <w:t xml:space="preserve"> </w:t>
      </w:r>
      <w:r w:rsidR="00BA7B2D" w:rsidRPr="00BA7B2D">
        <w:rPr>
          <w:rFonts w:eastAsia="Times New Roman" w:cs="Times New Roman"/>
          <w:szCs w:val="28"/>
          <w:lang w:eastAsia="ru-RU"/>
        </w:rPr>
        <w:br/>
      </w:r>
      <w:r w:rsidR="00BA7B2D" w:rsidRPr="00BA7B2D">
        <w:rPr>
          <w:rFonts w:eastAsia="Times New Roman" w:cs="Times New Roman"/>
          <w:szCs w:val="28"/>
          <w:lang w:eastAsia="ru-RU"/>
        </w:rPr>
        <w:br/>
      </w:r>
      <w:r w:rsidR="00BA7B2D" w:rsidRPr="00BA7B2D">
        <w:rPr>
          <w:rFonts w:eastAsia="Times New Roman" w:cs="Times New Roman"/>
          <w:b/>
          <w:bCs/>
          <w:szCs w:val="28"/>
          <w:lang w:eastAsia="ru-RU"/>
        </w:rPr>
        <w:t>Профессия журналиста в зеркале русской визуальной сатиры</w:t>
      </w:r>
    </w:p>
    <w:p w:rsidR="00BA7B2D" w:rsidRDefault="00BA7B2D" w:rsidP="00BA7B2D">
      <w:pPr>
        <w:spacing w:line="360" w:lineRule="auto"/>
        <w:ind w:firstLine="0"/>
        <w:jc w:val="left"/>
        <w:rPr>
          <w:rFonts w:eastAsia="Times New Roman" w:cs="Times New Roman"/>
          <w:b/>
          <w:bCs/>
          <w:szCs w:val="28"/>
          <w:lang w:eastAsia="ru-RU"/>
        </w:rPr>
      </w:pPr>
    </w:p>
    <w:p w:rsidR="00BA7B2D" w:rsidRPr="00BA7B2D" w:rsidRDefault="00BA7B2D" w:rsidP="00BA7B2D">
      <w:pPr>
        <w:spacing w:line="360" w:lineRule="auto"/>
        <w:ind w:firstLine="708"/>
        <w:rPr>
          <w:rFonts w:eastAsia="Times New Roman" w:cs="Times New Roman"/>
          <w:szCs w:val="28"/>
          <w:lang w:eastAsia="ru-RU"/>
        </w:rPr>
      </w:pPr>
      <w:r w:rsidRPr="00BA7B2D">
        <w:rPr>
          <w:rFonts w:eastAsia="Times New Roman" w:cs="Times New Roman"/>
          <w:szCs w:val="28"/>
          <w:lang w:eastAsia="ru-RU"/>
        </w:rPr>
        <w:t>Прослежена сатирическая визуализация профессионализации журналистского труда дореволюционной России. Приводятся сведения о наиболее редких карикатурах, посвященных первым шагам журналистского образования. Подчеркиваются тенденции сатирического показа особенностей журналистского труда.</w:t>
      </w:r>
    </w:p>
    <w:p w:rsidR="00BA7B2D" w:rsidRPr="00BA7B2D" w:rsidRDefault="00BA7B2D" w:rsidP="00BA7B2D">
      <w:pPr>
        <w:spacing w:line="360" w:lineRule="auto"/>
        <w:ind w:firstLine="708"/>
        <w:rPr>
          <w:rFonts w:eastAsia="Times New Roman" w:cs="Times New Roman"/>
          <w:szCs w:val="28"/>
          <w:lang w:eastAsia="ru-RU"/>
        </w:rPr>
      </w:pPr>
      <w:r w:rsidRPr="00BA7B2D">
        <w:rPr>
          <w:rFonts w:eastAsia="Times New Roman" w:cs="Times New Roman"/>
          <w:szCs w:val="28"/>
          <w:lang w:eastAsia="ru-RU"/>
        </w:rPr>
        <w:t>Ключевые слова:</w:t>
      </w:r>
      <w:r w:rsidR="005C7476">
        <w:rPr>
          <w:rFonts w:eastAsia="Times New Roman" w:cs="Times New Roman"/>
          <w:b/>
          <w:bCs/>
          <w:szCs w:val="28"/>
          <w:lang w:eastAsia="ru-RU"/>
        </w:rPr>
        <w:t xml:space="preserve"> </w:t>
      </w:r>
      <w:r w:rsidR="005C7476">
        <w:rPr>
          <w:rFonts w:eastAsia="Times New Roman" w:cs="Times New Roman"/>
          <w:szCs w:val="28"/>
          <w:lang w:eastAsia="ru-RU"/>
        </w:rPr>
        <w:t>профессия журналиста,</w:t>
      </w:r>
      <w:r w:rsidRPr="00BA7B2D">
        <w:rPr>
          <w:rFonts w:eastAsia="Times New Roman" w:cs="Times New Roman"/>
          <w:szCs w:val="28"/>
          <w:lang w:eastAsia="ru-RU"/>
        </w:rPr>
        <w:t xml:space="preserve"> периодическая печать дореволюцион</w:t>
      </w:r>
      <w:r w:rsidR="005C7476">
        <w:rPr>
          <w:rFonts w:eastAsia="Times New Roman" w:cs="Times New Roman"/>
          <w:szCs w:val="28"/>
          <w:lang w:eastAsia="ru-RU"/>
        </w:rPr>
        <w:t>ной России,</w:t>
      </w:r>
      <w:r w:rsidRPr="00BA7B2D">
        <w:rPr>
          <w:rFonts w:eastAsia="Times New Roman" w:cs="Times New Roman"/>
          <w:szCs w:val="28"/>
          <w:lang w:eastAsia="ru-RU"/>
        </w:rPr>
        <w:t xml:space="preserve"> сатирическая графика, карикатура</w:t>
      </w:r>
      <w:r>
        <w:rPr>
          <w:rFonts w:eastAsia="Times New Roman" w:cs="Times New Roman"/>
          <w:szCs w:val="28"/>
          <w:lang w:eastAsia="ru-RU"/>
        </w:rPr>
        <w:t>.</w:t>
      </w:r>
    </w:p>
    <w:p w:rsidR="00BA7B2D" w:rsidRDefault="00BA7B2D" w:rsidP="00BA7B2D">
      <w:pPr>
        <w:spacing w:line="360" w:lineRule="auto"/>
        <w:ind w:firstLine="708"/>
        <w:rPr>
          <w:rFonts w:eastAsia="Times New Roman" w:cs="Times New Roman"/>
          <w:b/>
          <w:bCs/>
          <w:szCs w:val="28"/>
          <w:lang w:eastAsia="ru-RU"/>
        </w:rPr>
      </w:pPr>
    </w:p>
    <w:p w:rsidR="00BA7B2D" w:rsidRDefault="00BA7B2D" w:rsidP="00BA7B2D">
      <w:pPr>
        <w:spacing w:line="360" w:lineRule="auto"/>
        <w:ind w:firstLine="708"/>
        <w:rPr>
          <w:rFonts w:eastAsia="Times New Roman" w:cs="Times New Roman"/>
          <w:szCs w:val="28"/>
          <w:lang w:eastAsia="ru-RU"/>
        </w:rPr>
      </w:pPr>
      <w:r w:rsidRPr="00BA7B2D">
        <w:rPr>
          <w:rFonts w:eastAsia="Times New Roman" w:cs="Times New Roman"/>
          <w:szCs w:val="28"/>
          <w:lang w:eastAsia="ru-RU"/>
        </w:rPr>
        <w:t>На страницах тонких иллюстрированных журналов и газет России рубежа XIX–XX веков щедро рассыпаны карикатуры на журналистов и занятия журналистикой. Множество карикатур и шаржей посвящено известным издателям, редакторам, авторам, подчеркивая их личностные особенности. Не менее важной является сатирическая графика, изображающая абстрактных журналистов, без опоры на портретное сходство или конкретные периодические издания. Такие карикатуры позволяют увидеть наиболее распространенный, массовый взгляд на журналистов дореволюционной России и условия их работы.</w:t>
      </w:r>
    </w:p>
    <w:p w:rsidR="00A15FFD" w:rsidRDefault="00BA7B2D" w:rsidP="00BA7B2D">
      <w:pPr>
        <w:spacing w:line="360" w:lineRule="auto"/>
        <w:ind w:firstLine="708"/>
        <w:rPr>
          <w:rFonts w:eastAsia="Times New Roman" w:cs="Times New Roman"/>
          <w:szCs w:val="28"/>
          <w:lang w:eastAsia="ru-RU"/>
        </w:rPr>
      </w:pPr>
      <w:r w:rsidRPr="00BA7B2D">
        <w:rPr>
          <w:rFonts w:eastAsia="Times New Roman" w:cs="Times New Roman"/>
          <w:szCs w:val="28"/>
          <w:lang w:eastAsia="ru-RU"/>
        </w:rPr>
        <w:t xml:space="preserve">Редчайшими являются сатирические иллюстрации, посвященные первым шагам журналистского образования. В </w:t>
      </w:r>
      <w:r w:rsidR="00817E75">
        <w:rPr>
          <w:rFonts w:eastAsia="Times New Roman" w:cs="Times New Roman"/>
          <w:szCs w:val="28"/>
          <w:lang w:eastAsia="ru-RU"/>
        </w:rPr>
        <w:t>виде комиксов</w:t>
      </w:r>
      <w:r w:rsidRPr="00BA7B2D">
        <w:rPr>
          <w:rFonts w:eastAsia="Times New Roman" w:cs="Times New Roman"/>
          <w:szCs w:val="28"/>
          <w:lang w:eastAsia="ru-RU"/>
        </w:rPr>
        <w:t xml:space="preserve"> изображались фантастические проекты газетных школ [2], школ журналистов [3</w:t>
      </w:r>
      <w:r w:rsidR="00817E75">
        <w:rPr>
          <w:rFonts w:eastAsia="Times New Roman" w:cs="Times New Roman"/>
          <w:szCs w:val="28"/>
          <w:lang w:eastAsia="ru-RU"/>
        </w:rPr>
        <w:t xml:space="preserve">] и действующие в Одессе с 1905 </w:t>
      </w:r>
      <w:r w:rsidRPr="00BA7B2D">
        <w:rPr>
          <w:rFonts w:eastAsia="Times New Roman" w:cs="Times New Roman"/>
          <w:szCs w:val="28"/>
          <w:lang w:eastAsia="ru-RU"/>
        </w:rPr>
        <w:t>г</w:t>
      </w:r>
      <w:r w:rsidR="00817E75">
        <w:rPr>
          <w:rFonts w:eastAsia="Times New Roman" w:cs="Times New Roman"/>
          <w:szCs w:val="28"/>
          <w:lang w:eastAsia="ru-RU"/>
        </w:rPr>
        <w:t>ода</w:t>
      </w:r>
      <w:r w:rsidRPr="00BA7B2D">
        <w:rPr>
          <w:rFonts w:eastAsia="Times New Roman" w:cs="Times New Roman"/>
          <w:szCs w:val="28"/>
          <w:lang w:eastAsia="ru-RU"/>
        </w:rPr>
        <w:t xml:space="preserve"> курсы газетной техники [1]. Чаще встречается сатира на журналистов, удивляющих читателей беспринципностью (Карикатурный листок. 1860. </w:t>
      </w:r>
      <w:proofErr w:type="spellStart"/>
      <w:r w:rsidRPr="00BA7B2D">
        <w:rPr>
          <w:rFonts w:eastAsia="Times New Roman" w:cs="Times New Roman"/>
          <w:szCs w:val="28"/>
          <w:lang w:eastAsia="ru-RU"/>
        </w:rPr>
        <w:t>Вып</w:t>
      </w:r>
      <w:proofErr w:type="spellEnd"/>
      <w:r w:rsidRPr="00BA7B2D">
        <w:rPr>
          <w:rFonts w:eastAsia="Times New Roman" w:cs="Times New Roman"/>
          <w:szCs w:val="28"/>
          <w:lang w:eastAsia="ru-RU"/>
        </w:rPr>
        <w:t>. 3), пустотой полемики (Будильник. 1877. №</w:t>
      </w:r>
      <w:r w:rsidR="00817E75">
        <w:rPr>
          <w:rFonts w:eastAsia="Times New Roman" w:cs="Times New Roman"/>
          <w:szCs w:val="28"/>
          <w:lang w:eastAsia="ru-RU"/>
        </w:rPr>
        <w:t> </w:t>
      </w:r>
      <w:r w:rsidRPr="00BA7B2D">
        <w:rPr>
          <w:rFonts w:eastAsia="Times New Roman" w:cs="Times New Roman"/>
          <w:szCs w:val="28"/>
          <w:lang w:eastAsia="ru-RU"/>
        </w:rPr>
        <w:t>29), безграмотностью (Шут. 1902. №</w:t>
      </w:r>
      <w:r w:rsidR="00817E75">
        <w:rPr>
          <w:rFonts w:eastAsia="Times New Roman" w:cs="Times New Roman"/>
          <w:szCs w:val="28"/>
          <w:lang w:eastAsia="ru-RU"/>
        </w:rPr>
        <w:t> </w:t>
      </w:r>
      <w:r w:rsidRPr="00BA7B2D">
        <w:rPr>
          <w:rFonts w:eastAsia="Times New Roman" w:cs="Times New Roman"/>
          <w:szCs w:val="28"/>
          <w:lang w:eastAsia="ru-RU"/>
        </w:rPr>
        <w:t xml:space="preserve">21), </w:t>
      </w:r>
      <w:r w:rsidRPr="00BA7B2D">
        <w:rPr>
          <w:rFonts w:eastAsia="Times New Roman" w:cs="Times New Roman"/>
          <w:szCs w:val="28"/>
          <w:lang w:eastAsia="ru-RU"/>
        </w:rPr>
        <w:lastRenderedPageBreak/>
        <w:t>агрессивностью (Петербургская газета. 1907. №</w:t>
      </w:r>
      <w:r w:rsidR="00817E75">
        <w:rPr>
          <w:rFonts w:eastAsia="Times New Roman" w:cs="Times New Roman"/>
          <w:szCs w:val="28"/>
          <w:lang w:eastAsia="ru-RU"/>
        </w:rPr>
        <w:t> </w:t>
      </w:r>
      <w:r w:rsidRPr="00BA7B2D">
        <w:rPr>
          <w:rFonts w:eastAsia="Times New Roman" w:cs="Times New Roman"/>
          <w:szCs w:val="28"/>
          <w:lang w:eastAsia="ru-RU"/>
        </w:rPr>
        <w:t>1), политической всеядностью (</w:t>
      </w:r>
      <w:proofErr w:type="gramStart"/>
      <w:r w:rsidRPr="00BA7B2D">
        <w:rPr>
          <w:rFonts w:eastAsia="Times New Roman" w:cs="Times New Roman"/>
          <w:szCs w:val="28"/>
          <w:lang w:eastAsia="ru-RU"/>
        </w:rPr>
        <w:t>Трепач</w:t>
      </w:r>
      <w:proofErr w:type="gramEnd"/>
      <w:r w:rsidRPr="00BA7B2D">
        <w:rPr>
          <w:rFonts w:eastAsia="Times New Roman" w:cs="Times New Roman"/>
          <w:szCs w:val="28"/>
          <w:lang w:eastAsia="ru-RU"/>
        </w:rPr>
        <w:t>. 1917. №</w:t>
      </w:r>
      <w:r w:rsidR="00817E75">
        <w:rPr>
          <w:rFonts w:eastAsia="Times New Roman" w:cs="Times New Roman"/>
          <w:szCs w:val="28"/>
          <w:lang w:eastAsia="ru-RU"/>
        </w:rPr>
        <w:t> </w:t>
      </w:r>
      <w:r w:rsidRPr="00BA7B2D">
        <w:rPr>
          <w:rFonts w:eastAsia="Times New Roman" w:cs="Times New Roman"/>
          <w:szCs w:val="28"/>
          <w:lang w:eastAsia="ru-RU"/>
        </w:rPr>
        <w:t>9</w:t>
      </w:r>
      <w:r w:rsidR="00817E75">
        <w:rPr>
          <w:rFonts w:eastAsia="Times New Roman" w:cs="Times New Roman"/>
          <w:szCs w:val="28"/>
          <w:lang w:eastAsia="ru-RU"/>
        </w:rPr>
        <w:t>) и т.п</w:t>
      </w:r>
      <w:r w:rsidRPr="00BA7B2D">
        <w:rPr>
          <w:rFonts w:eastAsia="Times New Roman" w:cs="Times New Roman"/>
          <w:szCs w:val="28"/>
          <w:lang w:eastAsia="ru-RU"/>
        </w:rPr>
        <w:t>. Зритель карикатур содрогался над зооморфными образами корреспондентов в виде ослов, баранов, обезьян, чертей (Гудок. 1862. №</w:t>
      </w:r>
      <w:r w:rsidR="00817E75">
        <w:rPr>
          <w:rFonts w:eastAsia="Times New Roman" w:cs="Times New Roman"/>
          <w:szCs w:val="28"/>
          <w:lang w:eastAsia="ru-RU"/>
        </w:rPr>
        <w:t> </w:t>
      </w:r>
      <w:r w:rsidRPr="00BA7B2D">
        <w:rPr>
          <w:rFonts w:eastAsia="Times New Roman" w:cs="Times New Roman"/>
          <w:szCs w:val="28"/>
          <w:lang w:eastAsia="ru-RU"/>
        </w:rPr>
        <w:t>43; Оса. 1863. №</w:t>
      </w:r>
      <w:r w:rsidR="00817E75">
        <w:rPr>
          <w:rFonts w:eastAsia="Times New Roman" w:cs="Times New Roman"/>
          <w:szCs w:val="28"/>
          <w:lang w:eastAsia="ru-RU"/>
        </w:rPr>
        <w:t> </w:t>
      </w:r>
      <w:r w:rsidRPr="00BA7B2D">
        <w:rPr>
          <w:rFonts w:eastAsia="Times New Roman" w:cs="Times New Roman"/>
          <w:szCs w:val="28"/>
          <w:lang w:eastAsia="ru-RU"/>
        </w:rPr>
        <w:t>18), прожорливостью газетных хроникеров (Будильник. 1893. №</w:t>
      </w:r>
      <w:r w:rsidR="00817E75">
        <w:rPr>
          <w:rFonts w:eastAsia="Times New Roman" w:cs="Times New Roman"/>
          <w:szCs w:val="28"/>
          <w:lang w:eastAsia="ru-RU"/>
        </w:rPr>
        <w:t> </w:t>
      </w:r>
      <w:r w:rsidRPr="00BA7B2D">
        <w:rPr>
          <w:rFonts w:eastAsia="Times New Roman" w:cs="Times New Roman"/>
          <w:szCs w:val="28"/>
          <w:lang w:eastAsia="ru-RU"/>
        </w:rPr>
        <w:t>33), откровенной фальсификацией публикуемого материала (Лукоморье. 1915. №</w:t>
      </w:r>
      <w:r w:rsidR="00817E75">
        <w:rPr>
          <w:rFonts w:eastAsia="Times New Roman" w:cs="Times New Roman"/>
          <w:szCs w:val="28"/>
          <w:lang w:eastAsia="ru-RU"/>
        </w:rPr>
        <w:t> </w:t>
      </w:r>
      <w:r w:rsidRPr="00BA7B2D">
        <w:rPr>
          <w:rFonts w:eastAsia="Times New Roman" w:cs="Times New Roman"/>
          <w:szCs w:val="28"/>
          <w:lang w:eastAsia="ru-RU"/>
        </w:rPr>
        <w:t>19).</w:t>
      </w:r>
    </w:p>
    <w:p w:rsidR="00BA7B2D" w:rsidRDefault="00BA7B2D" w:rsidP="00BA7B2D">
      <w:pPr>
        <w:spacing w:line="360" w:lineRule="auto"/>
        <w:ind w:firstLine="708"/>
        <w:rPr>
          <w:rFonts w:eastAsia="Times New Roman" w:cs="Times New Roman"/>
          <w:szCs w:val="28"/>
          <w:lang w:eastAsia="ru-RU"/>
        </w:rPr>
      </w:pPr>
      <w:r w:rsidRPr="00BA7B2D">
        <w:rPr>
          <w:rFonts w:eastAsia="Times New Roman" w:cs="Times New Roman"/>
          <w:szCs w:val="28"/>
          <w:lang w:eastAsia="ru-RU"/>
        </w:rPr>
        <w:t>Карикатуры не только осуждают безнравственность журналистской братии, но пытаются также вызвать сострадание к неизбежной конкуренции между изданиями (Заноза. 1863. №</w:t>
      </w:r>
      <w:r w:rsidR="00817E75">
        <w:rPr>
          <w:rFonts w:eastAsia="Times New Roman" w:cs="Times New Roman"/>
          <w:szCs w:val="28"/>
          <w:lang w:eastAsia="ru-RU"/>
        </w:rPr>
        <w:t> </w:t>
      </w:r>
      <w:r w:rsidRPr="00BA7B2D">
        <w:rPr>
          <w:rFonts w:eastAsia="Times New Roman" w:cs="Times New Roman"/>
          <w:szCs w:val="28"/>
          <w:lang w:eastAsia="ru-RU"/>
        </w:rPr>
        <w:t>47), нищете рядовых журналистов (Маляр. 1877. №</w:t>
      </w:r>
      <w:r w:rsidR="00817E75">
        <w:rPr>
          <w:rFonts w:eastAsia="Times New Roman" w:cs="Times New Roman"/>
          <w:szCs w:val="28"/>
          <w:lang w:eastAsia="ru-RU"/>
        </w:rPr>
        <w:t> </w:t>
      </w:r>
      <w:r w:rsidRPr="00BA7B2D">
        <w:rPr>
          <w:rFonts w:eastAsia="Times New Roman" w:cs="Times New Roman"/>
          <w:szCs w:val="28"/>
          <w:lang w:eastAsia="ru-RU"/>
        </w:rPr>
        <w:t>38), физическим угрозам редакторам (Осколки. 1884. №</w:t>
      </w:r>
      <w:r w:rsidR="00817E75">
        <w:rPr>
          <w:rFonts w:eastAsia="Times New Roman" w:cs="Times New Roman"/>
          <w:szCs w:val="28"/>
          <w:lang w:eastAsia="ru-RU"/>
        </w:rPr>
        <w:t> </w:t>
      </w:r>
      <w:r w:rsidRPr="00BA7B2D">
        <w:rPr>
          <w:rFonts w:eastAsia="Times New Roman" w:cs="Times New Roman"/>
          <w:szCs w:val="28"/>
          <w:lang w:eastAsia="ru-RU"/>
        </w:rPr>
        <w:t>45), невозможности полновесно трудиться при цензуре (</w:t>
      </w:r>
      <w:proofErr w:type="spellStart"/>
      <w:r w:rsidRPr="00BA7B2D">
        <w:rPr>
          <w:rFonts w:eastAsia="Times New Roman" w:cs="Times New Roman"/>
          <w:szCs w:val="28"/>
          <w:lang w:eastAsia="ru-RU"/>
        </w:rPr>
        <w:t>Сатирикон</w:t>
      </w:r>
      <w:proofErr w:type="spellEnd"/>
      <w:r w:rsidRPr="00BA7B2D">
        <w:rPr>
          <w:rFonts w:eastAsia="Times New Roman" w:cs="Times New Roman"/>
          <w:szCs w:val="28"/>
          <w:lang w:eastAsia="ru-RU"/>
        </w:rPr>
        <w:t>. 1908. №</w:t>
      </w:r>
      <w:r w:rsidR="00817E75">
        <w:rPr>
          <w:rFonts w:eastAsia="Times New Roman" w:cs="Times New Roman"/>
          <w:szCs w:val="28"/>
          <w:lang w:eastAsia="ru-RU"/>
        </w:rPr>
        <w:t> </w:t>
      </w:r>
      <w:r w:rsidRPr="00BA7B2D">
        <w:rPr>
          <w:rFonts w:eastAsia="Times New Roman" w:cs="Times New Roman"/>
          <w:szCs w:val="28"/>
          <w:lang w:eastAsia="ru-RU"/>
        </w:rPr>
        <w:t>34), постоянному балансированию между требованиями публики и государства (Стрекоза. 1917. №</w:t>
      </w:r>
      <w:r w:rsidR="00817E75">
        <w:rPr>
          <w:rFonts w:eastAsia="Times New Roman" w:cs="Times New Roman"/>
          <w:szCs w:val="28"/>
          <w:lang w:eastAsia="ru-RU"/>
        </w:rPr>
        <w:t> </w:t>
      </w:r>
      <w:r w:rsidRPr="00BA7B2D">
        <w:rPr>
          <w:rFonts w:eastAsia="Times New Roman" w:cs="Times New Roman"/>
          <w:szCs w:val="28"/>
          <w:lang w:eastAsia="ru-RU"/>
        </w:rPr>
        <w:t>16).</w:t>
      </w:r>
    </w:p>
    <w:p w:rsidR="00BA7B2D" w:rsidRDefault="00BA7B2D" w:rsidP="00BA7B2D">
      <w:pPr>
        <w:spacing w:line="360" w:lineRule="auto"/>
        <w:ind w:firstLine="708"/>
        <w:rPr>
          <w:rFonts w:eastAsia="Times New Roman" w:cs="Times New Roman"/>
          <w:szCs w:val="28"/>
          <w:lang w:eastAsia="ru-RU"/>
        </w:rPr>
      </w:pPr>
      <w:r w:rsidRPr="00BA7B2D">
        <w:rPr>
          <w:rFonts w:eastAsia="Times New Roman" w:cs="Times New Roman"/>
          <w:szCs w:val="28"/>
          <w:lang w:eastAsia="ru-RU"/>
        </w:rPr>
        <w:t xml:space="preserve">Такими же редкими, как визуальные отклики на журналистское образование, являются опубликованные карикатуры на стремление властей или общества любыми способами заставить </w:t>
      </w:r>
      <w:r w:rsidR="00817E75" w:rsidRPr="00BA7B2D">
        <w:rPr>
          <w:rFonts w:eastAsia="Times New Roman" w:cs="Times New Roman"/>
          <w:szCs w:val="28"/>
          <w:lang w:eastAsia="ru-RU"/>
        </w:rPr>
        <w:t xml:space="preserve">замолчать </w:t>
      </w:r>
      <w:r w:rsidRPr="00BA7B2D">
        <w:rPr>
          <w:rFonts w:eastAsia="Times New Roman" w:cs="Times New Roman"/>
          <w:szCs w:val="28"/>
          <w:lang w:eastAsia="ru-RU"/>
        </w:rPr>
        <w:t>нелояльных журналистов. К подобным диковинам, проскочившим зоркое око цензуры, относится карикатура с изображением изогнутого ружья «для некоторых русских журналистов, чтобы стрелять из-за угла» (Гудок. 1862. №</w:t>
      </w:r>
      <w:r w:rsidR="00817E75">
        <w:rPr>
          <w:rFonts w:eastAsia="Times New Roman" w:cs="Times New Roman"/>
          <w:szCs w:val="28"/>
          <w:lang w:eastAsia="ru-RU"/>
        </w:rPr>
        <w:t> </w:t>
      </w:r>
      <w:r w:rsidRPr="00BA7B2D">
        <w:rPr>
          <w:rFonts w:eastAsia="Times New Roman" w:cs="Times New Roman"/>
          <w:szCs w:val="28"/>
          <w:lang w:eastAsia="ru-RU"/>
        </w:rPr>
        <w:t>40). Истоки сюжета тургеневского стихотворения в прозе «Корреспондент» можно увидеть в многочисленных сатирах вроде «Корреспондент пропал без вести – туда ему и дорога» (Будильник. 1867. №</w:t>
      </w:r>
      <w:r w:rsidR="00817E75">
        <w:rPr>
          <w:rFonts w:eastAsia="Times New Roman" w:cs="Times New Roman"/>
          <w:szCs w:val="28"/>
          <w:lang w:eastAsia="ru-RU"/>
        </w:rPr>
        <w:t> </w:t>
      </w:r>
      <w:r w:rsidRPr="00BA7B2D">
        <w:rPr>
          <w:rFonts w:eastAsia="Times New Roman" w:cs="Times New Roman"/>
          <w:szCs w:val="28"/>
          <w:lang w:eastAsia="ru-RU"/>
        </w:rPr>
        <w:t>33). Менее обобщающей, частной кажется карикатура, демонстрирующая физическое наказание назойливого интервьюера (</w:t>
      </w:r>
      <w:proofErr w:type="spellStart"/>
      <w:r w:rsidRPr="00BA7B2D">
        <w:rPr>
          <w:rFonts w:eastAsia="Times New Roman" w:cs="Times New Roman"/>
          <w:szCs w:val="28"/>
          <w:lang w:eastAsia="ru-RU"/>
        </w:rPr>
        <w:t>Сатирикон</w:t>
      </w:r>
      <w:proofErr w:type="spellEnd"/>
      <w:r w:rsidRPr="00BA7B2D">
        <w:rPr>
          <w:rFonts w:eastAsia="Times New Roman" w:cs="Times New Roman"/>
          <w:szCs w:val="28"/>
          <w:lang w:eastAsia="ru-RU"/>
        </w:rPr>
        <w:t>. 1908. №</w:t>
      </w:r>
      <w:r w:rsidR="00817E75">
        <w:rPr>
          <w:rFonts w:eastAsia="Times New Roman" w:cs="Times New Roman"/>
          <w:szCs w:val="28"/>
          <w:lang w:eastAsia="ru-RU"/>
        </w:rPr>
        <w:t> </w:t>
      </w:r>
      <w:r w:rsidRPr="00BA7B2D">
        <w:rPr>
          <w:rFonts w:eastAsia="Times New Roman" w:cs="Times New Roman"/>
          <w:szCs w:val="28"/>
          <w:lang w:eastAsia="ru-RU"/>
        </w:rPr>
        <w:t>21).</w:t>
      </w:r>
    </w:p>
    <w:p w:rsidR="00BA7B2D" w:rsidRDefault="00BA7B2D" w:rsidP="00BA7B2D">
      <w:pPr>
        <w:spacing w:line="360" w:lineRule="auto"/>
        <w:ind w:firstLine="708"/>
        <w:rPr>
          <w:rFonts w:eastAsia="Times New Roman" w:cs="Times New Roman"/>
          <w:szCs w:val="28"/>
          <w:lang w:eastAsia="ru-RU"/>
        </w:rPr>
      </w:pPr>
      <w:r w:rsidRPr="00BA7B2D">
        <w:rPr>
          <w:rFonts w:eastAsia="Times New Roman" w:cs="Times New Roman"/>
          <w:szCs w:val="28"/>
          <w:lang w:eastAsia="ru-RU"/>
        </w:rPr>
        <w:t>Иногда сатира на журналистов собрана в циклы («Из альбома карикатур», «Газеты и журналы в лицах» и</w:t>
      </w:r>
      <w:r w:rsidR="00817E75">
        <w:rPr>
          <w:rFonts w:eastAsia="Times New Roman" w:cs="Times New Roman"/>
          <w:szCs w:val="28"/>
          <w:lang w:eastAsia="ru-RU"/>
        </w:rPr>
        <w:t> </w:t>
      </w:r>
      <w:r w:rsidRPr="00BA7B2D">
        <w:rPr>
          <w:rFonts w:eastAsia="Times New Roman" w:cs="Times New Roman"/>
          <w:szCs w:val="28"/>
          <w:lang w:eastAsia="ru-RU"/>
        </w:rPr>
        <w:t>т.д.). Кочующими визуальными приемами стало коллегиальное изображение мира журналистов в оркестрах, рыцарских турнирах, скачках, хорах</w:t>
      </w:r>
      <w:r w:rsidR="00817E75">
        <w:rPr>
          <w:rFonts w:eastAsia="Times New Roman" w:cs="Times New Roman"/>
          <w:szCs w:val="28"/>
          <w:lang w:eastAsia="ru-RU"/>
        </w:rPr>
        <w:t xml:space="preserve"> и т.п</w:t>
      </w:r>
      <w:r w:rsidRPr="00BA7B2D">
        <w:rPr>
          <w:rFonts w:eastAsia="Times New Roman" w:cs="Times New Roman"/>
          <w:szCs w:val="28"/>
          <w:lang w:eastAsia="ru-RU"/>
        </w:rPr>
        <w:t xml:space="preserve">. Всплеск визуальных обращений к теме журналистики часто был связан с сезонными (подписка) и межсезонными поводами, например, юбилеями авторов, издателей, изданий. </w:t>
      </w:r>
      <w:r w:rsidRPr="00BA7B2D">
        <w:rPr>
          <w:rFonts w:eastAsia="Times New Roman" w:cs="Times New Roman"/>
          <w:szCs w:val="28"/>
          <w:lang w:eastAsia="ru-RU"/>
        </w:rPr>
        <w:lastRenderedPageBreak/>
        <w:t>При этом юбилейные иллюстрации, как правило, лишены обычного пренебрежительного тона по отношению к журналистам и скорее упрекают общество в обесценивании значения прессы (Будильник. 1903. №</w:t>
      </w:r>
      <w:r w:rsidR="00817E75">
        <w:rPr>
          <w:rFonts w:eastAsia="Times New Roman" w:cs="Times New Roman"/>
          <w:szCs w:val="28"/>
          <w:lang w:eastAsia="ru-RU"/>
        </w:rPr>
        <w:t> </w:t>
      </w:r>
      <w:r w:rsidRPr="00BA7B2D">
        <w:rPr>
          <w:rFonts w:eastAsia="Times New Roman" w:cs="Times New Roman"/>
          <w:szCs w:val="28"/>
          <w:lang w:eastAsia="ru-RU"/>
        </w:rPr>
        <w:t xml:space="preserve">11). Хотя встречаются и юбилейные обличения журналистики в продажности, лживости и мелкотемье. Именно на этих мотивах </w:t>
      </w:r>
      <w:r w:rsidR="00817E75" w:rsidRPr="00BA7B2D">
        <w:rPr>
          <w:rFonts w:eastAsia="Times New Roman" w:cs="Times New Roman"/>
          <w:szCs w:val="28"/>
          <w:lang w:eastAsia="ru-RU"/>
        </w:rPr>
        <w:t xml:space="preserve">«Осколки» </w:t>
      </w:r>
      <w:r w:rsidRPr="00BA7B2D">
        <w:rPr>
          <w:rFonts w:eastAsia="Times New Roman" w:cs="Times New Roman"/>
          <w:szCs w:val="28"/>
          <w:lang w:eastAsia="ru-RU"/>
        </w:rPr>
        <w:t>построили проект торжеств к 200-летию печати (1902. №</w:t>
      </w:r>
      <w:r w:rsidR="00817E75">
        <w:rPr>
          <w:rFonts w:eastAsia="Times New Roman" w:cs="Times New Roman"/>
          <w:szCs w:val="28"/>
          <w:lang w:eastAsia="ru-RU"/>
        </w:rPr>
        <w:t> </w:t>
      </w:r>
      <w:r w:rsidRPr="00BA7B2D">
        <w:rPr>
          <w:rFonts w:eastAsia="Times New Roman" w:cs="Times New Roman"/>
          <w:szCs w:val="28"/>
          <w:lang w:eastAsia="ru-RU"/>
        </w:rPr>
        <w:t>30), а «Развлечение» противопоставило журналистику прошлого и настоящего (1903. №</w:t>
      </w:r>
      <w:r w:rsidR="00817E75">
        <w:rPr>
          <w:rFonts w:eastAsia="Times New Roman" w:cs="Times New Roman"/>
          <w:szCs w:val="28"/>
          <w:lang w:eastAsia="ru-RU"/>
        </w:rPr>
        <w:t> </w:t>
      </w:r>
      <w:r w:rsidRPr="00BA7B2D">
        <w:rPr>
          <w:rFonts w:eastAsia="Times New Roman" w:cs="Times New Roman"/>
          <w:szCs w:val="28"/>
          <w:lang w:eastAsia="ru-RU"/>
        </w:rPr>
        <w:t>1).</w:t>
      </w:r>
    </w:p>
    <w:p w:rsidR="00BA7B2D" w:rsidRDefault="00BA7B2D" w:rsidP="00817E75">
      <w:pPr>
        <w:spacing w:line="360" w:lineRule="auto"/>
        <w:ind w:firstLine="708"/>
        <w:rPr>
          <w:rFonts w:eastAsia="Times New Roman" w:cs="Times New Roman"/>
          <w:szCs w:val="28"/>
          <w:lang w:eastAsia="ru-RU"/>
        </w:rPr>
      </w:pPr>
      <w:r w:rsidRPr="00BA7B2D">
        <w:rPr>
          <w:rFonts w:eastAsia="Times New Roman" w:cs="Times New Roman"/>
          <w:szCs w:val="28"/>
          <w:lang w:eastAsia="ru-RU"/>
        </w:rPr>
        <w:t>Показывая тернистый путь журналиста от первых шагов в образовании до условных похорон (Бич. 1917. №</w:t>
      </w:r>
      <w:r w:rsidR="00817E75">
        <w:rPr>
          <w:rFonts w:eastAsia="Times New Roman" w:cs="Times New Roman"/>
          <w:szCs w:val="28"/>
          <w:lang w:eastAsia="ru-RU"/>
        </w:rPr>
        <w:t> </w:t>
      </w:r>
      <w:r w:rsidRPr="00BA7B2D">
        <w:rPr>
          <w:rFonts w:eastAsia="Times New Roman" w:cs="Times New Roman"/>
          <w:szCs w:val="28"/>
          <w:lang w:eastAsia="ru-RU"/>
        </w:rPr>
        <w:t>38), сатирическая графика являлась художественной реакцией на развитие и профессионализацию российской журналистики, но реакция эта содержала чаще отрицательный подтекст. У читателей складывалось обманчивое впечатление о доступности для любого грамотного человека журналистского труда; карикатуристы во многом формировали негативное отношение средних и низших читательских слоев к представителям газетно</w:t>
      </w:r>
      <w:r>
        <w:rPr>
          <w:rFonts w:eastAsia="Times New Roman" w:cs="Times New Roman"/>
          <w:szCs w:val="28"/>
          <w:lang w:eastAsia="ru-RU"/>
        </w:rPr>
        <w:t>-</w:t>
      </w:r>
      <w:r w:rsidRPr="00BA7B2D">
        <w:rPr>
          <w:rFonts w:eastAsia="Times New Roman" w:cs="Times New Roman"/>
          <w:szCs w:val="28"/>
          <w:lang w:eastAsia="ru-RU"/>
        </w:rPr>
        <w:t xml:space="preserve">журнального мира. </w:t>
      </w:r>
    </w:p>
    <w:p w:rsidR="00817E75" w:rsidRDefault="00817E75" w:rsidP="00817E75">
      <w:pPr>
        <w:spacing w:line="360" w:lineRule="auto"/>
        <w:ind w:firstLine="708"/>
        <w:rPr>
          <w:rFonts w:eastAsia="Times New Roman" w:cs="Times New Roman"/>
          <w:szCs w:val="28"/>
          <w:lang w:eastAsia="ru-RU"/>
        </w:rPr>
      </w:pPr>
    </w:p>
    <w:p w:rsidR="00BA7B2D" w:rsidRDefault="00BA7B2D" w:rsidP="00BA7B2D">
      <w:pPr>
        <w:spacing w:line="360" w:lineRule="auto"/>
        <w:ind w:firstLine="708"/>
        <w:jc w:val="center"/>
        <w:rPr>
          <w:rFonts w:eastAsia="Times New Roman" w:cs="Times New Roman"/>
          <w:szCs w:val="28"/>
          <w:lang w:eastAsia="ru-RU"/>
        </w:rPr>
      </w:pPr>
      <w:r>
        <w:rPr>
          <w:rFonts w:eastAsia="Times New Roman" w:cs="Times New Roman"/>
          <w:szCs w:val="28"/>
          <w:lang w:eastAsia="ru-RU"/>
        </w:rPr>
        <w:t>Литература</w:t>
      </w:r>
    </w:p>
    <w:p w:rsidR="00BA7B2D" w:rsidRDefault="00817E75" w:rsidP="00BA7B2D">
      <w:pPr>
        <w:spacing w:line="360" w:lineRule="auto"/>
        <w:ind w:firstLine="708"/>
        <w:rPr>
          <w:rFonts w:eastAsia="Times New Roman" w:cs="Times New Roman"/>
          <w:szCs w:val="28"/>
          <w:lang w:eastAsia="ru-RU"/>
        </w:rPr>
      </w:pPr>
      <w:r>
        <w:rPr>
          <w:rFonts w:eastAsia="Times New Roman" w:cs="Times New Roman"/>
          <w:szCs w:val="28"/>
          <w:lang w:eastAsia="ru-RU"/>
        </w:rPr>
        <w:t>1. </w:t>
      </w:r>
      <w:r w:rsidR="00BA7B2D" w:rsidRPr="00BA7B2D">
        <w:rPr>
          <w:rFonts w:eastAsia="Times New Roman" w:cs="Times New Roman"/>
          <w:szCs w:val="28"/>
          <w:lang w:eastAsia="ru-RU"/>
        </w:rPr>
        <w:t xml:space="preserve">Курсы газетной техники А. </w:t>
      </w:r>
      <w:proofErr w:type="spellStart"/>
      <w:r w:rsidR="00BA7B2D" w:rsidRPr="00BA7B2D">
        <w:rPr>
          <w:rFonts w:eastAsia="Times New Roman" w:cs="Times New Roman"/>
          <w:szCs w:val="28"/>
          <w:lang w:eastAsia="ru-RU"/>
        </w:rPr>
        <w:t>Чиво</w:t>
      </w:r>
      <w:r>
        <w:rPr>
          <w:rFonts w:eastAsia="Times New Roman" w:cs="Times New Roman"/>
          <w:szCs w:val="28"/>
          <w:lang w:eastAsia="ru-RU"/>
        </w:rPr>
        <w:t>нибара</w:t>
      </w:r>
      <w:proofErr w:type="spellEnd"/>
      <w:r>
        <w:rPr>
          <w:rFonts w:eastAsia="Times New Roman" w:cs="Times New Roman"/>
          <w:szCs w:val="28"/>
          <w:lang w:eastAsia="ru-RU"/>
        </w:rPr>
        <w:t xml:space="preserve"> // Русская речь. 1908. № </w:t>
      </w:r>
      <w:r w:rsidR="00BA7B2D" w:rsidRPr="00BA7B2D">
        <w:rPr>
          <w:rFonts w:eastAsia="Times New Roman" w:cs="Times New Roman"/>
          <w:szCs w:val="28"/>
          <w:lang w:eastAsia="ru-RU"/>
        </w:rPr>
        <w:t>632. 20 января. С.</w:t>
      </w:r>
      <w:r>
        <w:rPr>
          <w:rFonts w:eastAsia="Times New Roman" w:cs="Times New Roman"/>
          <w:szCs w:val="28"/>
          <w:lang w:eastAsia="ru-RU"/>
        </w:rPr>
        <w:t> </w:t>
      </w:r>
      <w:r w:rsidR="00BA7B2D" w:rsidRPr="00BA7B2D">
        <w:rPr>
          <w:rFonts w:eastAsia="Times New Roman" w:cs="Times New Roman"/>
          <w:szCs w:val="28"/>
          <w:lang w:eastAsia="ru-RU"/>
        </w:rPr>
        <w:t>3.</w:t>
      </w:r>
    </w:p>
    <w:p w:rsidR="00BA7B2D" w:rsidRDefault="00817E75" w:rsidP="00BA7B2D">
      <w:pPr>
        <w:spacing w:line="360" w:lineRule="auto"/>
        <w:ind w:firstLine="708"/>
        <w:rPr>
          <w:rFonts w:eastAsia="Times New Roman" w:cs="Times New Roman"/>
          <w:szCs w:val="28"/>
          <w:lang w:eastAsia="ru-RU"/>
        </w:rPr>
      </w:pPr>
      <w:r>
        <w:rPr>
          <w:rFonts w:eastAsia="Times New Roman" w:cs="Times New Roman"/>
          <w:szCs w:val="28"/>
          <w:lang w:eastAsia="ru-RU"/>
        </w:rPr>
        <w:t>2. </w:t>
      </w:r>
      <w:r w:rsidR="00BA7B2D" w:rsidRPr="00BA7B2D">
        <w:rPr>
          <w:rFonts w:eastAsia="Times New Roman" w:cs="Times New Roman"/>
          <w:szCs w:val="28"/>
          <w:lang w:eastAsia="ru-RU"/>
        </w:rPr>
        <w:t>Порфирьев</w:t>
      </w:r>
      <w:r>
        <w:rPr>
          <w:rFonts w:eastAsia="Times New Roman" w:cs="Times New Roman"/>
          <w:szCs w:val="28"/>
          <w:lang w:eastAsia="ru-RU"/>
        </w:rPr>
        <w:t> </w:t>
      </w:r>
      <w:r w:rsidR="00BA7B2D" w:rsidRPr="00BA7B2D">
        <w:rPr>
          <w:rFonts w:eastAsia="Times New Roman" w:cs="Times New Roman"/>
          <w:szCs w:val="28"/>
          <w:lang w:eastAsia="ru-RU"/>
        </w:rPr>
        <w:t>В. Газетная школа // Осколки. 1900. №</w:t>
      </w:r>
      <w:r>
        <w:rPr>
          <w:rFonts w:eastAsia="Times New Roman" w:cs="Times New Roman"/>
          <w:szCs w:val="28"/>
          <w:lang w:eastAsia="ru-RU"/>
        </w:rPr>
        <w:t> 3. 15 января. С. </w:t>
      </w:r>
      <w:r w:rsidR="00BA7B2D" w:rsidRPr="00BA7B2D">
        <w:rPr>
          <w:rFonts w:eastAsia="Times New Roman" w:cs="Times New Roman"/>
          <w:szCs w:val="28"/>
          <w:lang w:eastAsia="ru-RU"/>
        </w:rPr>
        <w:t>2.</w:t>
      </w:r>
    </w:p>
    <w:p w:rsidR="004559BB" w:rsidRPr="00BA7B2D" w:rsidRDefault="00BA7B2D" w:rsidP="00817E75">
      <w:pPr>
        <w:spacing w:line="360" w:lineRule="auto"/>
        <w:ind w:firstLine="708"/>
        <w:rPr>
          <w:szCs w:val="28"/>
        </w:rPr>
      </w:pPr>
      <w:r w:rsidRPr="00BA7B2D">
        <w:rPr>
          <w:rFonts w:eastAsia="Times New Roman" w:cs="Times New Roman"/>
          <w:szCs w:val="28"/>
          <w:lang w:eastAsia="ru-RU"/>
        </w:rPr>
        <w:t>3.</w:t>
      </w:r>
      <w:r w:rsidR="00817E75">
        <w:rPr>
          <w:rFonts w:eastAsia="Times New Roman" w:cs="Times New Roman"/>
          <w:szCs w:val="28"/>
          <w:lang w:eastAsia="ru-RU"/>
        </w:rPr>
        <w:t> </w:t>
      </w:r>
      <w:r w:rsidRPr="00BA7B2D">
        <w:rPr>
          <w:rFonts w:eastAsia="Times New Roman" w:cs="Times New Roman"/>
          <w:szCs w:val="28"/>
          <w:lang w:eastAsia="ru-RU"/>
        </w:rPr>
        <w:t>Проект шк</w:t>
      </w:r>
      <w:r w:rsidR="00817E75">
        <w:rPr>
          <w:rFonts w:eastAsia="Times New Roman" w:cs="Times New Roman"/>
          <w:szCs w:val="28"/>
          <w:lang w:eastAsia="ru-RU"/>
        </w:rPr>
        <w:t>олы журналистов // Шут. 1902. № 45. 9 ноября. С. </w:t>
      </w:r>
      <w:r w:rsidRPr="00BA7B2D">
        <w:rPr>
          <w:rFonts w:eastAsia="Times New Roman" w:cs="Times New Roman"/>
          <w:szCs w:val="28"/>
          <w:lang w:eastAsia="ru-RU"/>
        </w:rPr>
        <w:t>10.</w:t>
      </w:r>
    </w:p>
    <w:sectPr w:rsidR="004559BB" w:rsidRPr="00BA7B2D" w:rsidSect="004F1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0C7"/>
    <w:rsid w:val="00101611"/>
    <w:rsid w:val="00170AE5"/>
    <w:rsid w:val="00333027"/>
    <w:rsid w:val="003D402C"/>
    <w:rsid w:val="004559BB"/>
    <w:rsid w:val="004F1CCA"/>
    <w:rsid w:val="005307CB"/>
    <w:rsid w:val="005C5463"/>
    <w:rsid w:val="005C7476"/>
    <w:rsid w:val="00673112"/>
    <w:rsid w:val="007D1E12"/>
    <w:rsid w:val="00817E75"/>
    <w:rsid w:val="009700BB"/>
    <w:rsid w:val="009B60C7"/>
    <w:rsid w:val="00A15FFD"/>
    <w:rsid w:val="00A61C48"/>
    <w:rsid w:val="00BA7B2D"/>
    <w:rsid w:val="00BB35B9"/>
    <w:rsid w:val="00D01E35"/>
    <w:rsid w:val="00D357ED"/>
    <w:rsid w:val="00E12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027"/>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0BB"/>
    <w:pPr>
      <w:spacing w:before="100" w:beforeAutospacing="1" w:after="100" w:afterAutospacing="1"/>
      <w:ind w:firstLine="0"/>
      <w:jc w:val="left"/>
    </w:pPr>
    <w:rPr>
      <w:rFonts w:eastAsia="Times New Roman" w:cs="Times New Roman"/>
      <w:sz w:val="24"/>
      <w:szCs w:val="24"/>
      <w:lang w:eastAsia="ru-RU"/>
    </w:rPr>
  </w:style>
  <w:style w:type="character" w:styleId="a4">
    <w:name w:val="Hyperlink"/>
    <w:basedOn w:val="a0"/>
    <w:uiPriority w:val="99"/>
    <w:unhideWhenUsed/>
    <w:rsid w:val="003D402C"/>
    <w:rPr>
      <w:color w:val="0563C1" w:themeColor="hyperlink"/>
      <w:u w:val="single"/>
    </w:rPr>
  </w:style>
  <w:style w:type="character" w:customStyle="1" w:styleId="UnresolvedMention">
    <w:name w:val="Unresolved Mention"/>
    <w:basedOn w:val="a0"/>
    <w:uiPriority w:val="99"/>
    <w:semiHidden/>
    <w:unhideWhenUsed/>
    <w:rsid w:val="003D402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1658822">
      <w:bodyDiv w:val="1"/>
      <w:marLeft w:val="0"/>
      <w:marRight w:val="0"/>
      <w:marTop w:val="0"/>
      <w:marBottom w:val="0"/>
      <w:divBdr>
        <w:top w:val="none" w:sz="0" w:space="0" w:color="auto"/>
        <w:left w:val="none" w:sz="0" w:space="0" w:color="auto"/>
        <w:bottom w:val="none" w:sz="0" w:space="0" w:color="auto"/>
        <w:right w:val="none" w:sz="0" w:space="0" w:color="auto"/>
      </w:divBdr>
    </w:div>
    <w:div w:id="624234077">
      <w:bodyDiv w:val="1"/>
      <w:marLeft w:val="0"/>
      <w:marRight w:val="0"/>
      <w:marTop w:val="0"/>
      <w:marBottom w:val="0"/>
      <w:divBdr>
        <w:top w:val="none" w:sz="0" w:space="0" w:color="auto"/>
        <w:left w:val="none" w:sz="0" w:space="0" w:color="auto"/>
        <w:bottom w:val="none" w:sz="0" w:space="0" w:color="auto"/>
        <w:right w:val="none" w:sz="0" w:space="0" w:color="auto"/>
      </w:divBdr>
    </w:div>
    <w:div w:id="786583313">
      <w:bodyDiv w:val="1"/>
      <w:marLeft w:val="0"/>
      <w:marRight w:val="0"/>
      <w:marTop w:val="0"/>
      <w:marBottom w:val="0"/>
      <w:divBdr>
        <w:top w:val="none" w:sz="0" w:space="0" w:color="auto"/>
        <w:left w:val="none" w:sz="0" w:space="0" w:color="auto"/>
        <w:bottom w:val="none" w:sz="0" w:space="0" w:color="auto"/>
        <w:right w:val="none" w:sz="0" w:space="0" w:color="auto"/>
      </w:divBdr>
    </w:div>
    <w:div w:id="1155799339">
      <w:bodyDiv w:val="1"/>
      <w:marLeft w:val="0"/>
      <w:marRight w:val="0"/>
      <w:marTop w:val="0"/>
      <w:marBottom w:val="0"/>
      <w:divBdr>
        <w:top w:val="none" w:sz="0" w:space="0" w:color="auto"/>
        <w:left w:val="none" w:sz="0" w:space="0" w:color="auto"/>
        <w:bottom w:val="none" w:sz="0" w:space="0" w:color="auto"/>
        <w:right w:val="none" w:sz="0" w:space="0" w:color="auto"/>
      </w:divBdr>
    </w:div>
    <w:div w:id="1360279358">
      <w:bodyDiv w:val="1"/>
      <w:marLeft w:val="0"/>
      <w:marRight w:val="0"/>
      <w:marTop w:val="0"/>
      <w:marBottom w:val="0"/>
      <w:divBdr>
        <w:top w:val="none" w:sz="0" w:space="0" w:color="auto"/>
        <w:left w:val="none" w:sz="0" w:space="0" w:color="auto"/>
        <w:bottom w:val="none" w:sz="0" w:space="0" w:color="auto"/>
        <w:right w:val="none" w:sz="0" w:space="0" w:color="auto"/>
      </w:divBdr>
    </w:div>
    <w:div w:id="20553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ni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709</Words>
  <Characters>4043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Denisov</dc:creator>
  <cp:keywords/>
  <dc:description/>
  <cp:lastModifiedBy>Alexander</cp:lastModifiedBy>
  <cp:revision>3</cp:revision>
  <dcterms:created xsi:type="dcterms:W3CDTF">2021-04-06T15:37:00Z</dcterms:created>
  <dcterms:modified xsi:type="dcterms:W3CDTF">2021-04-11T21:13:00Z</dcterms:modified>
</cp:coreProperties>
</file>