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96" w:rsidRPr="00C3448E" w:rsidRDefault="001142F8" w:rsidP="001142F8">
      <w:pPr>
        <w:pStyle w:val="one"/>
        <w:spacing w:before="0" w:beforeAutospacing="0" w:after="0" w:afterAutospacing="0" w:line="360" w:lineRule="auto"/>
        <w:ind w:right="90" w:firstLine="709"/>
        <w:jc w:val="both"/>
        <w:rPr>
          <w:color w:val="000000"/>
          <w:sz w:val="28"/>
          <w:szCs w:val="28"/>
        </w:rPr>
      </w:pPr>
      <w:r w:rsidRPr="00C3448E">
        <w:rPr>
          <w:iCs/>
          <w:color w:val="000000"/>
          <w:sz w:val="28"/>
          <w:szCs w:val="28"/>
        </w:rPr>
        <w:t>Ольга</w:t>
      </w:r>
      <w:r w:rsidR="005B1D96" w:rsidRPr="00C3448E">
        <w:rPr>
          <w:iCs/>
          <w:color w:val="000000"/>
          <w:sz w:val="28"/>
          <w:szCs w:val="28"/>
        </w:rPr>
        <w:t xml:space="preserve"> С</w:t>
      </w:r>
      <w:r w:rsidRPr="00C3448E">
        <w:rPr>
          <w:iCs/>
          <w:color w:val="000000"/>
          <w:sz w:val="28"/>
          <w:szCs w:val="28"/>
        </w:rPr>
        <w:t>ергеевна</w:t>
      </w:r>
      <w:r w:rsidR="005B1D96" w:rsidRPr="00C3448E">
        <w:rPr>
          <w:iCs/>
          <w:color w:val="000000"/>
          <w:sz w:val="28"/>
          <w:szCs w:val="28"/>
        </w:rPr>
        <w:t xml:space="preserve"> Кругликова</w:t>
      </w:r>
    </w:p>
    <w:p w:rsidR="00C3448E" w:rsidRPr="00C3448E" w:rsidRDefault="005B1D96" w:rsidP="00C3448E">
      <w:pPr>
        <w:pStyle w:val="one"/>
        <w:spacing w:before="0" w:beforeAutospacing="0" w:after="0" w:afterAutospacing="0" w:line="360" w:lineRule="auto"/>
        <w:ind w:right="90" w:firstLine="709"/>
        <w:jc w:val="both"/>
        <w:rPr>
          <w:color w:val="000000"/>
          <w:sz w:val="28"/>
          <w:szCs w:val="28"/>
        </w:rPr>
      </w:pPr>
      <w:r w:rsidRPr="00C3448E">
        <w:rPr>
          <w:color w:val="000000"/>
          <w:sz w:val="28"/>
          <w:szCs w:val="28"/>
        </w:rPr>
        <w:t xml:space="preserve">Санкт-Петербургский государственный университет </w:t>
      </w:r>
    </w:p>
    <w:p w:rsidR="00C3448E" w:rsidRPr="00C3448E" w:rsidRDefault="00C3448E" w:rsidP="00C3448E">
      <w:pPr>
        <w:pStyle w:val="one"/>
        <w:spacing w:before="0" w:beforeAutospacing="0" w:after="0" w:afterAutospacing="0" w:line="360" w:lineRule="auto"/>
        <w:ind w:right="90" w:firstLine="709"/>
        <w:jc w:val="both"/>
        <w:rPr>
          <w:color w:val="000000"/>
          <w:sz w:val="28"/>
          <w:szCs w:val="28"/>
          <w:lang w:val="en-US"/>
        </w:rPr>
      </w:pPr>
      <w:hyperlink r:id="rId5" w:history="1">
        <w:r w:rsidRPr="00C3448E">
          <w:rPr>
            <w:rStyle w:val="a3"/>
            <w:sz w:val="28"/>
            <w:szCs w:val="28"/>
          </w:rPr>
          <w:t>o.kruglikova@spbu.ru</w:t>
        </w:r>
      </w:hyperlink>
      <w:r w:rsidRPr="00C3448E">
        <w:rPr>
          <w:sz w:val="28"/>
          <w:szCs w:val="28"/>
          <w:lang w:val="en-US"/>
        </w:rPr>
        <w:t xml:space="preserve"> </w:t>
      </w:r>
    </w:p>
    <w:p w:rsidR="001142F8" w:rsidRPr="00C3448E" w:rsidRDefault="001142F8" w:rsidP="001142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D96" w:rsidRPr="001142F8" w:rsidRDefault="00796C66" w:rsidP="001142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48E">
        <w:rPr>
          <w:rFonts w:ascii="Times New Roman" w:hAnsi="Times New Roman" w:cs="Times New Roman"/>
          <w:b/>
          <w:sz w:val="28"/>
          <w:szCs w:val="28"/>
        </w:rPr>
        <w:t>Реформы П</w:t>
      </w:r>
      <w:r w:rsidR="00D301E5" w:rsidRPr="00C3448E">
        <w:rPr>
          <w:rFonts w:ascii="Times New Roman" w:hAnsi="Times New Roman" w:cs="Times New Roman"/>
          <w:b/>
          <w:sz w:val="28"/>
          <w:szCs w:val="28"/>
        </w:rPr>
        <w:t>етр</w:t>
      </w:r>
      <w:r w:rsidRPr="00C3448E">
        <w:rPr>
          <w:rFonts w:ascii="Times New Roman" w:hAnsi="Times New Roman" w:cs="Times New Roman"/>
          <w:b/>
          <w:sz w:val="28"/>
          <w:szCs w:val="28"/>
        </w:rPr>
        <w:t>а</w:t>
      </w:r>
      <w:r w:rsidR="00D301E5" w:rsidRPr="00C3448E">
        <w:rPr>
          <w:rFonts w:ascii="Times New Roman" w:hAnsi="Times New Roman" w:cs="Times New Roman"/>
          <w:b/>
          <w:sz w:val="28"/>
          <w:szCs w:val="28"/>
        </w:rPr>
        <w:t xml:space="preserve"> Велик</w:t>
      </w:r>
      <w:r w:rsidRPr="00C3448E">
        <w:rPr>
          <w:rFonts w:ascii="Times New Roman" w:hAnsi="Times New Roman" w:cs="Times New Roman"/>
          <w:b/>
          <w:sz w:val="28"/>
          <w:szCs w:val="28"/>
        </w:rPr>
        <w:t>ого</w:t>
      </w:r>
      <w:r w:rsidRPr="001142F8">
        <w:rPr>
          <w:rFonts w:ascii="Times New Roman" w:hAnsi="Times New Roman" w:cs="Times New Roman"/>
          <w:b/>
          <w:sz w:val="28"/>
          <w:szCs w:val="28"/>
        </w:rPr>
        <w:t xml:space="preserve"> и русская бюрократия в трактовке </w:t>
      </w:r>
      <w:r w:rsidR="001142F8">
        <w:rPr>
          <w:rFonts w:ascii="Times New Roman" w:hAnsi="Times New Roman" w:cs="Times New Roman"/>
          <w:b/>
          <w:sz w:val="28"/>
          <w:szCs w:val="28"/>
        </w:rPr>
        <w:t>М. Н. </w:t>
      </w:r>
      <w:r w:rsidR="00F27DC2" w:rsidRPr="001142F8">
        <w:rPr>
          <w:rFonts w:ascii="Times New Roman" w:hAnsi="Times New Roman" w:cs="Times New Roman"/>
          <w:b/>
          <w:sz w:val="28"/>
          <w:szCs w:val="28"/>
        </w:rPr>
        <w:t xml:space="preserve">Каткова </w:t>
      </w:r>
    </w:p>
    <w:p w:rsidR="00F27DC2" w:rsidRPr="001142F8" w:rsidRDefault="00F27DC2" w:rsidP="00114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2F8">
        <w:rPr>
          <w:rFonts w:ascii="Times New Roman" w:hAnsi="Times New Roman" w:cs="Times New Roman"/>
          <w:sz w:val="24"/>
          <w:szCs w:val="24"/>
        </w:rPr>
        <w:t>Исследование выполнено при финансовой поддержке РФФИ в рамках научного проекта 20-011-42018</w:t>
      </w:r>
      <w:r w:rsidR="001142F8" w:rsidRPr="001142F8">
        <w:rPr>
          <w:rFonts w:ascii="Times New Roman" w:hAnsi="Times New Roman" w:cs="Times New Roman"/>
          <w:sz w:val="24"/>
          <w:szCs w:val="24"/>
        </w:rPr>
        <w:t>.</w:t>
      </w:r>
    </w:p>
    <w:p w:rsidR="001142F8" w:rsidRDefault="001142F8" w:rsidP="001142F8">
      <w:pPr>
        <w:pStyle w:val="one"/>
        <w:spacing w:before="0" w:beforeAutospacing="0" w:after="0" w:afterAutospacing="0" w:line="360" w:lineRule="auto"/>
        <w:ind w:right="90" w:firstLine="709"/>
        <w:jc w:val="both"/>
        <w:rPr>
          <w:color w:val="000000"/>
          <w:sz w:val="28"/>
          <w:szCs w:val="28"/>
        </w:rPr>
      </w:pPr>
    </w:p>
    <w:p w:rsidR="005B1D96" w:rsidRPr="001142F8" w:rsidRDefault="00250143" w:rsidP="001142F8">
      <w:pPr>
        <w:pStyle w:val="one"/>
        <w:spacing w:before="0" w:beforeAutospacing="0" w:after="0" w:afterAutospacing="0" w:line="360" w:lineRule="auto"/>
        <w:ind w:right="90" w:firstLine="709"/>
        <w:jc w:val="both"/>
        <w:rPr>
          <w:color w:val="000000"/>
          <w:sz w:val="28"/>
          <w:szCs w:val="28"/>
        </w:rPr>
      </w:pPr>
      <w:r w:rsidRPr="001142F8">
        <w:rPr>
          <w:color w:val="000000"/>
          <w:sz w:val="28"/>
          <w:szCs w:val="28"/>
        </w:rPr>
        <w:t>А</w:t>
      </w:r>
      <w:r w:rsidR="00796C66" w:rsidRPr="001142F8">
        <w:rPr>
          <w:color w:val="000000"/>
          <w:sz w:val="28"/>
          <w:szCs w:val="28"/>
        </w:rPr>
        <w:t xml:space="preserve">нализируется </w:t>
      </w:r>
      <w:r w:rsidR="00C3448E">
        <w:rPr>
          <w:color w:val="000000"/>
          <w:sz w:val="28"/>
          <w:szCs w:val="28"/>
        </w:rPr>
        <w:t>позиция М.</w:t>
      </w:r>
      <w:r w:rsidR="00C3448E">
        <w:rPr>
          <w:color w:val="000000"/>
          <w:sz w:val="28"/>
          <w:szCs w:val="28"/>
          <w:lang w:val="en-US"/>
        </w:rPr>
        <w:t> </w:t>
      </w:r>
      <w:r w:rsidR="00C3448E">
        <w:rPr>
          <w:color w:val="000000"/>
          <w:sz w:val="28"/>
          <w:szCs w:val="28"/>
        </w:rPr>
        <w:t>Н.</w:t>
      </w:r>
      <w:r w:rsidR="00C3448E">
        <w:rPr>
          <w:color w:val="000000"/>
          <w:sz w:val="28"/>
          <w:szCs w:val="28"/>
          <w:lang w:val="en-US"/>
        </w:rPr>
        <w:t> </w:t>
      </w:r>
      <w:r w:rsidR="00796C66" w:rsidRPr="001142F8">
        <w:rPr>
          <w:color w:val="000000"/>
          <w:sz w:val="28"/>
          <w:szCs w:val="28"/>
        </w:rPr>
        <w:t>Каткова в вопросе о роли петровских реформ в бюрократизации государственного управления. Показано, что в отличие от других представителей русского консерватизма (И.</w:t>
      </w:r>
      <w:r w:rsidR="00C3448E">
        <w:rPr>
          <w:color w:val="000000"/>
          <w:sz w:val="28"/>
          <w:szCs w:val="28"/>
          <w:lang w:val="en-US"/>
        </w:rPr>
        <w:t> </w:t>
      </w:r>
      <w:r w:rsidR="00C3448E">
        <w:rPr>
          <w:color w:val="000000"/>
          <w:sz w:val="28"/>
          <w:szCs w:val="28"/>
        </w:rPr>
        <w:t>С.</w:t>
      </w:r>
      <w:r w:rsidR="00C3448E">
        <w:rPr>
          <w:color w:val="000000"/>
          <w:sz w:val="28"/>
          <w:szCs w:val="28"/>
          <w:lang w:val="en-US"/>
        </w:rPr>
        <w:t> </w:t>
      </w:r>
      <w:r w:rsidR="00796C66" w:rsidRPr="001142F8">
        <w:rPr>
          <w:color w:val="000000"/>
          <w:sz w:val="28"/>
          <w:szCs w:val="28"/>
        </w:rPr>
        <w:t>Аксаков, Ф.</w:t>
      </w:r>
      <w:r w:rsidR="00C3448E">
        <w:rPr>
          <w:color w:val="000000"/>
          <w:sz w:val="28"/>
          <w:szCs w:val="28"/>
          <w:lang w:val="en-US"/>
        </w:rPr>
        <w:t> </w:t>
      </w:r>
      <w:r w:rsidR="00796C66" w:rsidRPr="001142F8">
        <w:rPr>
          <w:color w:val="000000"/>
          <w:sz w:val="28"/>
          <w:szCs w:val="28"/>
        </w:rPr>
        <w:t>М.</w:t>
      </w:r>
      <w:r w:rsidR="00C3448E">
        <w:rPr>
          <w:color w:val="000000"/>
          <w:sz w:val="28"/>
          <w:szCs w:val="28"/>
          <w:lang w:val="en-US"/>
        </w:rPr>
        <w:t> </w:t>
      </w:r>
      <w:r w:rsidR="00796C66" w:rsidRPr="001142F8">
        <w:rPr>
          <w:color w:val="000000"/>
          <w:sz w:val="28"/>
          <w:szCs w:val="28"/>
        </w:rPr>
        <w:t>Достоевский) Катков не считал бюрократ</w:t>
      </w:r>
      <w:r w:rsidR="00381E70" w:rsidRPr="001142F8">
        <w:rPr>
          <w:color w:val="000000"/>
          <w:sz w:val="28"/>
          <w:szCs w:val="28"/>
        </w:rPr>
        <w:t>изацию главной проблемой государственного управления и не связывал её появлени</w:t>
      </w:r>
      <w:r w:rsidR="00C3448E">
        <w:rPr>
          <w:color w:val="000000"/>
          <w:sz w:val="28"/>
          <w:szCs w:val="28"/>
        </w:rPr>
        <w:t>е</w:t>
      </w:r>
      <w:r w:rsidR="00381E70" w:rsidRPr="001142F8">
        <w:rPr>
          <w:color w:val="000000"/>
          <w:sz w:val="28"/>
          <w:szCs w:val="28"/>
        </w:rPr>
        <w:t xml:space="preserve"> с </w:t>
      </w:r>
      <w:r w:rsidRPr="001142F8">
        <w:rPr>
          <w:color w:val="000000"/>
          <w:sz w:val="28"/>
          <w:szCs w:val="28"/>
        </w:rPr>
        <w:t>реформой</w:t>
      </w:r>
      <w:r w:rsidR="00C3448E">
        <w:rPr>
          <w:color w:val="000000"/>
          <w:sz w:val="28"/>
          <w:szCs w:val="28"/>
        </w:rPr>
        <w:t xml:space="preserve"> Петра</w:t>
      </w:r>
      <w:r w:rsidR="00C3448E">
        <w:rPr>
          <w:color w:val="000000"/>
          <w:sz w:val="28"/>
          <w:szCs w:val="28"/>
          <w:lang w:val="en-US"/>
        </w:rPr>
        <w:t> </w:t>
      </w:r>
      <w:r w:rsidRPr="001142F8">
        <w:rPr>
          <w:color w:val="000000"/>
          <w:sz w:val="28"/>
          <w:szCs w:val="28"/>
          <w:lang w:val="en-GB"/>
        </w:rPr>
        <w:t>I</w:t>
      </w:r>
      <w:r w:rsidR="00381E70" w:rsidRPr="001142F8">
        <w:rPr>
          <w:color w:val="000000"/>
          <w:sz w:val="28"/>
          <w:szCs w:val="28"/>
        </w:rPr>
        <w:t>.</w:t>
      </w:r>
    </w:p>
    <w:p w:rsidR="00543B11" w:rsidRPr="001142F8" w:rsidRDefault="001E74D3" w:rsidP="001142F8">
      <w:pPr>
        <w:pStyle w:val="one"/>
        <w:spacing w:before="0" w:beforeAutospacing="0" w:after="0" w:afterAutospacing="0" w:line="360" w:lineRule="auto"/>
        <w:ind w:right="90" w:firstLine="709"/>
        <w:jc w:val="both"/>
        <w:rPr>
          <w:color w:val="000000"/>
          <w:sz w:val="28"/>
          <w:szCs w:val="28"/>
        </w:rPr>
      </w:pPr>
      <w:r w:rsidRPr="001142F8">
        <w:rPr>
          <w:color w:val="000000"/>
          <w:sz w:val="28"/>
          <w:szCs w:val="28"/>
        </w:rPr>
        <w:t xml:space="preserve">Ключевые слова: </w:t>
      </w:r>
      <w:r w:rsidR="00A43950" w:rsidRPr="001142F8">
        <w:rPr>
          <w:color w:val="000000"/>
          <w:sz w:val="28"/>
          <w:szCs w:val="28"/>
        </w:rPr>
        <w:t>Петр Великий, М.</w:t>
      </w:r>
      <w:r w:rsidR="00C3448E">
        <w:rPr>
          <w:color w:val="000000"/>
          <w:sz w:val="28"/>
          <w:szCs w:val="28"/>
        </w:rPr>
        <w:t> </w:t>
      </w:r>
      <w:r w:rsidR="00A43950" w:rsidRPr="001142F8">
        <w:rPr>
          <w:color w:val="000000"/>
          <w:sz w:val="28"/>
          <w:szCs w:val="28"/>
        </w:rPr>
        <w:t>Н.</w:t>
      </w:r>
      <w:r w:rsidR="00C3448E">
        <w:rPr>
          <w:color w:val="000000"/>
          <w:sz w:val="28"/>
          <w:szCs w:val="28"/>
        </w:rPr>
        <w:t> </w:t>
      </w:r>
      <w:r w:rsidR="00A43950" w:rsidRPr="001142F8">
        <w:rPr>
          <w:color w:val="000000"/>
          <w:sz w:val="28"/>
          <w:szCs w:val="28"/>
        </w:rPr>
        <w:t>Катков,</w:t>
      </w:r>
      <w:r w:rsidRPr="001142F8">
        <w:rPr>
          <w:color w:val="000000"/>
          <w:sz w:val="28"/>
          <w:szCs w:val="28"/>
        </w:rPr>
        <w:t xml:space="preserve"> </w:t>
      </w:r>
      <w:r w:rsidR="00381E70" w:rsidRPr="001142F8">
        <w:rPr>
          <w:color w:val="000000"/>
          <w:sz w:val="28"/>
          <w:szCs w:val="28"/>
        </w:rPr>
        <w:t>бюрократия</w:t>
      </w:r>
      <w:r w:rsidR="001142F8">
        <w:rPr>
          <w:color w:val="000000"/>
          <w:sz w:val="28"/>
          <w:szCs w:val="28"/>
        </w:rPr>
        <w:t>.</w:t>
      </w:r>
    </w:p>
    <w:p w:rsidR="001142F8" w:rsidRDefault="001142F8" w:rsidP="001142F8">
      <w:pPr>
        <w:pStyle w:val="one"/>
        <w:spacing w:before="0" w:beforeAutospacing="0" w:after="0" w:afterAutospacing="0" w:line="360" w:lineRule="auto"/>
        <w:ind w:right="90" w:firstLine="709"/>
        <w:jc w:val="both"/>
        <w:rPr>
          <w:color w:val="000000"/>
          <w:sz w:val="28"/>
          <w:szCs w:val="28"/>
        </w:rPr>
      </w:pPr>
    </w:p>
    <w:p w:rsidR="00411BF9" w:rsidRPr="001142F8" w:rsidRDefault="0008193D" w:rsidP="001142F8">
      <w:pPr>
        <w:pStyle w:val="one"/>
        <w:spacing w:before="0" w:beforeAutospacing="0" w:after="0" w:afterAutospacing="0" w:line="360" w:lineRule="auto"/>
        <w:ind w:right="90" w:firstLine="709"/>
        <w:jc w:val="both"/>
        <w:rPr>
          <w:color w:val="000000"/>
          <w:sz w:val="28"/>
          <w:szCs w:val="28"/>
        </w:rPr>
      </w:pPr>
      <w:r w:rsidRPr="001142F8">
        <w:rPr>
          <w:color w:val="000000"/>
          <w:sz w:val="28"/>
          <w:szCs w:val="28"/>
        </w:rPr>
        <w:t xml:space="preserve">Обращение к историческим прецедентам для осмысления актуальных политических вопросов было характерной чертой русской публицистики второй половины </w:t>
      </w:r>
      <w:r w:rsidRPr="001142F8">
        <w:rPr>
          <w:color w:val="000000"/>
          <w:sz w:val="28"/>
          <w:szCs w:val="28"/>
          <w:lang w:val="en-GB"/>
        </w:rPr>
        <w:t>XIX</w:t>
      </w:r>
      <w:r w:rsidRPr="001142F8">
        <w:rPr>
          <w:color w:val="000000"/>
          <w:sz w:val="28"/>
          <w:szCs w:val="28"/>
        </w:rPr>
        <w:t xml:space="preserve"> в</w:t>
      </w:r>
      <w:r w:rsidR="00C3448E">
        <w:rPr>
          <w:color w:val="000000"/>
          <w:sz w:val="28"/>
          <w:szCs w:val="28"/>
        </w:rPr>
        <w:t>ека</w:t>
      </w:r>
      <w:r w:rsidRPr="001142F8">
        <w:rPr>
          <w:color w:val="000000"/>
          <w:sz w:val="28"/>
          <w:szCs w:val="28"/>
        </w:rPr>
        <w:t xml:space="preserve">. </w:t>
      </w:r>
      <w:proofErr w:type="gramStart"/>
      <w:r w:rsidR="001F6BF3" w:rsidRPr="001142F8">
        <w:rPr>
          <w:color w:val="000000"/>
          <w:sz w:val="28"/>
          <w:szCs w:val="28"/>
        </w:rPr>
        <w:t>Г</w:t>
      </w:r>
      <w:r w:rsidR="00381E70" w:rsidRPr="001142F8">
        <w:rPr>
          <w:color w:val="000000"/>
          <w:sz w:val="28"/>
          <w:szCs w:val="28"/>
        </w:rPr>
        <w:t xml:space="preserve">енезис русской бюрократии, </w:t>
      </w:r>
      <w:r w:rsidR="001E2EFB" w:rsidRPr="001142F8">
        <w:rPr>
          <w:color w:val="000000"/>
          <w:sz w:val="28"/>
          <w:szCs w:val="28"/>
        </w:rPr>
        <w:t>которая в контексте славянофильства трактовалась как опасное средостение между царем и народом, возникшее в результате петровских реформ</w:t>
      </w:r>
      <w:r w:rsidR="00E7518F" w:rsidRPr="001142F8">
        <w:rPr>
          <w:color w:val="000000"/>
          <w:sz w:val="28"/>
          <w:szCs w:val="28"/>
        </w:rPr>
        <w:t xml:space="preserve"> [1]</w:t>
      </w:r>
      <w:r w:rsidR="001E2EFB" w:rsidRPr="001142F8">
        <w:rPr>
          <w:color w:val="000000"/>
          <w:sz w:val="28"/>
          <w:szCs w:val="28"/>
        </w:rPr>
        <w:t>, а в публицистике Ф.</w:t>
      </w:r>
      <w:r w:rsidR="00C3448E">
        <w:rPr>
          <w:color w:val="000000"/>
          <w:sz w:val="28"/>
          <w:szCs w:val="28"/>
        </w:rPr>
        <w:t> </w:t>
      </w:r>
      <w:r w:rsidR="001E2EFB" w:rsidRPr="001142F8">
        <w:rPr>
          <w:color w:val="000000"/>
          <w:sz w:val="28"/>
          <w:szCs w:val="28"/>
        </w:rPr>
        <w:t>М.</w:t>
      </w:r>
      <w:r w:rsidR="00C3448E">
        <w:rPr>
          <w:color w:val="000000"/>
          <w:sz w:val="28"/>
          <w:szCs w:val="28"/>
        </w:rPr>
        <w:t> </w:t>
      </w:r>
      <w:r w:rsidR="001E2EFB" w:rsidRPr="001142F8">
        <w:rPr>
          <w:color w:val="000000"/>
          <w:sz w:val="28"/>
          <w:szCs w:val="28"/>
        </w:rPr>
        <w:t xml:space="preserve">Достоевского осмыслялась как </w:t>
      </w:r>
      <w:r w:rsidR="009E1BD3" w:rsidRPr="001142F8">
        <w:rPr>
          <w:color w:val="000000"/>
          <w:sz w:val="28"/>
          <w:szCs w:val="28"/>
        </w:rPr>
        <w:t xml:space="preserve">трагический побочный эффект петровской реформы, </w:t>
      </w:r>
      <w:r w:rsidR="00FB24C4" w:rsidRPr="001142F8">
        <w:rPr>
          <w:color w:val="000000"/>
          <w:sz w:val="28"/>
          <w:szCs w:val="28"/>
        </w:rPr>
        <w:t>породившей бюрократию как инструмент обращения народа</w:t>
      </w:r>
      <w:r w:rsidR="009E1BD3" w:rsidRPr="001142F8">
        <w:rPr>
          <w:color w:val="000000"/>
          <w:sz w:val="28"/>
          <w:szCs w:val="28"/>
        </w:rPr>
        <w:t xml:space="preserve"> в «</w:t>
      </w:r>
      <w:proofErr w:type="spellStart"/>
      <w:r w:rsidR="009E1BD3" w:rsidRPr="001142F8">
        <w:rPr>
          <w:color w:val="000000"/>
          <w:sz w:val="28"/>
          <w:szCs w:val="28"/>
        </w:rPr>
        <w:t>податный</w:t>
      </w:r>
      <w:proofErr w:type="spellEnd"/>
      <w:r w:rsidR="009E1BD3" w:rsidRPr="001142F8">
        <w:rPr>
          <w:color w:val="000000"/>
          <w:sz w:val="28"/>
          <w:szCs w:val="28"/>
        </w:rPr>
        <w:t xml:space="preserve"> материал»</w:t>
      </w:r>
      <w:r w:rsidR="00441280" w:rsidRPr="001142F8">
        <w:rPr>
          <w:color w:val="000000"/>
          <w:sz w:val="28"/>
          <w:szCs w:val="28"/>
        </w:rPr>
        <w:t xml:space="preserve"> [</w:t>
      </w:r>
      <w:r w:rsidR="00C5607D" w:rsidRPr="001142F8">
        <w:rPr>
          <w:color w:val="000000"/>
          <w:sz w:val="28"/>
          <w:szCs w:val="28"/>
        </w:rPr>
        <w:t>3</w:t>
      </w:r>
      <w:r w:rsidR="00D71CFC" w:rsidRPr="001142F8">
        <w:rPr>
          <w:color w:val="000000"/>
          <w:sz w:val="28"/>
          <w:szCs w:val="28"/>
        </w:rPr>
        <w:t>:</w:t>
      </w:r>
      <w:r w:rsidR="00C3448E">
        <w:rPr>
          <w:color w:val="000000"/>
          <w:sz w:val="28"/>
          <w:szCs w:val="28"/>
        </w:rPr>
        <w:t> </w:t>
      </w:r>
      <w:r w:rsidR="00FB24C4" w:rsidRPr="001142F8">
        <w:rPr>
          <w:color w:val="000000"/>
          <w:sz w:val="28"/>
          <w:szCs w:val="28"/>
        </w:rPr>
        <w:t>364</w:t>
      </w:r>
      <w:r w:rsidR="00441280" w:rsidRPr="001142F8">
        <w:rPr>
          <w:color w:val="000000"/>
          <w:sz w:val="28"/>
          <w:szCs w:val="28"/>
        </w:rPr>
        <w:t>]</w:t>
      </w:r>
      <w:r w:rsidR="009E1BD3" w:rsidRPr="001142F8">
        <w:rPr>
          <w:color w:val="000000"/>
          <w:sz w:val="28"/>
          <w:szCs w:val="28"/>
        </w:rPr>
        <w:t>, в</w:t>
      </w:r>
      <w:r w:rsidRPr="001142F8">
        <w:rPr>
          <w:color w:val="000000"/>
          <w:sz w:val="28"/>
          <w:szCs w:val="28"/>
        </w:rPr>
        <w:t xml:space="preserve"> творчестве М.</w:t>
      </w:r>
      <w:r w:rsidR="00C3448E">
        <w:rPr>
          <w:color w:val="000000"/>
          <w:sz w:val="28"/>
          <w:szCs w:val="28"/>
        </w:rPr>
        <w:t> Н. </w:t>
      </w:r>
      <w:r w:rsidRPr="001142F8">
        <w:rPr>
          <w:color w:val="000000"/>
          <w:sz w:val="28"/>
          <w:szCs w:val="28"/>
        </w:rPr>
        <w:t>Каткова</w:t>
      </w:r>
      <w:r w:rsidR="001F6BF3" w:rsidRPr="001142F8">
        <w:rPr>
          <w:color w:val="000000"/>
          <w:sz w:val="28"/>
          <w:szCs w:val="28"/>
        </w:rPr>
        <w:t xml:space="preserve"> </w:t>
      </w:r>
      <w:r w:rsidR="00796C66" w:rsidRPr="001142F8">
        <w:rPr>
          <w:color w:val="000000"/>
          <w:sz w:val="28"/>
          <w:szCs w:val="28"/>
        </w:rPr>
        <w:t xml:space="preserve">получил совершенно иное </w:t>
      </w:r>
      <w:r w:rsidR="00381E70" w:rsidRPr="001142F8">
        <w:rPr>
          <w:color w:val="000000"/>
          <w:sz w:val="28"/>
          <w:szCs w:val="28"/>
        </w:rPr>
        <w:t>о</w:t>
      </w:r>
      <w:r w:rsidR="00796C66" w:rsidRPr="001142F8">
        <w:rPr>
          <w:color w:val="000000"/>
          <w:sz w:val="28"/>
          <w:szCs w:val="28"/>
        </w:rPr>
        <w:t>смысление</w:t>
      </w:r>
      <w:r w:rsidR="00CF58B0" w:rsidRPr="001142F8">
        <w:rPr>
          <w:color w:val="000000"/>
          <w:sz w:val="28"/>
          <w:szCs w:val="28"/>
        </w:rPr>
        <w:t>.</w:t>
      </w:r>
      <w:proofErr w:type="gramEnd"/>
    </w:p>
    <w:p w:rsidR="00DC616F" w:rsidRPr="001142F8" w:rsidRDefault="009E1BD3" w:rsidP="001142F8">
      <w:pPr>
        <w:pStyle w:val="one"/>
        <w:spacing w:before="0" w:beforeAutospacing="0" w:after="0" w:afterAutospacing="0" w:line="360" w:lineRule="auto"/>
        <w:ind w:right="90" w:firstLine="709"/>
        <w:jc w:val="both"/>
        <w:rPr>
          <w:color w:val="000000"/>
          <w:sz w:val="28"/>
          <w:szCs w:val="28"/>
        </w:rPr>
      </w:pPr>
      <w:r w:rsidRPr="001142F8">
        <w:rPr>
          <w:color w:val="000000"/>
          <w:sz w:val="28"/>
          <w:szCs w:val="28"/>
        </w:rPr>
        <w:t xml:space="preserve">Полемизируя с идеей того, что бюрократия «втеснилась» между царем и народом в </w:t>
      </w:r>
      <w:r w:rsidR="00DC616F" w:rsidRPr="001142F8">
        <w:rPr>
          <w:color w:val="000000"/>
          <w:sz w:val="28"/>
          <w:szCs w:val="28"/>
        </w:rPr>
        <w:t xml:space="preserve">эпоху Петра, Катков описывает эволюцию управленческих моделей Российской Империи как череду последовательно сменяющих друг друга механизмов самоуправления. В его трактовке Петр Великий не только </w:t>
      </w:r>
      <w:r w:rsidR="00DC616F" w:rsidRPr="001142F8">
        <w:rPr>
          <w:color w:val="000000"/>
          <w:sz w:val="28"/>
          <w:szCs w:val="28"/>
        </w:rPr>
        <w:lastRenderedPageBreak/>
        <w:t xml:space="preserve">не нарушил единения самодержавной власти с самоуправляющимся народом, но и укрепил дворянское самоуправление, усилив крепостное право: «Владея на праве частной собственности миллионами народа и управляя ими, поместное дворянство само управляло своими делами. Большего самоуправления невозможно придумать». </w:t>
      </w:r>
      <w:r w:rsidR="00682C60" w:rsidRPr="001142F8">
        <w:rPr>
          <w:color w:val="000000"/>
          <w:sz w:val="28"/>
          <w:szCs w:val="28"/>
        </w:rPr>
        <w:t>Продолжением этого процесса, по Каткову, стала смена в 1861 г</w:t>
      </w:r>
      <w:r w:rsidR="00C3448E">
        <w:rPr>
          <w:color w:val="000000"/>
          <w:sz w:val="28"/>
          <w:szCs w:val="28"/>
        </w:rPr>
        <w:t>оду</w:t>
      </w:r>
      <w:r w:rsidR="00682C60" w:rsidRPr="001142F8">
        <w:rPr>
          <w:color w:val="000000"/>
          <w:sz w:val="28"/>
          <w:szCs w:val="28"/>
        </w:rPr>
        <w:t xml:space="preserve"> дворянского самоуправления самоуправлением крестьянским, городским, земским. «И не в том отличие Петра Великого, что он будто бы ввел или усил</w:t>
      </w:r>
      <w:r w:rsidR="00C3448E">
        <w:rPr>
          <w:color w:val="000000"/>
          <w:sz w:val="28"/>
          <w:szCs w:val="28"/>
        </w:rPr>
        <w:t>ил выше всякой меры бюрократию,</w:t>
      </w:r>
      <w:r w:rsidR="00682C60" w:rsidRPr="001142F8">
        <w:rPr>
          <w:color w:val="000000"/>
          <w:sz w:val="28"/>
          <w:szCs w:val="28"/>
        </w:rPr>
        <w:t xml:space="preserve"> </w:t>
      </w:r>
      <w:r w:rsidR="00C3448E">
        <w:rPr>
          <w:color w:val="000000"/>
          <w:sz w:val="28"/>
          <w:szCs w:val="28"/>
        </w:rPr>
        <w:t>– резюмировал Катков. –</w:t>
      </w:r>
      <w:r w:rsidR="00682C60" w:rsidRPr="001142F8">
        <w:rPr>
          <w:color w:val="000000"/>
          <w:sz w:val="28"/>
          <w:szCs w:val="28"/>
        </w:rPr>
        <w:t xml:space="preserve"> </w:t>
      </w:r>
      <w:r w:rsidR="00C3448E">
        <w:rPr>
          <w:color w:val="000000"/>
          <w:sz w:val="28"/>
          <w:szCs w:val="28"/>
        </w:rPr>
        <w:t>…</w:t>
      </w:r>
      <w:r w:rsidR="00682C60" w:rsidRPr="001142F8">
        <w:rPr>
          <w:color w:val="000000"/>
          <w:sz w:val="28"/>
          <w:szCs w:val="28"/>
        </w:rPr>
        <w:t xml:space="preserve">Петр усилил и поставил надо всем службу государственную; он требовал, чтобы всякий в меру своих прав был слугою государства и сам явил собой пример неутомимой и преданной службы» </w:t>
      </w:r>
      <w:r w:rsidR="00682C60" w:rsidRPr="00416797">
        <w:rPr>
          <w:color w:val="000000"/>
          <w:sz w:val="28"/>
          <w:szCs w:val="28"/>
        </w:rPr>
        <w:t>[</w:t>
      </w:r>
      <w:r w:rsidR="009F1B6C">
        <w:rPr>
          <w:color w:val="000000"/>
          <w:sz w:val="28"/>
          <w:szCs w:val="28"/>
        </w:rPr>
        <w:t>2:</w:t>
      </w:r>
      <w:r w:rsidR="00416797">
        <w:rPr>
          <w:color w:val="000000"/>
          <w:sz w:val="28"/>
          <w:szCs w:val="28"/>
        </w:rPr>
        <w:t xml:space="preserve"> </w:t>
      </w:r>
      <w:r w:rsidR="00682C60" w:rsidRPr="001142F8">
        <w:rPr>
          <w:color w:val="000000"/>
          <w:sz w:val="28"/>
          <w:szCs w:val="28"/>
        </w:rPr>
        <w:t>451</w:t>
      </w:r>
      <w:r w:rsidR="00682C60" w:rsidRPr="00416797">
        <w:rPr>
          <w:color w:val="000000"/>
          <w:sz w:val="28"/>
          <w:szCs w:val="28"/>
        </w:rPr>
        <w:t>]</w:t>
      </w:r>
    </w:p>
    <w:p w:rsidR="00EE769C" w:rsidRPr="001142F8" w:rsidRDefault="0023069C" w:rsidP="001142F8">
      <w:pPr>
        <w:pStyle w:val="one"/>
        <w:spacing w:before="0" w:beforeAutospacing="0" w:after="0" w:afterAutospacing="0" w:line="360" w:lineRule="auto"/>
        <w:ind w:right="90" w:firstLine="709"/>
        <w:jc w:val="both"/>
        <w:rPr>
          <w:color w:val="000000"/>
          <w:sz w:val="28"/>
          <w:szCs w:val="28"/>
        </w:rPr>
      </w:pPr>
      <w:proofErr w:type="gramStart"/>
      <w:r w:rsidRPr="001142F8">
        <w:rPr>
          <w:color w:val="000000"/>
          <w:sz w:val="28"/>
          <w:szCs w:val="28"/>
        </w:rPr>
        <w:t>«В прошлом столетии, несмотря на насильственное преобразование, произведенное Петром, историческая связь между старою и новою Русью не совершенно прерывалась»</w:t>
      </w:r>
      <w:r w:rsidR="00416797">
        <w:rPr>
          <w:color w:val="000000"/>
          <w:sz w:val="28"/>
          <w:szCs w:val="28"/>
        </w:rPr>
        <w:t xml:space="preserve">, </w:t>
      </w:r>
      <w:r w:rsidR="00633C3B" w:rsidRPr="001142F8">
        <w:rPr>
          <w:color w:val="000000"/>
          <w:sz w:val="28"/>
          <w:szCs w:val="28"/>
        </w:rPr>
        <w:t xml:space="preserve">– полагал Катков </w:t>
      </w:r>
      <w:r w:rsidR="00416797" w:rsidRPr="001142F8">
        <w:rPr>
          <w:color w:val="000000"/>
          <w:sz w:val="28"/>
          <w:szCs w:val="28"/>
        </w:rPr>
        <w:t>[</w:t>
      </w:r>
      <w:r w:rsidR="009F1B6C">
        <w:rPr>
          <w:color w:val="000000"/>
          <w:sz w:val="28"/>
          <w:szCs w:val="28"/>
        </w:rPr>
        <w:t xml:space="preserve">2: </w:t>
      </w:r>
      <w:r w:rsidR="00416797" w:rsidRPr="001142F8">
        <w:rPr>
          <w:color w:val="000000"/>
          <w:sz w:val="28"/>
          <w:szCs w:val="28"/>
        </w:rPr>
        <w:t xml:space="preserve">25] </w:t>
      </w:r>
      <w:r w:rsidR="00633C3B" w:rsidRPr="001142F8">
        <w:rPr>
          <w:color w:val="000000"/>
          <w:sz w:val="28"/>
          <w:szCs w:val="28"/>
        </w:rPr>
        <w:t xml:space="preserve">и последовательно придерживался этой идеи в дискуссии о Земском Соборе, на который его оппоненты указывали как на образец единства верховной власти и </w:t>
      </w:r>
      <w:proofErr w:type="spellStart"/>
      <w:r w:rsidR="00633C3B" w:rsidRPr="001142F8">
        <w:rPr>
          <w:color w:val="000000"/>
          <w:sz w:val="28"/>
          <w:szCs w:val="28"/>
        </w:rPr>
        <w:t>нач</w:t>
      </w:r>
      <w:r w:rsidR="00416797">
        <w:rPr>
          <w:color w:val="000000"/>
          <w:sz w:val="28"/>
          <w:szCs w:val="28"/>
        </w:rPr>
        <w:t>á</w:t>
      </w:r>
      <w:r w:rsidR="00633C3B" w:rsidRPr="001142F8">
        <w:rPr>
          <w:color w:val="000000"/>
          <w:sz w:val="28"/>
          <w:szCs w:val="28"/>
        </w:rPr>
        <w:t>л</w:t>
      </w:r>
      <w:proofErr w:type="spellEnd"/>
      <w:r w:rsidR="00633C3B" w:rsidRPr="001142F8">
        <w:rPr>
          <w:color w:val="000000"/>
          <w:sz w:val="28"/>
          <w:szCs w:val="28"/>
        </w:rPr>
        <w:t xml:space="preserve"> народного самоуправления</w:t>
      </w:r>
      <w:r w:rsidR="00316B2D" w:rsidRPr="001142F8">
        <w:rPr>
          <w:color w:val="000000"/>
          <w:sz w:val="28"/>
          <w:szCs w:val="28"/>
        </w:rPr>
        <w:t>, не нуждающегося в посредничестве бюрократической администрации</w:t>
      </w:r>
      <w:r w:rsidR="00633C3B" w:rsidRPr="001142F8">
        <w:rPr>
          <w:color w:val="000000"/>
          <w:sz w:val="28"/>
          <w:szCs w:val="28"/>
        </w:rPr>
        <w:t>.</w:t>
      </w:r>
      <w:proofErr w:type="gramEnd"/>
      <w:r w:rsidR="00633C3B" w:rsidRPr="001142F8">
        <w:rPr>
          <w:color w:val="000000"/>
          <w:sz w:val="28"/>
          <w:szCs w:val="28"/>
        </w:rPr>
        <w:t xml:space="preserve"> </w:t>
      </w:r>
      <w:r w:rsidR="00316B2D" w:rsidRPr="001142F8">
        <w:rPr>
          <w:color w:val="000000"/>
          <w:sz w:val="28"/>
          <w:szCs w:val="28"/>
        </w:rPr>
        <w:t xml:space="preserve">Многие русские консерваторы «отдали дать </w:t>
      </w:r>
      <w:proofErr w:type="spellStart"/>
      <w:r w:rsidR="00316B2D" w:rsidRPr="001142F8">
        <w:rPr>
          <w:color w:val="000000"/>
          <w:sz w:val="28"/>
          <w:szCs w:val="28"/>
        </w:rPr>
        <w:t>антибюрократической</w:t>
      </w:r>
      <w:proofErr w:type="spellEnd"/>
      <w:r w:rsidR="00316B2D" w:rsidRPr="001142F8">
        <w:rPr>
          <w:color w:val="000000"/>
          <w:sz w:val="28"/>
          <w:szCs w:val="28"/>
        </w:rPr>
        <w:t xml:space="preserve"> риторике</w:t>
      </w:r>
      <w:r w:rsidR="00EE769C" w:rsidRPr="001142F8">
        <w:rPr>
          <w:color w:val="000000"/>
          <w:sz w:val="28"/>
          <w:szCs w:val="28"/>
        </w:rPr>
        <w:t>» [4: 170]</w:t>
      </w:r>
      <w:r w:rsidR="00416797">
        <w:rPr>
          <w:color w:val="000000"/>
          <w:sz w:val="28"/>
          <w:szCs w:val="28"/>
        </w:rPr>
        <w:t xml:space="preserve"> –</w:t>
      </w:r>
      <w:r w:rsidR="00EE769C" w:rsidRPr="001142F8">
        <w:rPr>
          <w:color w:val="000000"/>
          <w:sz w:val="28"/>
          <w:szCs w:val="28"/>
        </w:rPr>
        <w:t xml:space="preserve"> идея возвращения к прерванной Петром практике Земских Соборов как альтернативе всесилию бюрократической машины была модной в правительственных кругах в начале 1880-х г</w:t>
      </w:r>
      <w:r w:rsidR="00416797">
        <w:rPr>
          <w:color w:val="000000"/>
          <w:sz w:val="28"/>
          <w:szCs w:val="28"/>
        </w:rPr>
        <w:t>одов</w:t>
      </w:r>
      <w:r w:rsidR="00EE769C" w:rsidRPr="001142F8">
        <w:rPr>
          <w:color w:val="000000"/>
          <w:sz w:val="28"/>
          <w:szCs w:val="28"/>
        </w:rPr>
        <w:t xml:space="preserve"> [4]</w:t>
      </w:r>
      <w:r w:rsidR="00416797">
        <w:rPr>
          <w:color w:val="000000"/>
          <w:sz w:val="28"/>
          <w:szCs w:val="28"/>
        </w:rPr>
        <w:t>.</w:t>
      </w:r>
    </w:p>
    <w:p w:rsidR="00206849" w:rsidRPr="00416797" w:rsidRDefault="00633C3B" w:rsidP="001142F8">
      <w:pPr>
        <w:pStyle w:val="one"/>
        <w:spacing w:before="0" w:beforeAutospacing="0" w:after="0" w:afterAutospacing="0" w:line="360" w:lineRule="auto"/>
        <w:ind w:right="90" w:firstLine="709"/>
        <w:jc w:val="both"/>
        <w:rPr>
          <w:color w:val="000000"/>
          <w:sz w:val="28"/>
          <w:szCs w:val="28"/>
        </w:rPr>
      </w:pPr>
      <w:r w:rsidRPr="001142F8">
        <w:rPr>
          <w:color w:val="000000"/>
          <w:sz w:val="28"/>
          <w:szCs w:val="28"/>
        </w:rPr>
        <w:t xml:space="preserve">Указывая на то, что Земский Собор никогда не являлся </w:t>
      </w:r>
      <w:r w:rsidR="00416797" w:rsidRPr="001142F8">
        <w:rPr>
          <w:color w:val="000000"/>
          <w:sz w:val="28"/>
          <w:szCs w:val="28"/>
        </w:rPr>
        <w:t xml:space="preserve">на Руси </w:t>
      </w:r>
      <w:r w:rsidRPr="001142F8">
        <w:rPr>
          <w:color w:val="000000"/>
          <w:sz w:val="28"/>
          <w:szCs w:val="28"/>
        </w:rPr>
        <w:t xml:space="preserve">учреждением, функционирующим на постоянной основе, </w:t>
      </w:r>
      <w:r w:rsidR="00EE769C" w:rsidRPr="001142F8">
        <w:rPr>
          <w:color w:val="000000"/>
          <w:sz w:val="28"/>
          <w:szCs w:val="28"/>
        </w:rPr>
        <w:t>Катков</w:t>
      </w:r>
      <w:r w:rsidRPr="001142F8">
        <w:rPr>
          <w:color w:val="000000"/>
          <w:sz w:val="28"/>
          <w:szCs w:val="28"/>
        </w:rPr>
        <w:t xml:space="preserve"> отмечал, что право созыва Соб</w:t>
      </w:r>
      <w:r w:rsidR="00416797">
        <w:rPr>
          <w:color w:val="000000"/>
          <w:sz w:val="28"/>
          <w:szCs w:val="28"/>
        </w:rPr>
        <w:t>ора всегда принадлежало монарху</w:t>
      </w:r>
      <w:r w:rsidRPr="001142F8">
        <w:rPr>
          <w:color w:val="000000"/>
          <w:sz w:val="28"/>
          <w:szCs w:val="28"/>
        </w:rPr>
        <w:t xml:space="preserve"> и по-прежнему является его неотъемлемой прерогативой, в этом смысле нельзя говорить о том, что традиция соборов была упразднена при Петре: «Мы не видим, почему полагают, что со времен Петра Великого </w:t>
      </w:r>
      <w:r w:rsidR="00316B2D" w:rsidRPr="001142F8">
        <w:rPr>
          <w:color w:val="000000"/>
          <w:sz w:val="28"/>
          <w:szCs w:val="28"/>
        </w:rPr>
        <w:t xml:space="preserve">произошел в этом отношении перерыв? После Петра был земский собор, который далеко </w:t>
      </w:r>
      <w:r w:rsidR="00316B2D" w:rsidRPr="001142F8">
        <w:rPr>
          <w:color w:val="000000"/>
          <w:sz w:val="28"/>
          <w:szCs w:val="28"/>
        </w:rPr>
        <w:lastRenderedPageBreak/>
        <w:t>превосходит допетровские соборы и своими размерами, и продолжительностью своей сессии. Это Екатерининская комиссия» [2: 483]</w:t>
      </w:r>
      <w:r w:rsidR="00416797">
        <w:rPr>
          <w:color w:val="000000"/>
          <w:sz w:val="28"/>
          <w:szCs w:val="28"/>
        </w:rPr>
        <w:t>.</w:t>
      </w:r>
      <w:r w:rsidR="00316B2D" w:rsidRPr="001142F8">
        <w:rPr>
          <w:color w:val="000000"/>
          <w:sz w:val="28"/>
          <w:szCs w:val="28"/>
        </w:rPr>
        <w:t xml:space="preserve"> Катков считал саму постановку вопроса об учреждении </w:t>
      </w:r>
      <w:r w:rsidR="00EE769C" w:rsidRPr="001142F8">
        <w:rPr>
          <w:color w:val="000000"/>
          <w:sz w:val="28"/>
          <w:szCs w:val="28"/>
        </w:rPr>
        <w:t>З</w:t>
      </w:r>
      <w:r w:rsidR="00316B2D" w:rsidRPr="001142F8">
        <w:rPr>
          <w:color w:val="000000"/>
          <w:sz w:val="28"/>
          <w:szCs w:val="28"/>
        </w:rPr>
        <w:t xml:space="preserve">емского </w:t>
      </w:r>
      <w:r w:rsidR="00EE769C" w:rsidRPr="001142F8">
        <w:rPr>
          <w:color w:val="000000"/>
          <w:sz w:val="28"/>
          <w:szCs w:val="28"/>
        </w:rPr>
        <w:t>С</w:t>
      </w:r>
      <w:r w:rsidR="00316B2D" w:rsidRPr="001142F8">
        <w:rPr>
          <w:color w:val="000000"/>
          <w:sz w:val="28"/>
          <w:szCs w:val="28"/>
        </w:rPr>
        <w:t xml:space="preserve">обора </w:t>
      </w:r>
      <w:r w:rsidR="00EE769C" w:rsidRPr="001142F8">
        <w:rPr>
          <w:color w:val="000000"/>
          <w:sz w:val="28"/>
          <w:szCs w:val="28"/>
        </w:rPr>
        <w:t xml:space="preserve">абсурдной: «учреждать нечего, и никакого вопроса нет. Русский Царь имеет несомненное право призывать и созывать, когда окажется надобность, людей разных </w:t>
      </w:r>
      <w:proofErr w:type="gramStart"/>
      <w:r w:rsidR="00EE769C" w:rsidRPr="001142F8">
        <w:rPr>
          <w:color w:val="000000"/>
          <w:sz w:val="28"/>
          <w:szCs w:val="28"/>
        </w:rPr>
        <w:t>сословий</w:t>
      </w:r>
      <w:proofErr w:type="gramEnd"/>
      <w:r w:rsidR="00EE769C" w:rsidRPr="001142F8">
        <w:rPr>
          <w:color w:val="000000"/>
          <w:sz w:val="28"/>
          <w:szCs w:val="28"/>
        </w:rPr>
        <w:t xml:space="preserve">… имеется ли в настоящее время надобность… это другой вопрос…» </w:t>
      </w:r>
      <w:r w:rsidR="00EE769C" w:rsidRPr="00416797">
        <w:rPr>
          <w:color w:val="000000"/>
          <w:sz w:val="28"/>
          <w:szCs w:val="28"/>
        </w:rPr>
        <w:t>[</w:t>
      </w:r>
      <w:r w:rsidR="00EE769C" w:rsidRPr="001142F8">
        <w:rPr>
          <w:color w:val="000000"/>
          <w:sz w:val="28"/>
          <w:szCs w:val="28"/>
        </w:rPr>
        <w:t>2:</w:t>
      </w:r>
      <w:r w:rsidR="009F1B6C">
        <w:rPr>
          <w:color w:val="000000"/>
          <w:sz w:val="28"/>
          <w:szCs w:val="28"/>
        </w:rPr>
        <w:t xml:space="preserve"> </w:t>
      </w:r>
      <w:r w:rsidR="00EE769C" w:rsidRPr="001142F8">
        <w:rPr>
          <w:color w:val="000000"/>
          <w:sz w:val="28"/>
          <w:szCs w:val="28"/>
        </w:rPr>
        <w:t>484</w:t>
      </w:r>
      <w:r w:rsidR="00EE769C" w:rsidRPr="00416797">
        <w:rPr>
          <w:color w:val="000000"/>
          <w:sz w:val="28"/>
          <w:szCs w:val="28"/>
        </w:rPr>
        <w:t>]</w:t>
      </w:r>
      <w:r w:rsidR="00416797">
        <w:rPr>
          <w:color w:val="000000"/>
          <w:sz w:val="28"/>
          <w:szCs w:val="28"/>
        </w:rPr>
        <w:t>.</w:t>
      </w:r>
    </w:p>
    <w:p w:rsidR="002717F9" w:rsidRDefault="00416797" w:rsidP="001142F8">
      <w:pPr>
        <w:pStyle w:val="one"/>
        <w:spacing w:before="0" w:beforeAutospacing="0" w:after="0" w:afterAutospacing="0" w:line="360" w:lineRule="auto"/>
        <w:ind w:right="9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Катков</w:t>
      </w:r>
      <w:r w:rsidR="002717F9" w:rsidRPr="001142F8">
        <w:rPr>
          <w:color w:val="000000"/>
          <w:sz w:val="28"/>
          <w:szCs w:val="28"/>
        </w:rPr>
        <w:t xml:space="preserve"> не отрицал потенциальной опасности бюрократизации, но отмечал, что естественным </w:t>
      </w:r>
      <w:proofErr w:type="gramStart"/>
      <w:r w:rsidR="002717F9" w:rsidRPr="001142F8">
        <w:rPr>
          <w:color w:val="000000"/>
          <w:sz w:val="28"/>
          <w:szCs w:val="28"/>
        </w:rPr>
        <w:t>противоядием против</w:t>
      </w:r>
      <w:proofErr w:type="gramEnd"/>
      <w:r w:rsidR="002717F9" w:rsidRPr="001142F8">
        <w:rPr>
          <w:color w:val="000000"/>
          <w:sz w:val="28"/>
          <w:szCs w:val="28"/>
        </w:rPr>
        <w:t xml:space="preserve"> административного произвола является усиление консервативной</w:t>
      </w:r>
      <w:r w:rsidR="002A3607" w:rsidRPr="001142F8">
        <w:rPr>
          <w:color w:val="000000"/>
          <w:sz w:val="28"/>
          <w:szCs w:val="28"/>
        </w:rPr>
        <w:t>, прежде вс</w:t>
      </w:r>
      <w:r>
        <w:rPr>
          <w:color w:val="000000"/>
          <w:sz w:val="28"/>
          <w:szCs w:val="28"/>
        </w:rPr>
        <w:t>его, землевладельческой партии:</w:t>
      </w:r>
      <w:r w:rsidR="002A3607" w:rsidRPr="001142F8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К</w:t>
      </w:r>
      <w:r w:rsidR="002A3607" w:rsidRPr="001142F8">
        <w:rPr>
          <w:color w:val="000000"/>
          <w:sz w:val="28"/>
          <w:szCs w:val="28"/>
        </w:rPr>
        <w:t xml:space="preserve"> хранению того, что заслуживает хранения </w:t>
      </w:r>
      <w:r w:rsidRPr="00416797">
        <w:rPr>
          <w:color w:val="000000"/>
          <w:sz w:val="28"/>
          <w:szCs w:val="28"/>
        </w:rPr>
        <w:t>&lt;</w:t>
      </w:r>
      <w:r w:rsidR="002A3607" w:rsidRPr="00416797">
        <w:rPr>
          <w:iCs/>
          <w:color w:val="000000"/>
          <w:sz w:val="28"/>
          <w:szCs w:val="28"/>
        </w:rPr>
        <w:t>именно так Катков понимал истинный консерватизм, принципиально противопоставляя его реакционности –</w:t>
      </w:r>
      <w:r w:rsidRPr="00416797">
        <w:rPr>
          <w:iCs/>
          <w:color w:val="000000"/>
          <w:sz w:val="28"/>
          <w:szCs w:val="28"/>
        </w:rPr>
        <w:t xml:space="preserve"> О.</w:t>
      </w:r>
      <w:r w:rsidRPr="00416797">
        <w:rPr>
          <w:iCs/>
          <w:color w:val="000000"/>
          <w:sz w:val="28"/>
          <w:szCs w:val="28"/>
          <w:lang w:val="en-US"/>
        </w:rPr>
        <w:t> </w:t>
      </w:r>
      <w:r w:rsidR="002A3607" w:rsidRPr="00416797">
        <w:rPr>
          <w:iCs/>
          <w:color w:val="000000"/>
          <w:sz w:val="28"/>
          <w:szCs w:val="28"/>
        </w:rPr>
        <w:t>К.</w:t>
      </w:r>
      <w:r w:rsidRPr="00416797">
        <w:rPr>
          <w:color w:val="000000"/>
          <w:sz w:val="28"/>
          <w:szCs w:val="28"/>
        </w:rPr>
        <w:t>&gt;</w:t>
      </w:r>
      <w:r w:rsidR="002A3607" w:rsidRPr="001142F8">
        <w:rPr>
          <w:color w:val="000000"/>
          <w:sz w:val="28"/>
          <w:szCs w:val="28"/>
        </w:rPr>
        <w:t xml:space="preserve"> обыкновенно </w:t>
      </w:r>
      <w:proofErr w:type="gramStart"/>
      <w:r w:rsidR="002A3607" w:rsidRPr="001142F8">
        <w:rPr>
          <w:color w:val="000000"/>
          <w:sz w:val="28"/>
          <w:szCs w:val="28"/>
        </w:rPr>
        <w:t>бывают</w:t>
      </w:r>
      <w:proofErr w:type="gramEnd"/>
      <w:r w:rsidR="002A3607" w:rsidRPr="001142F8">
        <w:rPr>
          <w:color w:val="000000"/>
          <w:sz w:val="28"/>
          <w:szCs w:val="28"/>
        </w:rPr>
        <w:t xml:space="preserve"> расположены лишь те классы общества, которые имеют положительные интересы в стране, совпадающие с ее общими интересами», в то время как бюрократия в какой-то момент неизбежно </w:t>
      </w:r>
      <w:proofErr w:type="spellStart"/>
      <w:r w:rsidR="002A3607" w:rsidRPr="001142F8">
        <w:rPr>
          <w:color w:val="000000"/>
          <w:sz w:val="28"/>
          <w:szCs w:val="28"/>
        </w:rPr>
        <w:t>автономизируется</w:t>
      </w:r>
      <w:proofErr w:type="spellEnd"/>
      <w:r w:rsidR="004602EB" w:rsidRPr="001142F8">
        <w:rPr>
          <w:color w:val="000000"/>
          <w:sz w:val="28"/>
          <w:szCs w:val="28"/>
        </w:rPr>
        <w:t>, и потому ей становится «все равно»: «она более всего любит рутину, свое произведение, а когда ей приходится расставаться с рутиной, то она уже не делает различия между улучшением сущ</w:t>
      </w:r>
      <w:r>
        <w:rPr>
          <w:color w:val="000000"/>
          <w:sz w:val="28"/>
          <w:szCs w:val="28"/>
        </w:rPr>
        <w:t xml:space="preserve">ествующего, и разрушением его» </w:t>
      </w:r>
      <w:r w:rsidR="004602EB" w:rsidRPr="001142F8">
        <w:rPr>
          <w:color w:val="000000"/>
          <w:sz w:val="28"/>
          <w:szCs w:val="28"/>
        </w:rPr>
        <w:t>[2: 223]</w:t>
      </w:r>
      <w:r>
        <w:rPr>
          <w:color w:val="000000"/>
          <w:sz w:val="28"/>
          <w:szCs w:val="28"/>
        </w:rPr>
        <w:t>.</w:t>
      </w:r>
    </w:p>
    <w:p w:rsidR="00416797" w:rsidRDefault="00416797" w:rsidP="001142F8">
      <w:pPr>
        <w:pStyle w:val="one"/>
        <w:spacing w:before="0" w:beforeAutospacing="0" w:after="0" w:afterAutospacing="0" w:line="360" w:lineRule="auto"/>
        <w:ind w:right="90" w:firstLine="709"/>
        <w:jc w:val="both"/>
        <w:rPr>
          <w:color w:val="000000"/>
          <w:sz w:val="28"/>
          <w:szCs w:val="28"/>
        </w:rPr>
      </w:pPr>
    </w:p>
    <w:p w:rsidR="00416797" w:rsidRPr="001142F8" w:rsidRDefault="00416797" w:rsidP="00416797">
      <w:pPr>
        <w:pStyle w:val="one"/>
        <w:spacing w:before="0" w:beforeAutospacing="0" w:after="0" w:afterAutospacing="0" w:line="360" w:lineRule="auto"/>
        <w:ind w:right="90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</w:t>
      </w:r>
    </w:p>
    <w:p w:rsidR="00E7518F" w:rsidRPr="00416797" w:rsidRDefault="00E7518F" w:rsidP="001142F8">
      <w:pPr>
        <w:pStyle w:val="one"/>
        <w:numPr>
          <w:ilvl w:val="0"/>
          <w:numId w:val="1"/>
        </w:numPr>
        <w:spacing w:before="0" w:beforeAutospacing="0" w:after="0" w:afterAutospacing="0" w:line="360" w:lineRule="auto"/>
        <w:ind w:left="0" w:right="90" w:firstLine="709"/>
        <w:jc w:val="both"/>
        <w:rPr>
          <w:sz w:val="28"/>
          <w:szCs w:val="28"/>
        </w:rPr>
      </w:pPr>
      <w:r w:rsidRPr="00416797">
        <w:rPr>
          <w:sz w:val="28"/>
          <w:szCs w:val="28"/>
        </w:rPr>
        <w:t>Васильев</w:t>
      </w:r>
      <w:r w:rsidR="00416797" w:rsidRPr="00416797">
        <w:rPr>
          <w:sz w:val="28"/>
          <w:szCs w:val="28"/>
        </w:rPr>
        <w:t> </w:t>
      </w:r>
      <w:r w:rsidRPr="00416797">
        <w:rPr>
          <w:sz w:val="28"/>
          <w:szCs w:val="28"/>
        </w:rPr>
        <w:t>А.</w:t>
      </w:r>
      <w:r w:rsidR="00416797" w:rsidRPr="00416797">
        <w:rPr>
          <w:sz w:val="28"/>
          <w:szCs w:val="28"/>
        </w:rPr>
        <w:t> </w:t>
      </w:r>
      <w:r w:rsidRPr="00416797">
        <w:rPr>
          <w:sz w:val="28"/>
          <w:szCs w:val="28"/>
        </w:rPr>
        <w:t xml:space="preserve"> А. Государственно-правовой идеал славянофилов. М., Институт русской цивилизации, 2010</w:t>
      </w:r>
      <w:r w:rsidR="00316B2D" w:rsidRPr="00416797">
        <w:rPr>
          <w:sz w:val="28"/>
          <w:szCs w:val="28"/>
        </w:rPr>
        <w:t xml:space="preserve">. </w:t>
      </w:r>
    </w:p>
    <w:p w:rsidR="00D71CFC" w:rsidRPr="00416797" w:rsidRDefault="00416797" w:rsidP="001142F8">
      <w:pPr>
        <w:pStyle w:val="one"/>
        <w:numPr>
          <w:ilvl w:val="0"/>
          <w:numId w:val="1"/>
        </w:numPr>
        <w:spacing w:before="0" w:beforeAutospacing="0" w:after="0" w:afterAutospacing="0" w:line="360" w:lineRule="auto"/>
        <w:ind w:left="0" w:right="90" w:firstLine="709"/>
        <w:jc w:val="both"/>
        <w:rPr>
          <w:sz w:val="28"/>
          <w:szCs w:val="28"/>
        </w:rPr>
      </w:pPr>
      <w:r w:rsidRPr="00416797">
        <w:rPr>
          <w:sz w:val="28"/>
          <w:szCs w:val="28"/>
        </w:rPr>
        <w:t>Катков </w:t>
      </w:r>
      <w:r w:rsidR="00D71CFC" w:rsidRPr="00416797">
        <w:rPr>
          <w:sz w:val="28"/>
          <w:szCs w:val="28"/>
        </w:rPr>
        <w:t>М.</w:t>
      </w:r>
      <w:r w:rsidRPr="00416797">
        <w:rPr>
          <w:sz w:val="28"/>
          <w:szCs w:val="28"/>
        </w:rPr>
        <w:t> </w:t>
      </w:r>
      <w:r w:rsidR="00C3516B">
        <w:rPr>
          <w:sz w:val="28"/>
          <w:szCs w:val="28"/>
        </w:rPr>
        <w:t>Н. Собрание сочинений в 6 т</w:t>
      </w:r>
      <w:r w:rsidR="00D71CFC" w:rsidRPr="00416797">
        <w:rPr>
          <w:sz w:val="28"/>
          <w:szCs w:val="28"/>
        </w:rPr>
        <w:t xml:space="preserve">. / </w:t>
      </w:r>
      <w:r w:rsidRPr="00416797">
        <w:rPr>
          <w:sz w:val="28"/>
          <w:szCs w:val="28"/>
        </w:rPr>
        <w:t>п</w:t>
      </w:r>
      <w:r w:rsidR="00D71CFC" w:rsidRPr="00416797">
        <w:rPr>
          <w:sz w:val="28"/>
          <w:szCs w:val="28"/>
        </w:rPr>
        <w:t>од общ</w:t>
      </w:r>
      <w:proofErr w:type="gramStart"/>
      <w:r w:rsidR="00D71CFC" w:rsidRPr="00416797">
        <w:rPr>
          <w:sz w:val="28"/>
          <w:szCs w:val="28"/>
        </w:rPr>
        <w:t>.</w:t>
      </w:r>
      <w:proofErr w:type="gramEnd"/>
      <w:r w:rsidR="00D71CFC" w:rsidRPr="00416797">
        <w:rPr>
          <w:sz w:val="28"/>
          <w:szCs w:val="28"/>
        </w:rPr>
        <w:t xml:space="preserve"> </w:t>
      </w:r>
      <w:proofErr w:type="gramStart"/>
      <w:r w:rsidRPr="00416797">
        <w:rPr>
          <w:sz w:val="28"/>
          <w:szCs w:val="28"/>
        </w:rPr>
        <w:t>р</w:t>
      </w:r>
      <w:proofErr w:type="gramEnd"/>
      <w:r w:rsidR="00D71CFC" w:rsidRPr="00416797">
        <w:rPr>
          <w:sz w:val="28"/>
          <w:szCs w:val="28"/>
        </w:rPr>
        <w:t>ед. А.</w:t>
      </w:r>
      <w:r w:rsidRPr="00416797">
        <w:rPr>
          <w:sz w:val="28"/>
          <w:szCs w:val="28"/>
        </w:rPr>
        <w:t> </w:t>
      </w:r>
      <w:r w:rsidR="00D71CFC" w:rsidRPr="00416797">
        <w:rPr>
          <w:sz w:val="28"/>
          <w:szCs w:val="28"/>
        </w:rPr>
        <w:t>Н.</w:t>
      </w:r>
      <w:r w:rsidRPr="00416797">
        <w:rPr>
          <w:sz w:val="28"/>
          <w:szCs w:val="28"/>
        </w:rPr>
        <w:t> Николюкина</w:t>
      </w:r>
      <w:r w:rsidR="00D71CFC" w:rsidRPr="00416797">
        <w:rPr>
          <w:sz w:val="28"/>
          <w:szCs w:val="28"/>
        </w:rPr>
        <w:t>. СПб</w:t>
      </w:r>
      <w:proofErr w:type="gramStart"/>
      <w:r w:rsidR="00D71CFC" w:rsidRPr="00416797">
        <w:rPr>
          <w:sz w:val="28"/>
          <w:szCs w:val="28"/>
        </w:rPr>
        <w:t xml:space="preserve">.: </w:t>
      </w:r>
      <w:proofErr w:type="gramEnd"/>
      <w:r w:rsidR="00D71CFC" w:rsidRPr="00416797">
        <w:rPr>
          <w:sz w:val="28"/>
          <w:szCs w:val="28"/>
        </w:rPr>
        <w:t xml:space="preserve">Росток, 2011. </w:t>
      </w:r>
      <w:r w:rsidR="009F1B6C">
        <w:rPr>
          <w:sz w:val="28"/>
          <w:szCs w:val="28"/>
        </w:rPr>
        <w:t>Т. 2.</w:t>
      </w:r>
    </w:p>
    <w:p w:rsidR="00CF58B0" w:rsidRPr="00416797" w:rsidRDefault="00FB24C4" w:rsidP="001142F8">
      <w:pPr>
        <w:pStyle w:val="one"/>
        <w:numPr>
          <w:ilvl w:val="0"/>
          <w:numId w:val="1"/>
        </w:numPr>
        <w:spacing w:before="0" w:beforeAutospacing="0" w:after="0" w:afterAutospacing="0" w:line="360" w:lineRule="auto"/>
        <w:ind w:left="0" w:right="90" w:firstLine="709"/>
        <w:jc w:val="both"/>
        <w:rPr>
          <w:sz w:val="28"/>
          <w:szCs w:val="28"/>
        </w:rPr>
      </w:pPr>
      <w:r w:rsidRPr="00416797">
        <w:rPr>
          <w:sz w:val="28"/>
          <w:szCs w:val="28"/>
          <w:shd w:val="clear" w:color="auto" w:fill="FFFFFF"/>
        </w:rPr>
        <w:t>Неизданный Достоевский: Записные книжки и тетради 1860</w:t>
      </w:r>
      <w:r w:rsidR="00416797">
        <w:rPr>
          <w:sz w:val="28"/>
          <w:szCs w:val="28"/>
          <w:shd w:val="clear" w:color="auto" w:fill="FFFFFF"/>
        </w:rPr>
        <w:t xml:space="preserve">–1881 гг. // </w:t>
      </w:r>
      <w:r w:rsidR="00416797" w:rsidRPr="00416797">
        <w:rPr>
          <w:sz w:val="28"/>
          <w:szCs w:val="28"/>
          <w:shd w:val="clear" w:color="auto" w:fill="FFFFFF"/>
        </w:rPr>
        <w:t xml:space="preserve">Литературное наследство </w:t>
      </w:r>
      <w:r w:rsidRPr="00416797">
        <w:rPr>
          <w:sz w:val="28"/>
          <w:szCs w:val="28"/>
          <w:shd w:val="clear" w:color="auto" w:fill="FFFFFF"/>
        </w:rPr>
        <w:t>М</w:t>
      </w:r>
      <w:r w:rsidR="00416797">
        <w:rPr>
          <w:sz w:val="28"/>
          <w:szCs w:val="28"/>
          <w:shd w:val="clear" w:color="auto" w:fill="FFFFFF"/>
        </w:rPr>
        <w:t>.</w:t>
      </w:r>
      <w:r w:rsidRPr="00416797">
        <w:rPr>
          <w:sz w:val="28"/>
          <w:szCs w:val="28"/>
          <w:shd w:val="clear" w:color="auto" w:fill="FFFFFF"/>
        </w:rPr>
        <w:t>: Наука, 1971</w:t>
      </w:r>
      <w:r w:rsidR="00416797">
        <w:rPr>
          <w:sz w:val="28"/>
          <w:szCs w:val="28"/>
          <w:shd w:val="clear" w:color="auto" w:fill="FFFFFF"/>
        </w:rPr>
        <w:t>. Т. </w:t>
      </w:r>
      <w:r w:rsidRPr="00416797">
        <w:rPr>
          <w:sz w:val="28"/>
          <w:szCs w:val="28"/>
          <w:shd w:val="clear" w:color="auto" w:fill="FFFFFF"/>
        </w:rPr>
        <w:t xml:space="preserve">83. </w:t>
      </w:r>
    </w:p>
    <w:p w:rsidR="00416797" w:rsidRPr="00416797" w:rsidRDefault="00316B2D" w:rsidP="001142F8">
      <w:pPr>
        <w:pStyle w:val="one"/>
        <w:numPr>
          <w:ilvl w:val="0"/>
          <w:numId w:val="1"/>
        </w:numPr>
        <w:spacing w:before="0" w:beforeAutospacing="0" w:after="0" w:afterAutospacing="0" w:line="360" w:lineRule="auto"/>
        <w:ind w:left="0" w:right="90" w:firstLine="709"/>
        <w:jc w:val="both"/>
        <w:rPr>
          <w:sz w:val="28"/>
          <w:szCs w:val="28"/>
        </w:rPr>
      </w:pPr>
      <w:proofErr w:type="spellStart"/>
      <w:r w:rsidRPr="00416797">
        <w:rPr>
          <w:sz w:val="28"/>
          <w:szCs w:val="28"/>
          <w:shd w:val="clear" w:color="auto" w:fill="FFFFFF"/>
        </w:rPr>
        <w:t>Полунов</w:t>
      </w:r>
      <w:proofErr w:type="spellEnd"/>
      <w:r w:rsidR="00416797" w:rsidRPr="00416797">
        <w:rPr>
          <w:sz w:val="28"/>
          <w:szCs w:val="28"/>
          <w:shd w:val="clear" w:color="auto" w:fill="FFFFFF"/>
        </w:rPr>
        <w:t> </w:t>
      </w:r>
      <w:r w:rsidR="00250143" w:rsidRPr="00416797">
        <w:rPr>
          <w:sz w:val="28"/>
          <w:szCs w:val="28"/>
          <w:shd w:val="clear" w:color="auto" w:fill="FFFFFF"/>
        </w:rPr>
        <w:t>А.</w:t>
      </w:r>
      <w:r w:rsidR="00416797" w:rsidRPr="00416797">
        <w:rPr>
          <w:sz w:val="28"/>
          <w:szCs w:val="28"/>
          <w:shd w:val="clear" w:color="auto" w:fill="FFFFFF"/>
        </w:rPr>
        <w:t> </w:t>
      </w:r>
      <w:r w:rsidR="00250143" w:rsidRPr="00416797">
        <w:rPr>
          <w:sz w:val="28"/>
          <w:szCs w:val="28"/>
          <w:shd w:val="clear" w:color="auto" w:fill="FFFFFF"/>
        </w:rPr>
        <w:t xml:space="preserve">Ю. </w:t>
      </w:r>
      <w:r w:rsidR="00250143" w:rsidRPr="00416797">
        <w:rPr>
          <w:sz w:val="28"/>
          <w:szCs w:val="28"/>
        </w:rPr>
        <w:t xml:space="preserve">Проблема бюрократизма в консервативной общественной мысли России второй половины XIX </w:t>
      </w:r>
      <w:r w:rsidR="00416797" w:rsidRPr="00416797">
        <w:rPr>
          <w:sz w:val="28"/>
          <w:szCs w:val="28"/>
        </w:rPr>
        <w:t>–</w:t>
      </w:r>
      <w:r w:rsidR="00250143" w:rsidRPr="00416797">
        <w:rPr>
          <w:sz w:val="28"/>
          <w:szCs w:val="28"/>
        </w:rPr>
        <w:t xml:space="preserve"> начала XX в. // Христи</w:t>
      </w:r>
      <w:r w:rsidR="00416797" w:rsidRPr="00416797">
        <w:rPr>
          <w:sz w:val="28"/>
          <w:szCs w:val="28"/>
        </w:rPr>
        <w:t>анское чтение. 2019. № 3. С. 170–</w:t>
      </w:r>
      <w:r w:rsidR="00250143" w:rsidRPr="00416797">
        <w:rPr>
          <w:sz w:val="28"/>
          <w:szCs w:val="28"/>
        </w:rPr>
        <w:t>180.</w:t>
      </w:r>
    </w:p>
    <w:sectPr w:rsidR="00416797" w:rsidRPr="00416797" w:rsidSect="001142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92D7D"/>
    <w:multiLevelType w:val="hybridMultilevel"/>
    <w:tmpl w:val="915010CA"/>
    <w:lvl w:ilvl="0" w:tplc="7B0CE85C">
      <w:start w:val="1"/>
      <w:numFmt w:val="decimal"/>
      <w:suff w:val="space"/>
      <w:lvlText w:val="%1."/>
      <w:lvlJc w:val="left"/>
      <w:pPr>
        <w:ind w:left="1159" w:hanging="360"/>
      </w:pPr>
      <w:rPr>
        <w:rFonts w:ascii="Times New Roman" w:hAnsi="Times New Roman" w:cs="Times New Roman" w:hint="default"/>
        <w:color w:val="222222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3B11"/>
    <w:rsid w:val="0008193D"/>
    <w:rsid w:val="0009571F"/>
    <w:rsid w:val="001142F8"/>
    <w:rsid w:val="001447FE"/>
    <w:rsid w:val="0018169C"/>
    <w:rsid w:val="001E2EFB"/>
    <w:rsid w:val="001E74D3"/>
    <w:rsid w:val="001F6BF3"/>
    <w:rsid w:val="00206849"/>
    <w:rsid w:val="0023069C"/>
    <w:rsid w:val="00250143"/>
    <w:rsid w:val="002717F9"/>
    <w:rsid w:val="002A3607"/>
    <w:rsid w:val="00312487"/>
    <w:rsid w:val="00316B2D"/>
    <w:rsid w:val="00321EC4"/>
    <w:rsid w:val="003531C2"/>
    <w:rsid w:val="00381E70"/>
    <w:rsid w:val="003A1B98"/>
    <w:rsid w:val="00401796"/>
    <w:rsid w:val="00411BF9"/>
    <w:rsid w:val="00416797"/>
    <w:rsid w:val="00441280"/>
    <w:rsid w:val="004602EB"/>
    <w:rsid w:val="004944D7"/>
    <w:rsid w:val="00543B11"/>
    <w:rsid w:val="00555848"/>
    <w:rsid w:val="005751CA"/>
    <w:rsid w:val="005B1D96"/>
    <w:rsid w:val="00633C3B"/>
    <w:rsid w:val="00682C60"/>
    <w:rsid w:val="00796C66"/>
    <w:rsid w:val="00816E1C"/>
    <w:rsid w:val="008323AC"/>
    <w:rsid w:val="00836B40"/>
    <w:rsid w:val="0084158F"/>
    <w:rsid w:val="00845E93"/>
    <w:rsid w:val="009D43F7"/>
    <w:rsid w:val="009E1BD3"/>
    <w:rsid w:val="009F1B6C"/>
    <w:rsid w:val="00A43950"/>
    <w:rsid w:val="00A567B6"/>
    <w:rsid w:val="00A811A2"/>
    <w:rsid w:val="00B403ED"/>
    <w:rsid w:val="00B64987"/>
    <w:rsid w:val="00BB2E52"/>
    <w:rsid w:val="00C3448E"/>
    <w:rsid w:val="00C3516B"/>
    <w:rsid w:val="00C5607D"/>
    <w:rsid w:val="00CB48C4"/>
    <w:rsid w:val="00CC17D6"/>
    <w:rsid w:val="00CF58B0"/>
    <w:rsid w:val="00D301E5"/>
    <w:rsid w:val="00D71CFC"/>
    <w:rsid w:val="00D841C0"/>
    <w:rsid w:val="00DC616F"/>
    <w:rsid w:val="00E7518F"/>
    <w:rsid w:val="00EC7DD0"/>
    <w:rsid w:val="00EE34C5"/>
    <w:rsid w:val="00EE769C"/>
    <w:rsid w:val="00F15462"/>
    <w:rsid w:val="00F27DC2"/>
    <w:rsid w:val="00F63D4A"/>
    <w:rsid w:val="00FB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">
    <w:name w:val="one"/>
    <w:basedOn w:val="a"/>
    <w:rsid w:val="005B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142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kruglikova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Dacha</dc:creator>
  <cp:lastModifiedBy>Alexander</cp:lastModifiedBy>
  <cp:revision>16</cp:revision>
  <dcterms:created xsi:type="dcterms:W3CDTF">2021-06-15T10:47:00Z</dcterms:created>
  <dcterms:modified xsi:type="dcterms:W3CDTF">2021-06-15T20:28:00Z</dcterms:modified>
</cp:coreProperties>
</file>