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F78" w:rsidRPr="00401145" w:rsidRDefault="007A6F78" w:rsidP="00401145">
      <w:pPr>
        <w:spacing w:line="360" w:lineRule="auto"/>
        <w:ind w:firstLine="708"/>
        <w:rPr>
          <w:rFonts w:eastAsia="Times New Roman" w:cs="Times New Roman"/>
          <w:bCs/>
          <w:szCs w:val="28"/>
          <w:lang w:eastAsia="ru-RU"/>
        </w:rPr>
      </w:pPr>
      <w:r w:rsidRPr="00401145">
        <w:rPr>
          <w:rFonts w:eastAsia="Times New Roman" w:cs="Times New Roman"/>
          <w:bCs/>
          <w:szCs w:val="28"/>
          <w:lang w:eastAsia="ru-RU"/>
        </w:rPr>
        <w:t xml:space="preserve">Геннадий Васильевич Жирков </w:t>
      </w:r>
    </w:p>
    <w:p w:rsidR="00BA7B2D" w:rsidRPr="00401145" w:rsidRDefault="00BA7B2D" w:rsidP="00401145">
      <w:pPr>
        <w:spacing w:line="360" w:lineRule="auto"/>
        <w:ind w:firstLine="708"/>
        <w:rPr>
          <w:rFonts w:eastAsia="Times New Roman" w:cs="Times New Roman"/>
          <w:szCs w:val="28"/>
          <w:lang w:eastAsia="ru-RU"/>
        </w:rPr>
      </w:pPr>
      <w:r w:rsidRPr="00401145">
        <w:rPr>
          <w:rFonts w:eastAsia="Times New Roman" w:cs="Times New Roman"/>
          <w:szCs w:val="28"/>
          <w:lang w:eastAsia="ru-RU"/>
        </w:rPr>
        <w:t>Санкт-Петербургский государственный университет</w:t>
      </w:r>
    </w:p>
    <w:p w:rsidR="007A6F78" w:rsidRPr="00401145" w:rsidRDefault="00401145" w:rsidP="00401145">
      <w:pPr>
        <w:pStyle w:val="a3"/>
        <w:spacing w:before="0" w:beforeAutospacing="0" w:after="0" w:afterAutospacing="0" w:line="360" w:lineRule="auto"/>
        <w:ind w:firstLine="708"/>
        <w:jc w:val="both"/>
        <w:rPr>
          <w:szCs w:val="28"/>
        </w:rPr>
      </w:pPr>
      <w:hyperlink r:id="rId4" w:history="1">
        <w:r w:rsidRPr="00401145">
          <w:rPr>
            <w:rStyle w:val="a4"/>
            <w:color w:val="auto"/>
            <w:sz w:val="28"/>
            <w:szCs w:val="28"/>
            <w:lang w:val="en-US"/>
          </w:rPr>
          <w:t>g</w:t>
        </w:r>
        <w:r w:rsidRPr="00401145">
          <w:rPr>
            <w:rStyle w:val="a4"/>
            <w:color w:val="auto"/>
            <w:sz w:val="28"/>
            <w:szCs w:val="28"/>
          </w:rPr>
          <w:t>.</w:t>
        </w:r>
        <w:r w:rsidRPr="00401145">
          <w:rPr>
            <w:rStyle w:val="a4"/>
            <w:color w:val="auto"/>
            <w:sz w:val="28"/>
            <w:szCs w:val="28"/>
            <w:lang w:val="en-US"/>
          </w:rPr>
          <w:t>zhirkov</w:t>
        </w:r>
        <w:r w:rsidRPr="00401145">
          <w:rPr>
            <w:rStyle w:val="a4"/>
            <w:color w:val="auto"/>
            <w:sz w:val="28"/>
            <w:szCs w:val="28"/>
          </w:rPr>
          <w:t>@</w:t>
        </w:r>
        <w:r w:rsidRPr="00401145">
          <w:rPr>
            <w:rStyle w:val="a4"/>
            <w:color w:val="auto"/>
            <w:sz w:val="28"/>
            <w:szCs w:val="28"/>
            <w:lang w:val="en-US"/>
          </w:rPr>
          <w:t>spbu</w:t>
        </w:r>
        <w:r w:rsidRPr="00401145">
          <w:rPr>
            <w:rStyle w:val="a4"/>
            <w:color w:val="auto"/>
            <w:sz w:val="28"/>
            <w:szCs w:val="28"/>
          </w:rPr>
          <w:t>.</w:t>
        </w:r>
        <w:proofErr w:type="spellStart"/>
        <w:r w:rsidRPr="00401145">
          <w:rPr>
            <w:rStyle w:val="a4"/>
            <w:color w:val="auto"/>
            <w:sz w:val="28"/>
            <w:szCs w:val="28"/>
            <w:lang w:val="en-US"/>
          </w:rPr>
          <w:t>ru</w:t>
        </w:r>
        <w:proofErr w:type="spellEnd"/>
      </w:hyperlink>
      <w:r w:rsidRPr="00401145">
        <w:rPr>
          <w:sz w:val="28"/>
          <w:szCs w:val="28"/>
        </w:rPr>
        <w:t xml:space="preserve"> </w:t>
      </w:r>
    </w:p>
    <w:p w:rsidR="007A6F78" w:rsidRPr="00401145" w:rsidRDefault="007A6F78" w:rsidP="00401145">
      <w:pPr>
        <w:spacing w:line="360" w:lineRule="auto"/>
        <w:ind w:firstLine="708"/>
        <w:rPr>
          <w:rFonts w:eastAsia="Times New Roman" w:cs="Times New Roman"/>
          <w:szCs w:val="28"/>
          <w:lang w:eastAsia="ru-RU"/>
        </w:rPr>
      </w:pPr>
    </w:p>
    <w:p w:rsidR="007A6F78" w:rsidRPr="00401145" w:rsidRDefault="007A6F78" w:rsidP="00401145">
      <w:pPr>
        <w:spacing w:line="360" w:lineRule="auto"/>
        <w:ind w:firstLine="708"/>
        <w:rPr>
          <w:rFonts w:eastAsia="Times New Roman" w:cs="Times New Roman"/>
          <w:b/>
          <w:bCs/>
          <w:szCs w:val="28"/>
          <w:lang w:eastAsia="ru-RU"/>
        </w:rPr>
      </w:pPr>
      <w:r w:rsidRPr="00401145">
        <w:rPr>
          <w:rFonts w:eastAsia="Times New Roman" w:cs="Times New Roman"/>
          <w:b/>
          <w:bCs/>
          <w:szCs w:val="28"/>
          <w:lang w:eastAsia="ru-RU"/>
        </w:rPr>
        <w:t xml:space="preserve">Журналистика исторического периода, который мы потеряли (к 100-летию </w:t>
      </w:r>
      <w:proofErr w:type="spellStart"/>
      <w:r w:rsidR="00401145" w:rsidRPr="00401145">
        <w:rPr>
          <w:rFonts w:eastAsia="Times New Roman" w:cs="Times New Roman"/>
          <w:b/>
          <w:bCs/>
          <w:szCs w:val="28"/>
          <w:lang w:eastAsia="ru-RU"/>
        </w:rPr>
        <w:t>НЭП</w:t>
      </w:r>
      <w:r w:rsidRPr="00401145">
        <w:rPr>
          <w:rFonts w:eastAsia="Times New Roman" w:cs="Times New Roman"/>
          <w:b/>
          <w:bCs/>
          <w:szCs w:val="28"/>
          <w:lang w:eastAsia="ru-RU"/>
        </w:rPr>
        <w:t>а</w:t>
      </w:r>
      <w:proofErr w:type="spellEnd"/>
      <w:r w:rsidRPr="00401145">
        <w:rPr>
          <w:rFonts w:eastAsia="Times New Roman" w:cs="Times New Roman"/>
          <w:b/>
          <w:bCs/>
          <w:szCs w:val="28"/>
          <w:lang w:eastAsia="ru-RU"/>
        </w:rPr>
        <w:t>)</w:t>
      </w:r>
    </w:p>
    <w:p w:rsidR="007A6F78" w:rsidRPr="00401145" w:rsidRDefault="007A6F78" w:rsidP="00401145">
      <w:pPr>
        <w:spacing w:line="360" w:lineRule="auto"/>
        <w:ind w:firstLine="708"/>
        <w:rPr>
          <w:rFonts w:eastAsia="Times New Roman" w:cs="Times New Roman"/>
          <w:b/>
          <w:bCs/>
          <w:szCs w:val="28"/>
          <w:lang w:eastAsia="ru-RU"/>
        </w:rPr>
      </w:pPr>
    </w:p>
    <w:p w:rsidR="007A6F78" w:rsidRPr="00401145" w:rsidRDefault="007A6F78" w:rsidP="00401145">
      <w:pPr>
        <w:spacing w:line="360" w:lineRule="auto"/>
        <w:ind w:firstLine="708"/>
        <w:rPr>
          <w:rFonts w:eastAsia="Times New Roman" w:cs="Times New Roman"/>
          <w:szCs w:val="28"/>
          <w:lang w:eastAsia="ru-RU"/>
        </w:rPr>
      </w:pPr>
      <w:r w:rsidRPr="00401145">
        <w:rPr>
          <w:rFonts w:eastAsia="Times New Roman" w:cs="Times New Roman"/>
          <w:szCs w:val="28"/>
          <w:lang w:eastAsia="ru-RU"/>
        </w:rPr>
        <w:t xml:space="preserve">Статья посвящена созданию в СССР в период </w:t>
      </w:r>
      <w:proofErr w:type="spellStart"/>
      <w:r w:rsidR="00401145" w:rsidRPr="00401145">
        <w:rPr>
          <w:rFonts w:eastAsia="Times New Roman" w:cs="Times New Roman"/>
          <w:szCs w:val="28"/>
          <w:lang w:eastAsia="ru-RU"/>
        </w:rPr>
        <w:t>НЭПа</w:t>
      </w:r>
      <w:proofErr w:type="spellEnd"/>
      <w:r w:rsidR="00401145" w:rsidRPr="00401145">
        <w:rPr>
          <w:rFonts w:eastAsia="Times New Roman" w:cs="Times New Roman"/>
          <w:szCs w:val="28"/>
          <w:lang w:eastAsia="ru-RU"/>
        </w:rPr>
        <w:t xml:space="preserve"> (1921–</w:t>
      </w:r>
      <w:r w:rsidRPr="00401145">
        <w:rPr>
          <w:rFonts w:eastAsia="Times New Roman" w:cs="Times New Roman"/>
          <w:szCs w:val="28"/>
          <w:lang w:eastAsia="ru-RU"/>
        </w:rPr>
        <w:t>1927 г</w:t>
      </w:r>
      <w:r w:rsidR="00401145" w:rsidRPr="00401145">
        <w:rPr>
          <w:rFonts w:eastAsia="Times New Roman" w:cs="Times New Roman"/>
          <w:szCs w:val="28"/>
          <w:lang w:eastAsia="ru-RU"/>
        </w:rPr>
        <w:t>оды</w:t>
      </w:r>
      <w:r w:rsidRPr="00401145">
        <w:rPr>
          <w:rFonts w:eastAsia="Times New Roman" w:cs="Times New Roman"/>
          <w:szCs w:val="28"/>
          <w:lang w:eastAsia="ru-RU"/>
        </w:rPr>
        <w:t>) журналистики нового типа как целостной системы, имевшей свои собственные оригинальные характеристики. Автор акцентирует внимание на том, что в ходе обличения советского периода в современных условия</w:t>
      </w:r>
      <w:r w:rsidR="00401145" w:rsidRPr="00401145">
        <w:rPr>
          <w:rFonts w:eastAsia="Times New Roman" w:cs="Times New Roman"/>
          <w:szCs w:val="28"/>
          <w:lang w:eastAsia="ru-RU"/>
        </w:rPr>
        <w:t xml:space="preserve">х было предано забвению главное: </w:t>
      </w:r>
      <w:r w:rsidRPr="00401145">
        <w:rPr>
          <w:rFonts w:eastAsia="Times New Roman" w:cs="Times New Roman"/>
          <w:szCs w:val="28"/>
          <w:lang w:eastAsia="ru-RU"/>
        </w:rPr>
        <w:t xml:space="preserve">цели Великой русской революции, а </w:t>
      </w:r>
      <w:r w:rsidR="006F73E5" w:rsidRPr="00401145">
        <w:rPr>
          <w:rFonts w:eastAsia="Times New Roman" w:cs="Times New Roman"/>
          <w:szCs w:val="28"/>
          <w:lang w:eastAsia="ru-RU"/>
        </w:rPr>
        <w:t xml:space="preserve">также </w:t>
      </w:r>
      <w:r w:rsidRPr="00401145">
        <w:rPr>
          <w:rFonts w:eastAsia="Times New Roman" w:cs="Times New Roman"/>
          <w:szCs w:val="28"/>
          <w:lang w:eastAsia="ru-RU"/>
        </w:rPr>
        <w:t xml:space="preserve">представление о </w:t>
      </w:r>
      <w:proofErr w:type="spellStart"/>
      <w:r w:rsidR="00401145" w:rsidRPr="00401145">
        <w:rPr>
          <w:rFonts w:eastAsia="Times New Roman" w:cs="Times New Roman"/>
          <w:szCs w:val="28"/>
          <w:lang w:eastAsia="ru-RU"/>
        </w:rPr>
        <w:t>НЭПе</w:t>
      </w:r>
      <w:proofErr w:type="spellEnd"/>
      <w:r w:rsidR="00401145" w:rsidRPr="00401145">
        <w:rPr>
          <w:rFonts w:eastAsia="Times New Roman" w:cs="Times New Roman"/>
          <w:szCs w:val="28"/>
          <w:lang w:eastAsia="ru-RU"/>
        </w:rPr>
        <w:t>.</w:t>
      </w:r>
    </w:p>
    <w:p w:rsidR="007A6F78" w:rsidRPr="00401145" w:rsidRDefault="007A6F78" w:rsidP="00401145">
      <w:pPr>
        <w:spacing w:line="360" w:lineRule="auto"/>
        <w:ind w:firstLine="708"/>
        <w:rPr>
          <w:rFonts w:eastAsia="Times New Roman" w:cs="Times New Roman"/>
          <w:szCs w:val="28"/>
          <w:lang w:eastAsia="ru-RU"/>
        </w:rPr>
      </w:pPr>
      <w:r w:rsidRPr="00401145">
        <w:rPr>
          <w:rFonts w:eastAsia="Times New Roman" w:cs="Times New Roman"/>
          <w:szCs w:val="28"/>
          <w:lang w:eastAsia="ru-RU"/>
        </w:rPr>
        <w:t>Ключевые слова:</w:t>
      </w:r>
      <w:r w:rsidR="00401145" w:rsidRPr="00401145">
        <w:rPr>
          <w:rFonts w:eastAsia="Times New Roman" w:cs="Times New Roman"/>
          <w:b/>
          <w:bCs/>
          <w:szCs w:val="28"/>
          <w:lang w:eastAsia="ru-RU"/>
        </w:rPr>
        <w:t xml:space="preserve"> </w:t>
      </w:r>
      <w:r w:rsidR="00401145" w:rsidRPr="00401145">
        <w:rPr>
          <w:rFonts w:eastAsia="Times New Roman" w:cs="Times New Roman"/>
          <w:szCs w:val="28"/>
          <w:lang w:eastAsia="ru-RU"/>
        </w:rPr>
        <w:t>НЭП</w:t>
      </w:r>
      <w:r w:rsidRPr="00401145">
        <w:rPr>
          <w:rFonts w:eastAsia="Times New Roman" w:cs="Times New Roman"/>
          <w:szCs w:val="28"/>
          <w:lang w:eastAsia="ru-RU"/>
        </w:rPr>
        <w:t>, журналистика нового типа, демократизм, массовость.</w:t>
      </w:r>
    </w:p>
    <w:p w:rsidR="007A6F78" w:rsidRPr="00401145" w:rsidRDefault="007A6F78" w:rsidP="00401145">
      <w:pPr>
        <w:spacing w:line="360" w:lineRule="auto"/>
        <w:ind w:firstLine="708"/>
        <w:rPr>
          <w:rFonts w:eastAsia="Times New Roman" w:cs="Times New Roman"/>
          <w:b/>
          <w:bCs/>
          <w:szCs w:val="28"/>
          <w:lang w:eastAsia="ru-RU"/>
        </w:rPr>
      </w:pPr>
    </w:p>
    <w:p w:rsidR="007A6F78" w:rsidRPr="00401145" w:rsidRDefault="007A6F78" w:rsidP="00401145">
      <w:pPr>
        <w:spacing w:line="360" w:lineRule="auto"/>
        <w:ind w:firstLine="708"/>
        <w:rPr>
          <w:rFonts w:eastAsia="Times New Roman" w:cs="Times New Roman"/>
          <w:szCs w:val="28"/>
          <w:lang w:eastAsia="ru-RU"/>
        </w:rPr>
      </w:pPr>
      <w:r w:rsidRPr="00401145">
        <w:rPr>
          <w:rFonts w:eastAsia="Times New Roman" w:cs="Times New Roman"/>
          <w:szCs w:val="28"/>
          <w:lang w:eastAsia="ru-RU"/>
        </w:rPr>
        <w:t xml:space="preserve">В связи с политизацией исторического знания в исторической науке происходят довольно странные явления. </w:t>
      </w:r>
      <w:proofErr w:type="gramStart"/>
      <w:r w:rsidRPr="00401145">
        <w:rPr>
          <w:rFonts w:eastAsia="Times New Roman" w:cs="Times New Roman"/>
          <w:szCs w:val="28"/>
          <w:lang w:eastAsia="ru-RU"/>
        </w:rPr>
        <w:t xml:space="preserve">Обычный оценочно-политической подход приводит к изобретению политической формулы, </w:t>
      </w:r>
      <w:r w:rsidR="00401145">
        <w:rPr>
          <w:rFonts w:eastAsia="Times New Roman" w:cs="Times New Roman"/>
          <w:szCs w:val="28"/>
          <w:lang w:eastAsia="ru-RU"/>
        </w:rPr>
        <w:t>например</w:t>
      </w:r>
      <w:r w:rsidRPr="00401145">
        <w:rPr>
          <w:rFonts w:eastAsia="Times New Roman" w:cs="Times New Roman"/>
          <w:szCs w:val="28"/>
          <w:lang w:eastAsia="ru-RU"/>
        </w:rPr>
        <w:t xml:space="preserve">, </w:t>
      </w:r>
      <w:r w:rsidR="00401145">
        <w:rPr>
          <w:rFonts w:eastAsia="Times New Roman" w:cs="Times New Roman"/>
          <w:szCs w:val="28"/>
          <w:lang w:eastAsia="ru-RU"/>
        </w:rPr>
        <w:t>«</w:t>
      </w:r>
      <w:r w:rsidRPr="00401145">
        <w:rPr>
          <w:rFonts w:eastAsia="Times New Roman" w:cs="Times New Roman"/>
          <w:szCs w:val="28"/>
          <w:lang w:eastAsia="ru-RU"/>
        </w:rPr>
        <w:t>национал-большевизм</w:t>
      </w:r>
      <w:r w:rsidR="00401145">
        <w:rPr>
          <w:rFonts w:eastAsia="Times New Roman" w:cs="Times New Roman"/>
          <w:szCs w:val="28"/>
          <w:lang w:eastAsia="ru-RU"/>
        </w:rPr>
        <w:t>»</w:t>
      </w:r>
      <w:r w:rsidRPr="00401145">
        <w:rPr>
          <w:rFonts w:eastAsia="Times New Roman" w:cs="Times New Roman"/>
          <w:szCs w:val="28"/>
          <w:lang w:eastAsia="ru-RU"/>
        </w:rPr>
        <w:t xml:space="preserve"> у зарубежных авторов, </w:t>
      </w:r>
      <w:r w:rsidR="00401145">
        <w:rPr>
          <w:rFonts w:eastAsia="Times New Roman" w:cs="Times New Roman"/>
          <w:szCs w:val="28"/>
          <w:lang w:eastAsia="ru-RU"/>
        </w:rPr>
        <w:t>«</w:t>
      </w:r>
      <w:r w:rsidRPr="00401145">
        <w:rPr>
          <w:rFonts w:eastAsia="Times New Roman" w:cs="Times New Roman"/>
          <w:szCs w:val="28"/>
          <w:lang w:eastAsia="ru-RU"/>
        </w:rPr>
        <w:t>тоталитаризм</w:t>
      </w:r>
      <w:r w:rsidR="00401145">
        <w:rPr>
          <w:rFonts w:eastAsia="Times New Roman" w:cs="Times New Roman"/>
          <w:szCs w:val="28"/>
          <w:lang w:eastAsia="ru-RU"/>
        </w:rPr>
        <w:t>» –</w:t>
      </w:r>
      <w:r w:rsidRPr="00401145">
        <w:rPr>
          <w:rFonts w:eastAsia="Times New Roman" w:cs="Times New Roman"/>
          <w:szCs w:val="28"/>
          <w:lang w:eastAsia="ru-RU"/>
        </w:rPr>
        <w:t xml:space="preserve"> у отечественных.</w:t>
      </w:r>
      <w:proofErr w:type="gramEnd"/>
      <w:r w:rsidRPr="00401145">
        <w:rPr>
          <w:rFonts w:eastAsia="Times New Roman" w:cs="Times New Roman"/>
          <w:szCs w:val="28"/>
          <w:lang w:eastAsia="ru-RU"/>
        </w:rPr>
        <w:t xml:space="preserve"> Под такую формулу авторы подгоняют всю фактографию советской истории. В итоге в ходе обличения советского периода</w:t>
      </w:r>
      <w:r w:rsidR="00401145">
        <w:rPr>
          <w:rFonts w:eastAsia="Times New Roman" w:cs="Times New Roman"/>
          <w:szCs w:val="28"/>
          <w:lang w:eastAsia="ru-RU"/>
        </w:rPr>
        <w:t xml:space="preserve"> было предано забвению главное –</w:t>
      </w:r>
      <w:r w:rsidRPr="00401145">
        <w:rPr>
          <w:rFonts w:eastAsia="Times New Roman" w:cs="Times New Roman"/>
          <w:szCs w:val="28"/>
          <w:lang w:eastAsia="ru-RU"/>
        </w:rPr>
        <w:t xml:space="preserve"> цели Великой русской революции.</w:t>
      </w:r>
    </w:p>
    <w:p w:rsidR="00401145" w:rsidRDefault="007A6F78" w:rsidP="00401145">
      <w:pPr>
        <w:spacing w:line="360" w:lineRule="auto"/>
        <w:ind w:firstLine="708"/>
        <w:rPr>
          <w:rFonts w:eastAsia="Times New Roman" w:cs="Times New Roman"/>
          <w:szCs w:val="28"/>
          <w:lang w:eastAsia="ru-RU"/>
        </w:rPr>
      </w:pPr>
      <w:r w:rsidRPr="00401145">
        <w:rPr>
          <w:rFonts w:eastAsia="Times New Roman" w:cs="Times New Roman"/>
          <w:szCs w:val="28"/>
          <w:lang w:eastAsia="ru-RU"/>
        </w:rPr>
        <w:t>100 лет назад наши соотечественники, пережившие трагические годы</w:t>
      </w:r>
      <w:proofErr w:type="gramStart"/>
      <w:r w:rsidRPr="00401145">
        <w:rPr>
          <w:rFonts w:eastAsia="Times New Roman" w:cs="Times New Roman"/>
          <w:szCs w:val="28"/>
          <w:lang w:eastAsia="ru-RU"/>
        </w:rPr>
        <w:t xml:space="preserve"> П</w:t>
      </w:r>
      <w:proofErr w:type="gramEnd"/>
      <w:r w:rsidRPr="00401145">
        <w:rPr>
          <w:rFonts w:eastAsia="Times New Roman" w:cs="Times New Roman"/>
          <w:szCs w:val="28"/>
          <w:lang w:eastAsia="ru-RU"/>
        </w:rPr>
        <w:t xml:space="preserve">ервой мировой войны, Великой русской революции и </w:t>
      </w:r>
      <w:r w:rsidR="00401145" w:rsidRPr="00401145">
        <w:rPr>
          <w:rFonts w:eastAsia="Times New Roman" w:cs="Times New Roman"/>
          <w:szCs w:val="28"/>
          <w:lang w:eastAsia="ru-RU"/>
        </w:rPr>
        <w:t xml:space="preserve">кровавого </w:t>
      </w:r>
      <w:r w:rsidRPr="00401145">
        <w:rPr>
          <w:rFonts w:eastAsia="Times New Roman" w:cs="Times New Roman"/>
          <w:szCs w:val="28"/>
          <w:lang w:eastAsia="ru-RU"/>
        </w:rPr>
        <w:t>гражданского противостояния</w:t>
      </w:r>
      <w:r w:rsidR="006F73E5" w:rsidRPr="00401145">
        <w:rPr>
          <w:rFonts w:eastAsia="Times New Roman" w:cs="Times New Roman"/>
          <w:szCs w:val="28"/>
          <w:lang w:eastAsia="ru-RU"/>
        </w:rPr>
        <w:t>,</w:t>
      </w:r>
      <w:r w:rsidRPr="00401145">
        <w:rPr>
          <w:rFonts w:eastAsia="Times New Roman" w:cs="Times New Roman"/>
          <w:szCs w:val="28"/>
          <w:lang w:eastAsia="ru-RU"/>
        </w:rPr>
        <w:t xml:space="preserve"> приступили к строительству нового</w:t>
      </w:r>
      <w:r w:rsidR="00401145" w:rsidRPr="00401145">
        <w:rPr>
          <w:rFonts w:eastAsia="Times New Roman" w:cs="Times New Roman"/>
          <w:szCs w:val="28"/>
          <w:lang w:eastAsia="ru-RU"/>
        </w:rPr>
        <w:t xml:space="preserve"> общества</w:t>
      </w:r>
      <w:r w:rsidRPr="00401145">
        <w:rPr>
          <w:rFonts w:eastAsia="Times New Roman" w:cs="Times New Roman"/>
          <w:szCs w:val="28"/>
          <w:lang w:eastAsia="ru-RU"/>
        </w:rPr>
        <w:t xml:space="preserve">, правда, </w:t>
      </w:r>
      <w:r w:rsidR="00401145" w:rsidRPr="00401145">
        <w:rPr>
          <w:rFonts w:eastAsia="Times New Roman" w:cs="Times New Roman"/>
          <w:szCs w:val="28"/>
          <w:lang w:eastAsia="ru-RU"/>
        </w:rPr>
        <w:t>спроектированного теоретиками</w:t>
      </w:r>
      <w:r w:rsidR="00401145">
        <w:rPr>
          <w:rFonts w:eastAsia="Times New Roman" w:cs="Times New Roman"/>
          <w:szCs w:val="28"/>
          <w:lang w:eastAsia="ru-RU"/>
        </w:rPr>
        <w:t xml:space="preserve"> только</w:t>
      </w:r>
      <w:r w:rsidRPr="00401145">
        <w:rPr>
          <w:rFonts w:eastAsia="Times New Roman" w:cs="Times New Roman"/>
          <w:szCs w:val="28"/>
          <w:lang w:eastAsia="ru-RU"/>
        </w:rPr>
        <w:t xml:space="preserve"> на бумаге. Они нашли смелость и мужество в условиях разгрома и разрушения попытаться воплотить в жизнь идеалы и мечты, которые лелеяли лучшие сыны России о справедливом, свободном, морально чистом жизнеустройстве. Вероятно, эти </w:t>
      </w:r>
      <w:r w:rsidRPr="00401145">
        <w:rPr>
          <w:rFonts w:eastAsia="Times New Roman" w:cs="Times New Roman"/>
          <w:szCs w:val="28"/>
          <w:lang w:eastAsia="ru-RU"/>
        </w:rPr>
        <w:lastRenderedPageBreak/>
        <w:t xml:space="preserve">мечты и есть то позитивное, что </w:t>
      </w:r>
      <w:r w:rsidR="00401145" w:rsidRPr="00401145">
        <w:rPr>
          <w:rFonts w:eastAsia="Times New Roman" w:cs="Times New Roman"/>
          <w:szCs w:val="28"/>
          <w:lang w:eastAsia="ru-RU"/>
        </w:rPr>
        <w:t xml:space="preserve">было </w:t>
      </w:r>
      <w:r w:rsidRPr="00401145">
        <w:rPr>
          <w:rFonts w:eastAsia="Times New Roman" w:cs="Times New Roman"/>
          <w:szCs w:val="28"/>
          <w:lang w:eastAsia="ru-RU"/>
        </w:rPr>
        <w:t xml:space="preserve">заключено в революционном движении в России, оппозиции интеллигенции к власти. </w:t>
      </w:r>
    </w:p>
    <w:p w:rsidR="007A6F78" w:rsidRPr="00401145" w:rsidRDefault="00401145" w:rsidP="00401145">
      <w:pPr>
        <w:spacing w:line="360" w:lineRule="auto"/>
        <w:ind w:firstLine="708"/>
        <w:rPr>
          <w:rFonts w:eastAsia="Times New Roman" w:cs="Times New Roman"/>
          <w:szCs w:val="28"/>
          <w:lang w:eastAsia="ru-RU"/>
        </w:rPr>
      </w:pPr>
      <w:r>
        <w:rPr>
          <w:rFonts w:eastAsia="Times New Roman" w:cs="Times New Roman"/>
          <w:szCs w:val="28"/>
          <w:lang w:eastAsia="ru-RU"/>
        </w:rPr>
        <w:t>12 апреля 1917 года</w:t>
      </w:r>
      <w:r w:rsidR="007A6F78" w:rsidRPr="00401145">
        <w:rPr>
          <w:rFonts w:eastAsia="Times New Roman" w:cs="Times New Roman"/>
          <w:szCs w:val="28"/>
          <w:lang w:eastAsia="ru-RU"/>
        </w:rPr>
        <w:t xml:space="preserve"> зарю осуществления вековых идеалов приветствовал поэт Велемир Хлебников: </w:t>
      </w:r>
    </w:p>
    <w:p w:rsidR="00401145" w:rsidRDefault="007A6F78" w:rsidP="00401145">
      <w:pPr>
        <w:spacing w:line="360" w:lineRule="auto"/>
        <w:ind w:firstLine="708"/>
        <w:jc w:val="center"/>
        <w:rPr>
          <w:rFonts w:eastAsia="Times New Roman" w:cs="Times New Roman"/>
          <w:szCs w:val="28"/>
          <w:lang w:eastAsia="ru-RU"/>
        </w:rPr>
      </w:pPr>
      <w:r w:rsidRPr="00401145">
        <w:rPr>
          <w:rFonts w:eastAsia="Times New Roman" w:cs="Times New Roman"/>
          <w:szCs w:val="28"/>
          <w:lang w:eastAsia="ru-RU"/>
        </w:rPr>
        <w:t>Да будет народ государем</w:t>
      </w:r>
    </w:p>
    <w:p w:rsidR="00401145" w:rsidRDefault="007A6F78" w:rsidP="00401145">
      <w:pPr>
        <w:spacing w:line="360" w:lineRule="auto"/>
        <w:ind w:firstLine="708"/>
        <w:jc w:val="center"/>
        <w:rPr>
          <w:rFonts w:eastAsia="Times New Roman" w:cs="Times New Roman"/>
          <w:szCs w:val="28"/>
          <w:lang w:eastAsia="ru-RU"/>
        </w:rPr>
      </w:pPr>
      <w:r w:rsidRPr="00401145">
        <w:rPr>
          <w:rFonts w:eastAsia="Times New Roman" w:cs="Times New Roman"/>
          <w:szCs w:val="28"/>
          <w:lang w:eastAsia="ru-RU"/>
        </w:rPr>
        <w:t>Всегда, навсегда, здесь и там!</w:t>
      </w:r>
    </w:p>
    <w:p w:rsidR="00401145" w:rsidRDefault="007A6F78" w:rsidP="00401145">
      <w:pPr>
        <w:spacing w:line="360" w:lineRule="auto"/>
        <w:ind w:firstLine="708"/>
        <w:jc w:val="center"/>
        <w:rPr>
          <w:rFonts w:eastAsia="Times New Roman" w:cs="Times New Roman"/>
          <w:szCs w:val="28"/>
          <w:lang w:eastAsia="ru-RU"/>
        </w:rPr>
      </w:pPr>
      <w:r w:rsidRPr="00401145">
        <w:rPr>
          <w:rFonts w:eastAsia="Times New Roman" w:cs="Times New Roman"/>
          <w:szCs w:val="28"/>
          <w:lang w:eastAsia="ru-RU"/>
        </w:rPr>
        <w:t>Пусть девы споют у оконца,</w:t>
      </w:r>
    </w:p>
    <w:p w:rsidR="00401145" w:rsidRDefault="00401145" w:rsidP="00401145">
      <w:pPr>
        <w:spacing w:line="360" w:lineRule="auto"/>
        <w:ind w:firstLine="708"/>
        <w:jc w:val="center"/>
        <w:rPr>
          <w:rFonts w:eastAsia="Times New Roman" w:cs="Times New Roman"/>
          <w:szCs w:val="28"/>
          <w:lang w:eastAsia="ru-RU"/>
        </w:rPr>
      </w:pPr>
      <w:r>
        <w:rPr>
          <w:rFonts w:eastAsia="Times New Roman" w:cs="Times New Roman"/>
          <w:szCs w:val="28"/>
          <w:lang w:eastAsia="ru-RU"/>
        </w:rPr>
        <w:t>Меж песен о древнем походе, –</w:t>
      </w:r>
    </w:p>
    <w:p w:rsidR="00401145" w:rsidRDefault="00401145" w:rsidP="00401145">
      <w:pPr>
        <w:spacing w:line="360" w:lineRule="auto"/>
        <w:ind w:firstLine="708"/>
        <w:jc w:val="center"/>
        <w:rPr>
          <w:rFonts w:eastAsia="Times New Roman" w:cs="Times New Roman"/>
          <w:szCs w:val="28"/>
          <w:lang w:eastAsia="ru-RU"/>
        </w:rPr>
      </w:pPr>
      <w:r>
        <w:rPr>
          <w:rFonts w:eastAsia="Times New Roman" w:cs="Times New Roman"/>
          <w:szCs w:val="28"/>
          <w:lang w:eastAsia="ru-RU"/>
        </w:rPr>
        <w:t>О верноподданном Солнца –</w:t>
      </w:r>
    </w:p>
    <w:p w:rsidR="007A6F78" w:rsidRPr="00401145" w:rsidRDefault="007A6F78" w:rsidP="00401145">
      <w:pPr>
        <w:spacing w:line="360" w:lineRule="auto"/>
        <w:ind w:firstLine="708"/>
        <w:jc w:val="center"/>
        <w:rPr>
          <w:rFonts w:eastAsia="Times New Roman" w:cs="Times New Roman"/>
          <w:szCs w:val="28"/>
          <w:lang w:eastAsia="ru-RU"/>
        </w:rPr>
      </w:pPr>
      <w:r w:rsidRPr="00401145">
        <w:rPr>
          <w:rFonts w:eastAsia="Times New Roman" w:cs="Times New Roman"/>
          <w:szCs w:val="28"/>
          <w:lang w:eastAsia="ru-RU"/>
        </w:rPr>
        <w:t xml:space="preserve">Самодержавном </w:t>
      </w:r>
      <w:proofErr w:type="gramStart"/>
      <w:r w:rsidRPr="00401145">
        <w:rPr>
          <w:rFonts w:eastAsia="Times New Roman" w:cs="Times New Roman"/>
          <w:szCs w:val="28"/>
          <w:lang w:eastAsia="ru-RU"/>
        </w:rPr>
        <w:t>народе</w:t>
      </w:r>
      <w:proofErr w:type="gramEnd"/>
      <w:r w:rsidRPr="00401145">
        <w:rPr>
          <w:rFonts w:eastAsia="Times New Roman" w:cs="Times New Roman"/>
          <w:szCs w:val="28"/>
          <w:lang w:eastAsia="ru-RU"/>
        </w:rPr>
        <w:t>.</w:t>
      </w:r>
    </w:p>
    <w:p w:rsidR="007A6F78" w:rsidRPr="00401145" w:rsidRDefault="007A6F78" w:rsidP="00401145">
      <w:pPr>
        <w:spacing w:line="360" w:lineRule="auto"/>
        <w:ind w:firstLine="708"/>
        <w:rPr>
          <w:rFonts w:eastAsia="Times New Roman" w:cs="Times New Roman"/>
          <w:szCs w:val="28"/>
          <w:lang w:eastAsia="ru-RU"/>
        </w:rPr>
      </w:pPr>
      <w:r w:rsidRPr="00401145">
        <w:rPr>
          <w:rFonts w:eastAsia="Times New Roman" w:cs="Times New Roman"/>
          <w:szCs w:val="28"/>
          <w:lang w:eastAsia="ru-RU"/>
        </w:rPr>
        <w:t xml:space="preserve">На протяжении веков человечеством был накоплен огромный иллюзорный потенциал по представлению, каким же должно быть человеческое сообщество, где «народ будет государем». Однако… </w:t>
      </w:r>
    </w:p>
    <w:p w:rsidR="007A6F78" w:rsidRPr="00401145" w:rsidRDefault="007A6F78" w:rsidP="00401145">
      <w:pPr>
        <w:spacing w:line="360" w:lineRule="auto"/>
        <w:ind w:firstLine="708"/>
        <w:rPr>
          <w:rFonts w:eastAsia="Times New Roman" w:cs="Times New Roman"/>
          <w:szCs w:val="28"/>
          <w:lang w:eastAsia="ru-RU"/>
        </w:rPr>
      </w:pPr>
      <w:r w:rsidRPr="00401145">
        <w:rPr>
          <w:rFonts w:eastAsia="Times New Roman" w:cs="Times New Roman"/>
          <w:szCs w:val="28"/>
          <w:lang w:eastAsia="ru-RU"/>
        </w:rPr>
        <w:t xml:space="preserve">«Вот уже несколько месяцев, как Россия поставлена перед неразрешимой задачей </w:t>
      </w:r>
      <w:r w:rsidR="00401145">
        <w:rPr>
          <w:rFonts w:eastAsia="Times New Roman" w:cs="Times New Roman"/>
          <w:szCs w:val="28"/>
          <w:lang w:eastAsia="ru-RU"/>
        </w:rPr>
        <w:t>–</w:t>
      </w:r>
      <w:r w:rsidRPr="00401145">
        <w:rPr>
          <w:rFonts w:eastAsia="Times New Roman" w:cs="Times New Roman"/>
          <w:szCs w:val="28"/>
          <w:lang w:eastAsia="ru-RU"/>
        </w:rPr>
        <w:t xml:space="preserve"> создать сильную государственную власть из человеческого материала, совершенно непригодного для властвования </w:t>
      </w:r>
      <w:r w:rsidR="006F73E5" w:rsidRPr="00401145">
        <w:rPr>
          <w:rFonts w:eastAsia="Times New Roman" w:cs="Times New Roman"/>
          <w:szCs w:val="28"/>
          <w:lang w:eastAsia="ru-RU"/>
        </w:rPr>
        <w:t>и определения судеб государства,</w:t>
      </w:r>
      <w:r w:rsidR="00401145">
        <w:rPr>
          <w:rFonts w:eastAsia="Times New Roman" w:cs="Times New Roman"/>
          <w:szCs w:val="28"/>
          <w:lang w:eastAsia="ru-RU"/>
        </w:rPr>
        <w:t xml:space="preserve"> –</w:t>
      </w:r>
      <w:r w:rsidRPr="00401145">
        <w:rPr>
          <w:rFonts w:eastAsia="Times New Roman" w:cs="Times New Roman"/>
          <w:szCs w:val="28"/>
          <w:lang w:eastAsia="ru-RU"/>
        </w:rPr>
        <w:t xml:space="preserve"> писал Н. Бердяев в журнале </w:t>
      </w:r>
      <w:r w:rsidR="00401145">
        <w:rPr>
          <w:rFonts w:eastAsia="Times New Roman" w:cs="Times New Roman"/>
          <w:szCs w:val="28"/>
          <w:lang w:eastAsia="ru-RU"/>
        </w:rPr>
        <w:t>«Русская мысль» (1918. № 1–2). –</w:t>
      </w:r>
      <w:r w:rsidRPr="00401145">
        <w:rPr>
          <w:rFonts w:eastAsia="Times New Roman" w:cs="Times New Roman"/>
          <w:szCs w:val="28"/>
          <w:lang w:eastAsia="ru-RU"/>
        </w:rPr>
        <w:t xml:space="preserve"> Она перешла к русским </w:t>
      </w:r>
      <w:proofErr w:type="spellStart"/>
      <w:r w:rsidRPr="00401145">
        <w:rPr>
          <w:rFonts w:eastAsia="Times New Roman" w:cs="Times New Roman"/>
          <w:szCs w:val="28"/>
          <w:lang w:eastAsia="ru-RU"/>
        </w:rPr>
        <w:t>соц-революционерам</w:t>
      </w:r>
      <w:proofErr w:type="spellEnd"/>
      <w:r w:rsidRPr="00401145">
        <w:rPr>
          <w:rFonts w:eastAsia="Times New Roman" w:cs="Times New Roman"/>
          <w:szCs w:val="28"/>
          <w:lang w:eastAsia="ru-RU"/>
        </w:rPr>
        <w:t xml:space="preserve"> и </w:t>
      </w:r>
      <w:proofErr w:type="spellStart"/>
      <w:r w:rsidRPr="00401145">
        <w:rPr>
          <w:rFonts w:eastAsia="Times New Roman" w:cs="Times New Roman"/>
          <w:szCs w:val="28"/>
          <w:lang w:eastAsia="ru-RU"/>
        </w:rPr>
        <w:t>соц-демократам</w:t>
      </w:r>
      <w:proofErr w:type="spellEnd"/>
      <w:r w:rsidRPr="00401145">
        <w:rPr>
          <w:rFonts w:eastAsia="Times New Roman" w:cs="Times New Roman"/>
          <w:szCs w:val="28"/>
          <w:lang w:eastAsia="ru-RU"/>
        </w:rPr>
        <w:t>, т. е. людям, которым и во сне никогда не снилось, что они могут быть у власти, все мировоззрение и вся психология которых отрицает самый принцип власти»</w:t>
      </w:r>
      <w:r w:rsidR="006F73E5" w:rsidRPr="00401145">
        <w:rPr>
          <w:rFonts w:eastAsia="Times New Roman" w:cs="Times New Roman"/>
          <w:szCs w:val="28"/>
          <w:lang w:eastAsia="ru-RU"/>
        </w:rPr>
        <w:t>.</w:t>
      </w:r>
      <w:r w:rsidRPr="00401145">
        <w:rPr>
          <w:rFonts w:eastAsia="Times New Roman" w:cs="Times New Roman"/>
          <w:szCs w:val="28"/>
          <w:lang w:eastAsia="ru-RU"/>
        </w:rPr>
        <w:t xml:space="preserve"> Вывод состоял в том, что эта интеллигенция не может господствовать в стране.</w:t>
      </w:r>
    </w:p>
    <w:p w:rsidR="007A6F78" w:rsidRPr="00401145" w:rsidRDefault="007A6F78" w:rsidP="00401145">
      <w:pPr>
        <w:spacing w:line="360" w:lineRule="auto"/>
        <w:ind w:firstLine="708"/>
        <w:rPr>
          <w:rFonts w:eastAsia="Times New Roman" w:cs="Times New Roman"/>
          <w:szCs w:val="28"/>
          <w:lang w:eastAsia="ru-RU"/>
        </w:rPr>
      </w:pPr>
      <w:r w:rsidRPr="00401145">
        <w:rPr>
          <w:rFonts w:eastAsia="Times New Roman" w:cs="Times New Roman"/>
          <w:szCs w:val="28"/>
          <w:lang w:eastAsia="ru-RU"/>
        </w:rPr>
        <w:t>Казалось бы, коро</w:t>
      </w:r>
      <w:r w:rsidR="00401145">
        <w:rPr>
          <w:rFonts w:eastAsia="Times New Roman" w:cs="Times New Roman"/>
          <w:szCs w:val="28"/>
          <w:lang w:eastAsia="ru-RU"/>
        </w:rPr>
        <w:t>ткий и</w:t>
      </w:r>
      <w:r w:rsidRPr="00401145">
        <w:rPr>
          <w:rFonts w:eastAsia="Times New Roman" w:cs="Times New Roman"/>
          <w:szCs w:val="28"/>
          <w:lang w:eastAsia="ru-RU"/>
        </w:rPr>
        <w:t xml:space="preserve"> трагический опыт революции и гражданской войны подтверждал высказанное Бердяевым мнение, но Ленин и его товарищи нашли выход страны из кризиса: предложенная по инициативе Ленина новая экономическая политика поставила строительство нового государства из области иллюзий военного коммунизма на практические рельсы, снизила идейный пафос до реализма. Этим было положено начало созиданию новой цивилизации с новыми отношениями между людьми.</w:t>
      </w:r>
    </w:p>
    <w:p w:rsidR="007A6F78" w:rsidRPr="00401145" w:rsidRDefault="007A6F78" w:rsidP="00401145">
      <w:pPr>
        <w:spacing w:line="360" w:lineRule="auto"/>
        <w:ind w:firstLine="708"/>
        <w:rPr>
          <w:rFonts w:eastAsia="Times New Roman" w:cs="Times New Roman"/>
          <w:szCs w:val="28"/>
          <w:lang w:eastAsia="ru-RU"/>
        </w:rPr>
      </w:pPr>
      <w:r w:rsidRPr="00401145">
        <w:rPr>
          <w:rFonts w:eastAsia="Times New Roman" w:cs="Times New Roman"/>
          <w:szCs w:val="28"/>
          <w:lang w:eastAsia="ru-RU"/>
        </w:rPr>
        <w:lastRenderedPageBreak/>
        <w:t xml:space="preserve">Необычным было массовое социальное движение толпы, народа, шедшее на фоне процесса урбанизации общества. </w:t>
      </w:r>
      <w:r w:rsidR="00401145">
        <w:rPr>
          <w:rFonts w:eastAsia="Times New Roman" w:cs="Times New Roman"/>
          <w:szCs w:val="28"/>
          <w:lang w:eastAsia="ru-RU"/>
        </w:rPr>
        <w:t>Народные</w:t>
      </w:r>
      <w:r w:rsidRPr="00401145">
        <w:rPr>
          <w:rFonts w:eastAsia="Times New Roman" w:cs="Times New Roman"/>
          <w:szCs w:val="28"/>
          <w:lang w:eastAsia="ru-RU"/>
        </w:rPr>
        <w:t xml:space="preserve"> массы, получившие заряд энергии во врем</w:t>
      </w:r>
      <w:r w:rsidR="00401145">
        <w:rPr>
          <w:rFonts w:eastAsia="Times New Roman" w:cs="Times New Roman"/>
          <w:szCs w:val="28"/>
          <w:lang w:eastAsia="ru-RU"/>
        </w:rPr>
        <w:t>я</w:t>
      </w:r>
      <w:r w:rsidRPr="00401145">
        <w:rPr>
          <w:rFonts w:eastAsia="Times New Roman" w:cs="Times New Roman"/>
          <w:szCs w:val="28"/>
          <w:lang w:eastAsia="ru-RU"/>
        </w:rPr>
        <w:t xml:space="preserve"> </w:t>
      </w:r>
      <w:r w:rsidR="00401145">
        <w:rPr>
          <w:rFonts w:eastAsia="Times New Roman" w:cs="Times New Roman"/>
          <w:szCs w:val="28"/>
          <w:lang w:eastAsia="ru-RU"/>
        </w:rPr>
        <w:t xml:space="preserve">недавних </w:t>
      </w:r>
      <w:r w:rsidRPr="00401145">
        <w:rPr>
          <w:rFonts w:eastAsia="Times New Roman" w:cs="Times New Roman"/>
          <w:szCs w:val="28"/>
          <w:lang w:eastAsia="ru-RU"/>
        </w:rPr>
        <w:t xml:space="preserve">трагических событий, испытывали небывалый подъем. Они определяли демократизм этого времени. В стране реально функционировало общественное движение, представленное многочисленными и разнообразными по типу общественными и культурными организациями, союзами, кружками. </w:t>
      </w:r>
      <w:proofErr w:type="gramStart"/>
      <w:r w:rsidRPr="00401145">
        <w:rPr>
          <w:rFonts w:eastAsia="Times New Roman" w:cs="Times New Roman"/>
          <w:szCs w:val="28"/>
          <w:lang w:eastAsia="ru-RU"/>
        </w:rPr>
        <w:t>На это движение власть в 1921–1927 г</w:t>
      </w:r>
      <w:r w:rsidR="00401145">
        <w:rPr>
          <w:rFonts w:eastAsia="Times New Roman" w:cs="Times New Roman"/>
          <w:szCs w:val="28"/>
          <w:lang w:eastAsia="ru-RU"/>
        </w:rPr>
        <w:t>оды</w:t>
      </w:r>
      <w:r w:rsidRPr="00401145">
        <w:rPr>
          <w:rFonts w:eastAsia="Times New Roman" w:cs="Times New Roman"/>
          <w:szCs w:val="28"/>
          <w:lang w:eastAsia="ru-RU"/>
        </w:rPr>
        <w:t xml:space="preserve"> опиралась при строительстве журналистики нового типа, </w:t>
      </w:r>
      <w:r w:rsidR="00401145" w:rsidRPr="00401145">
        <w:rPr>
          <w:rFonts w:eastAsia="Times New Roman" w:cs="Times New Roman"/>
          <w:szCs w:val="28"/>
          <w:lang w:eastAsia="ru-RU"/>
        </w:rPr>
        <w:t xml:space="preserve">при этом </w:t>
      </w:r>
      <w:r w:rsidRPr="00401145">
        <w:rPr>
          <w:rFonts w:eastAsia="Times New Roman" w:cs="Times New Roman"/>
          <w:szCs w:val="28"/>
          <w:lang w:eastAsia="ru-RU"/>
        </w:rPr>
        <w:t xml:space="preserve">экспериментируя, изучая ее аудиторию, выдвигая свои рекомендации, дискутируя по острым возникавшим тогда проблемам и практически создавая эту журналистику: ее материально-техническую базу, определяя ее </w:t>
      </w:r>
      <w:r w:rsidR="00401145">
        <w:rPr>
          <w:rFonts w:eastAsia="Times New Roman" w:cs="Times New Roman"/>
          <w:szCs w:val="28"/>
          <w:lang w:eastAsia="ru-RU"/>
        </w:rPr>
        <w:t>содержание</w:t>
      </w:r>
      <w:r w:rsidRPr="00401145">
        <w:rPr>
          <w:rFonts w:eastAsia="Times New Roman" w:cs="Times New Roman"/>
          <w:szCs w:val="28"/>
          <w:lang w:eastAsia="ru-RU"/>
        </w:rPr>
        <w:t xml:space="preserve"> и связи с аудиторией, привлекая к сотрудничеству в печати и радио массы, вырабатывая новые тип</w:t>
      </w:r>
      <w:r w:rsidR="00401145">
        <w:rPr>
          <w:rFonts w:eastAsia="Times New Roman" w:cs="Times New Roman"/>
          <w:szCs w:val="28"/>
          <w:lang w:eastAsia="ru-RU"/>
        </w:rPr>
        <w:t>ы</w:t>
      </w:r>
      <w:r w:rsidRPr="00401145">
        <w:rPr>
          <w:rFonts w:eastAsia="Times New Roman" w:cs="Times New Roman"/>
          <w:szCs w:val="28"/>
          <w:lang w:eastAsia="ru-RU"/>
        </w:rPr>
        <w:t xml:space="preserve"> массовых изданий, новые средства массового общения</w:t>
      </w:r>
      <w:proofErr w:type="gramEnd"/>
      <w:r w:rsidRPr="00401145">
        <w:rPr>
          <w:rFonts w:eastAsia="Times New Roman" w:cs="Times New Roman"/>
          <w:szCs w:val="28"/>
          <w:lang w:eastAsia="ru-RU"/>
        </w:rPr>
        <w:t xml:space="preserve">, первые и оригинальные </w:t>
      </w:r>
      <w:proofErr w:type="spellStart"/>
      <w:r w:rsidRPr="00401145">
        <w:rPr>
          <w:rFonts w:eastAsia="Times New Roman" w:cs="Times New Roman"/>
          <w:szCs w:val="28"/>
          <w:lang w:eastAsia="ru-RU"/>
        </w:rPr>
        <w:t>радиоформы</w:t>
      </w:r>
      <w:proofErr w:type="spellEnd"/>
      <w:r w:rsidRPr="00401145">
        <w:rPr>
          <w:rFonts w:eastAsia="Times New Roman" w:cs="Times New Roman"/>
          <w:szCs w:val="28"/>
          <w:lang w:eastAsia="ru-RU"/>
        </w:rPr>
        <w:t xml:space="preserve">. </w:t>
      </w:r>
    </w:p>
    <w:p w:rsidR="004559BB" w:rsidRPr="00401145" w:rsidRDefault="007A6F78" w:rsidP="00401145">
      <w:pPr>
        <w:spacing w:line="360" w:lineRule="auto"/>
        <w:ind w:firstLine="708"/>
        <w:rPr>
          <w:szCs w:val="28"/>
        </w:rPr>
      </w:pPr>
      <w:r w:rsidRPr="00401145">
        <w:rPr>
          <w:rFonts w:eastAsia="Times New Roman" w:cs="Times New Roman"/>
          <w:szCs w:val="28"/>
          <w:lang w:eastAsia="ru-RU"/>
        </w:rPr>
        <w:t xml:space="preserve">Однако допуск свободных рыночных отношений на информационный рынок в период </w:t>
      </w:r>
      <w:proofErr w:type="spellStart"/>
      <w:r w:rsidR="00401145">
        <w:rPr>
          <w:rFonts w:eastAsia="Times New Roman" w:cs="Times New Roman"/>
          <w:szCs w:val="28"/>
          <w:lang w:eastAsia="ru-RU"/>
        </w:rPr>
        <w:t>НЭП</w:t>
      </w:r>
      <w:r w:rsidRPr="00401145">
        <w:rPr>
          <w:rFonts w:eastAsia="Times New Roman" w:cs="Times New Roman"/>
          <w:szCs w:val="28"/>
          <w:lang w:eastAsia="ru-RU"/>
        </w:rPr>
        <w:t>а</w:t>
      </w:r>
      <w:proofErr w:type="spellEnd"/>
      <w:r w:rsidRPr="00401145">
        <w:rPr>
          <w:rFonts w:eastAsia="Times New Roman" w:cs="Times New Roman"/>
          <w:szCs w:val="28"/>
          <w:lang w:eastAsia="ru-RU"/>
        </w:rPr>
        <w:t xml:space="preserve"> быстро сказался на </w:t>
      </w:r>
      <w:r w:rsidR="00401145">
        <w:rPr>
          <w:rFonts w:eastAsia="Times New Roman" w:cs="Times New Roman"/>
          <w:szCs w:val="28"/>
          <w:lang w:eastAsia="ru-RU"/>
        </w:rPr>
        <w:t>содержании</w:t>
      </w:r>
      <w:r w:rsidRPr="00401145">
        <w:rPr>
          <w:rFonts w:eastAsia="Times New Roman" w:cs="Times New Roman"/>
          <w:szCs w:val="28"/>
          <w:lang w:eastAsia="ru-RU"/>
        </w:rPr>
        <w:t xml:space="preserve"> журналистики в негативную сторону. Власть стала вырабатывать механизм ограничения такой свободы. Помимо создания цензурного ведомства, при однопартийной системе в стране стало складываться партийное руководство журналистикой, имевшее в этот время в своей основе коллективный фактор. Коллективная мысль</w:t>
      </w:r>
      <w:r w:rsidR="00401145">
        <w:rPr>
          <w:rFonts w:eastAsia="Times New Roman" w:cs="Times New Roman"/>
          <w:szCs w:val="28"/>
          <w:lang w:eastAsia="ru-RU"/>
        </w:rPr>
        <w:t xml:space="preserve"> на годы </w:t>
      </w:r>
      <w:r w:rsidRPr="00401145">
        <w:rPr>
          <w:rFonts w:eastAsia="Times New Roman" w:cs="Times New Roman"/>
          <w:szCs w:val="28"/>
          <w:lang w:eastAsia="ru-RU"/>
        </w:rPr>
        <w:t>определ</w:t>
      </w:r>
      <w:r w:rsidR="00401145">
        <w:rPr>
          <w:rFonts w:eastAsia="Times New Roman" w:cs="Times New Roman"/>
          <w:szCs w:val="28"/>
          <w:lang w:eastAsia="ru-RU"/>
        </w:rPr>
        <w:t>и</w:t>
      </w:r>
      <w:r w:rsidRPr="00401145">
        <w:rPr>
          <w:rFonts w:eastAsia="Times New Roman" w:cs="Times New Roman"/>
          <w:szCs w:val="28"/>
          <w:lang w:eastAsia="ru-RU"/>
        </w:rPr>
        <w:t xml:space="preserve">ла ход строительства </w:t>
      </w:r>
      <w:r w:rsidR="00401145">
        <w:rPr>
          <w:rFonts w:eastAsia="Times New Roman" w:cs="Times New Roman"/>
          <w:szCs w:val="28"/>
          <w:lang w:eastAsia="ru-RU"/>
        </w:rPr>
        <w:t xml:space="preserve">советской </w:t>
      </w:r>
      <w:r w:rsidRPr="00401145">
        <w:rPr>
          <w:rFonts w:eastAsia="Times New Roman" w:cs="Times New Roman"/>
          <w:szCs w:val="28"/>
          <w:lang w:eastAsia="ru-RU"/>
        </w:rPr>
        <w:t xml:space="preserve">журналистики и ее </w:t>
      </w:r>
      <w:r w:rsidR="00401145">
        <w:rPr>
          <w:rFonts w:eastAsia="Times New Roman" w:cs="Times New Roman"/>
          <w:szCs w:val="28"/>
          <w:lang w:eastAsia="ru-RU"/>
        </w:rPr>
        <w:t xml:space="preserve">ключевые </w:t>
      </w:r>
      <w:r w:rsidRPr="00401145">
        <w:rPr>
          <w:rFonts w:eastAsia="Times New Roman" w:cs="Times New Roman"/>
          <w:szCs w:val="28"/>
          <w:lang w:eastAsia="ru-RU"/>
        </w:rPr>
        <w:t xml:space="preserve">особенности. </w:t>
      </w:r>
    </w:p>
    <w:sectPr w:rsidR="004559BB" w:rsidRPr="00401145" w:rsidSect="002D17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60C7"/>
    <w:rsid w:val="00101611"/>
    <w:rsid w:val="00170AE5"/>
    <w:rsid w:val="001D2FCB"/>
    <w:rsid w:val="002D17FB"/>
    <w:rsid w:val="00333027"/>
    <w:rsid w:val="003D402C"/>
    <w:rsid w:val="00401145"/>
    <w:rsid w:val="004559BB"/>
    <w:rsid w:val="004917E5"/>
    <w:rsid w:val="004C3C5F"/>
    <w:rsid w:val="005307CB"/>
    <w:rsid w:val="005C5463"/>
    <w:rsid w:val="00673112"/>
    <w:rsid w:val="006C087D"/>
    <w:rsid w:val="006F73E5"/>
    <w:rsid w:val="007A6F78"/>
    <w:rsid w:val="007D1E12"/>
    <w:rsid w:val="009700BB"/>
    <w:rsid w:val="009B60C7"/>
    <w:rsid w:val="00A15FFD"/>
    <w:rsid w:val="00A61C48"/>
    <w:rsid w:val="00BA7B2D"/>
    <w:rsid w:val="00BB35B9"/>
    <w:rsid w:val="00D01E35"/>
    <w:rsid w:val="00D357ED"/>
    <w:rsid w:val="00E12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027"/>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00BB"/>
    <w:pPr>
      <w:spacing w:before="100" w:beforeAutospacing="1" w:after="100" w:afterAutospacing="1"/>
      <w:ind w:firstLine="0"/>
      <w:jc w:val="left"/>
    </w:pPr>
    <w:rPr>
      <w:rFonts w:eastAsia="Times New Roman" w:cs="Times New Roman"/>
      <w:sz w:val="24"/>
      <w:szCs w:val="24"/>
      <w:lang w:eastAsia="ru-RU"/>
    </w:rPr>
  </w:style>
  <w:style w:type="character" w:styleId="a4">
    <w:name w:val="Hyperlink"/>
    <w:basedOn w:val="a0"/>
    <w:uiPriority w:val="99"/>
    <w:unhideWhenUsed/>
    <w:rsid w:val="003D402C"/>
    <w:rPr>
      <w:color w:val="0563C1" w:themeColor="hyperlink"/>
      <w:u w:val="single"/>
    </w:rPr>
  </w:style>
  <w:style w:type="character" w:customStyle="1" w:styleId="UnresolvedMention">
    <w:name w:val="Unresolved Mention"/>
    <w:basedOn w:val="a0"/>
    <w:uiPriority w:val="99"/>
    <w:semiHidden/>
    <w:unhideWhenUsed/>
    <w:rsid w:val="003D402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71658822">
      <w:bodyDiv w:val="1"/>
      <w:marLeft w:val="0"/>
      <w:marRight w:val="0"/>
      <w:marTop w:val="0"/>
      <w:marBottom w:val="0"/>
      <w:divBdr>
        <w:top w:val="none" w:sz="0" w:space="0" w:color="auto"/>
        <w:left w:val="none" w:sz="0" w:space="0" w:color="auto"/>
        <w:bottom w:val="none" w:sz="0" w:space="0" w:color="auto"/>
        <w:right w:val="none" w:sz="0" w:space="0" w:color="auto"/>
      </w:divBdr>
    </w:div>
    <w:div w:id="624234077">
      <w:bodyDiv w:val="1"/>
      <w:marLeft w:val="0"/>
      <w:marRight w:val="0"/>
      <w:marTop w:val="0"/>
      <w:marBottom w:val="0"/>
      <w:divBdr>
        <w:top w:val="none" w:sz="0" w:space="0" w:color="auto"/>
        <w:left w:val="none" w:sz="0" w:space="0" w:color="auto"/>
        <w:bottom w:val="none" w:sz="0" w:space="0" w:color="auto"/>
        <w:right w:val="none" w:sz="0" w:space="0" w:color="auto"/>
      </w:divBdr>
    </w:div>
    <w:div w:id="786583313">
      <w:bodyDiv w:val="1"/>
      <w:marLeft w:val="0"/>
      <w:marRight w:val="0"/>
      <w:marTop w:val="0"/>
      <w:marBottom w:val="0"/>
      <w:divBdr>
        <w:top w:val="none" w:sz="0" w:space="0" w:color="auto"/>
        <w:left w:val="none" w:sz="0" w:space="0" w:color="auto"/>
        <w:bottom w:val="none" w:sz="0" w:space="0" w:color="auto"/>
        <w:right w:val="none" w:sz="0" w:space="0" w:color="auto"/>
      </w:divBdr>
    </w:div>
    <w:div w:id="923804877">
      <w:bodyDiv w:val="1"/>
      <w:marLeft w:val="0"/>
      <w:marRight w:val="0"/>
      <w:marTop w:val="0"/>
      <w:marBottom w:val="0"/>
      <w:divBdr>
        <w:top w:val="none" w:sz="0" w:space="0" w:color="auto"/>
        <w:left w:val="none" w:sz="0" w:space="0" w:color="auto"/>
        <w:bottom w:val="none" w:sz="0" w:space="0" w:color="auto"/>
        <w:right w:val="none" w:sz="0" w:space="0" w:color="auto"/>
      </w:divBdr>
    </w:div>
    <w:div w:id="1155799339">
      <w:bodyDiv w:val="1"/>
      <w:marLeft w:val="0"/>
      <w:marRight w:val="0"/>
      <w:marTop w:val="0"/>
      <w:marBottom w:val="0"/>
      <w:divBdr>
        <w:top w:val="none" w:sz="0" w:space="0" w:color="auto"/>
        <w:left w:val="none" w:sz="0" w:space="0" w:color="auto"/>
        <w:bottom w:val="none" w:sz="0" w:space="0" w:color="auto"/>
        <w:right w:val="none" w:sz="0" w:space="0" w:color="auto"/>
      </w:divBdr>
    </w:div>
    <w:div w:id="1360279358">
      <w:bodyDiv w:val="1"/>
      <w:marLeft w:val="0"/>
      <w:marRight w:val="0"/>
      <w:marTop w:val="0"/>
      <w:marBottom w:val="0"/>
      <w:divBdr>
        <w:top w:val="none" w:sz="0" w:space="0" w:color="auto"/>
        <w:left w:val="none" w:sz="0" w:space="0" w:color="auto"/>
        <w:bottom w:val="none" w:sz="0" w:space="0" w:color="auto"/>
        <w:right w:val="none" w:sz="0" w:space="0" w:color="auto"/>
      </w:divBdr>
    </w:div>
    <w:div w:id="1539782577">
      <w:bodyDiv w:val="1"/>
      <w:marLeft w:val="0"/>
      <w:marRight w:val="0"/>
      <w:marTop w:val="0"/>
      <w:marBottom w:val="0"/>
      <w:divBdr>
        <w:top w:val="none" w:sz="0" w:space="0" w:color="auto"/>
        <w:left w:val="none" w:sz="0" w:space="0" w:color="auto"/>
        <w:bottom w:val="none" w:sz="0" w:space="0" w:color="auto"/>
        <w:right w:val="none" w:sz="0" w:space="0" w:color="auto"/>
      </w:divBdr>
    </w:div>
    <w:div w:id="205534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zhirkov@spb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683</Words>
  <Characters>3896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Denisov</dc:creator>
  <cp:keywords/>
  <dc:description/>
  <cp:lastModifiedBy>Alexander</cp:lastModifiedBy>
  <cp:revision>6</cp:revision>
  <dcterms:created xsi:type="dcterms:W3CDTF">2021-04-30T10:39:00Z</dcterms:created>
  <dcterms:modified xsi:type="dcterms:W3CDTF">2021-05-04T10:43:00Z</dcterms:modified>
</cp:coreProperties>
</file>