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5D" w:rsidRP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27B6">
        <w:rPr>
          <w:sz w:val="28"/>
          <w:szCs w:val="28"/>
        </w:rPr>
        <w:t xml:space="preserve">Наталия Вениаминовна </w:t>
      </w:r>
      <w:proofErr w:type="spellStart"/>
      <w:r w:rsidRPr="009027B6">
        <w:rPr>
          <w:sz w:val="28"/>
          <w:szCs w:val="28"/>
        </w:rPr>
        <w:t>Жилякова</w:t>
      </w:r>
      <w:proofErr w:type="spellEnd"/>
    </w:p>
    <w:p w:rsidR="00A5075D" w:rsidRP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Национальный исследовательский Томск</w:t>
      </w:r>
      <w:r>
        <w:rPr>
          <w:sz w:val="28"/>
          <w:szCs w:val="28"/>
        </w:rPr>
        <w:t>ий государственный университет</w:t>
      </w:r>
    </w:p>
    <w:p w:rsidR="00886293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9360CF">
          <w:rPr>
            <w:rStyle w:val="a4"/>
            <w:sz w:val="28"/>
            <w:szCs w:val="28"/>
          </w:rPr>
          <w:t>retama@yandex.ru</w:t>
        </w:r>
      </w:hyperlink>
      <w:r>
        <w:rPr>
          <w:sz w:val="28"/>
          <w:szCs w:val="28"/>
        </w:rPr>
        <w:t xml:space="preserve"> </w:t>
      </w:r>
      <w:r w:rsidR="00A5075D" w:rsidRPr="00A5075D">
        <w:rPr>
          <w:sz w:val="28"/>
          <w:szCs w:val="28"/>
        </w:rPr>
        <w:br/>
      </w:r>
    </w:p>
    <w:p w:rsidR="00A5075D" w:rsidRP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A5075D">
        <w:rPr>
          <w:b/>
          <w:sz w:val="28"/>
          <w:szCs w:val="28"/>
        </w:rPr>
        <w:t>«О лицах неблагонадежных»: п</w:t>
      </w:r>
      <w:r w:rsidR="009027B6">
        <w:rPr>
          <w:b/>
          <w:sz w:val="28"/>
          <w:szCs w:val="28"/>
        </w:rPr>
        <w:t>ричины запрещения статьи о С. С. </w:t>
      </w:r>
      <w:proofErr w:type="spellStart"/>
      <w:r w:rsidRPr="00A5075D">
        <w:rPr>
          <w:b/>
          <w:sz w:val="28"/>
          <w:szCs w:val="28"/>
        </w:rPr>
        <w:t>Шашкове</w:t>
      </w:r>
      <w:proofErr w:type="spellEnd"/>
      <w:r w:rsidRPr="00A5075D">
        <w:rPr>
          <w:b/>
          <w:sz w:val="28"/>
          <w:szCs w:val="28"/>
        </w:rPr>
        <w:t xml:space="preserve"> в газете «Сибирская жизнь» (1904)</w:t>
      </w:r>
    </w:p>
    <w:p w:rsid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A5075D" w:rsidRP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Рассматриваются материалы архивного дела (РГИА), в которых отражена история запрещения статьи Г.</w:t>
      </w:r>
      <w:r w:rsidR="009027B6">
        <w:rPr>
          <w:sz w:val="28"/>
          <w:szCs w:val="28"/>
        </w:rPr>
        <w:t> </w:t>
      </w:r>
      <w:r w:rsidRPr="00A5075D">
        <w:rPr>
          <w:sz w:val="28"/>
          <w:szCs w:val="28"/>
        </w:rPr>
        <w:t>Н.</w:t>
      </w:r>
      <w:r w:rsidR="009027B6">
        <w:rPr>
          <w:sz w:val="28"/>
          <w:szCs w:val="28"/>
        </w:rPr>
        <w:t> </w:t>
      </w:r>
      <w:r w:rsidRPr="00A5075D">
        <w:rPr>
          <w:sz w:val="28"/>
          <w:szCs w:val="28"/>
        </w:rPr>
        <w:t>Потанина о деятельности известного российского публициста и этнографа С.</w:t>
      </w:r>
      <w:r w:rsidR="009027B6">
        <w:rPr>
          <w:sz w:val="28"/>
          <w:szCs w:val="28"/>
        </w:rPr>
        <w:t> </w:t>
      </w:r>
      <w:r w:rsidRPr="00A5075D">
        <w:rPr>
          <w:sz w:val="28"/>
          <w:szCs w:val="28"/>
        </w:rPr>
        <w:t>С.</w:t>
      </w:r>
      <w:r w:rsidR="009027B6">
        <w:rPr>
          <w:sz w:val="28"/>
          <w:szCs w:val="28"/>
        </w:rPr>
        <w:t> </w:t>
      </w:r>
      <w:proofErr w:type="spellStart"/>
      <w:r w:rsidRPr="00A5075D">
        <w:rPr>
          <w:sz w:val="28"/>
          <w:szCs w:val="28"/>
        </w:rPr>
        <w:t>Шашкова</w:t>
      </w:r>
      <w:proofErr w:type="spellEnd"/>
      <w:r w:rsidRPr="00A5075D">
        <w:rPr>
          <w:sz w:val="28"/>
          <w:szCs w:val="28"/>
        </w:rPr>
        <w:t>. Статья планировалась к публикации в газете «Сибирская жизнь» в 1904 году, но была отклонена цензором.</w:t>
      </w:r>
    </w:p>
    <w:p w:rsid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bCs/>
          <w:sz w:val="28"/>
          <w:szCs w:val="28"/>
        </w:rPr>
        <w:t>Ключевые слова:</w:t>
      </w:r>
      <w:r w:rsidR="009027B6">
        <w:rPr>
          <w:b/>
          <w:bCs/>
          <w:sz w:val="28"/>
          <w:szCs w:val="28"/>
        </w:rPr>
        <w:t xml:space="preserve"> </w:t>
      </w:r>
      <w:r w:rsidRPr="00A5075D">
        <w:rPr>
          <w:sz w:val="28"/>
          <w:szCs w:val="28"/>
        </w:rPr>
        <w:t>цензура, журналистика, «Сибирская жизнь», областничество</w:t>
      </w:r>
      <w:r>
        <w:rPr>
          <w:sz w:val="28"/>
          <w:szCs w:val="28"/>
        </w:rPr>
        <w:t>.</w:t>
      </w:r>
    </w:p>
    <w:p w:rsidR="00A5075D" w:rsidRP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Цензурная история газеты «Сибирская жизнь» постоянно находится в сфере исследовательского интереса [1</w:t>
      </w:r>
      <w:r w:rsidR="009027B6">
        <w:rPr>
          <w:sz w:val="28"/>
          <w:szCs w:val="28"/>
        </w:rPr>
        <w:t>;</w:t>
      </w:r>
      <w:r w:rsidRPr="00A5075D">
        <w:rPr>
          <w:sz w:val="28"/>
          <w:szCs w:val="28"/>
        </w:rPr>
        <w:t xml:space="preserve"> 2</w:t>
      </w:r>
      <w:r w:rsidR="009027B6">
        <w:rPr>
          <w:sz w:val="28"/>
          <w:szCs w:val="28"/>
        </w:rPr>
        <w:t>;</w:t>
      </w:r>
      <w:r w:rsidRPr="00A5075D">
        <w:rPr>
          <w:sz w:val="28"/>
          <w:szCs w:val="28"/>
        </w:rPr>
        <w:t xml:space="preserve"> 3], так как это издание было ведущим в Сибири начала XX в</w:t>
      </w:r>
      <w:r w:rsidR="009027B6">
        <w:rPr>
          <w:sz w:val="28"/>
          <w:szCs w:val="28"/>
        </w:rPr>
        <w:t>ека</w:t>
      </w:r>
      <w:r w:rsidRPr="00A5075D">
        <w:rPr>
          <w:sz w:val="28"/>
          <w:szCs w:val="28"/>
        </w:rPr>
        <w:t xml:space="preserve">. </w:t>
      </w:r>
      <w:proofErr w:type="gramStart"/>
      <w:r w:rsidRPr="00A5075D">
        <w:rPr>
          <w:sz w:val="28"/>
          <w:szCs w:val="28"/>
        </w:rPr>
        <w:t>На страницах газеты отразилась общественно-политическая, литературная, экономическая жизнь региона, ее сотрудниками были ведущие публицисты, профессора первых сибирских вузов (Императорского Томского университета, Томского технологического института имени Николая II), идеологи сибирского областничества.</w:t>
      </w:r>
      <w:proofErr w:type="gramEnd"/>
      <w:r w:rsidRPr="00A5075D">
        <w:rPr>
          <w:sz w:val="28"/>
          <w:szCs w:val="28"/>
        </w:rPr>
        <w:t xml:space="preserve"> Однако деятельность редакции вплоть до конца 1905 г</w:t>
      </w:r>
      <w:r w:rsidR="009027B6">
        <w:rPr>
          <w:sz w:val="28"/>
          <w:szCs w:val="28"/>
        </w:rPr>
        <w:t>ода</w:t>
      </w:r>
      <w:r w:rsidRPr="00A5075D">
        <w:rPr>
          <w:sz w:val="28"/>
          <w:szCs w:val="28"/>
        </w:rPr>
        <w:t xml:space="preserve"> проходила в условиях предварительной цензуры, затруднявшей публикацию многих материалов. В архивном деле «По ходатайству г. Макушину о разрешении ему издавать </w:t>
      </w:r>
      <w:proofErr w:type="gramStart"/>
      <w:r w:rsidRPr="00A5075D">
        <w:rPr>
          <w:sz w:val="28"/>
          <w:szCs w:val="28"/>
        </w:rPr>
        <w:t>в</w:t>
      </w:r>
      <w:proofErr w:type="gramEnd"/>
      <w:r w:rsidRPr="00A5075D">
        <w:rPr>
          <w:sz w:val="28"/>
          <w:szCs w:val="28"/>
        </w:rPr>
        <w:t xml:space="preserve"> гор. </w:t>
      </w:r>
      <w:proofErr w:type="gramStart"/>
      <w:r w:rsidRPr="00A5075D">
        <w:rPr>
          <w:sz w:val="28"/>
          <w:szCs w:val="28"/>
        </w:rPr>
        <w:t xml:space="preserve">Томске газету </w:t>
      </w:r>
      <w:r w:rsidR="009027B6" w:rsidRPr="009027B6">
        <w:rPr>
          <w:sz w:val="28"/>
          <w:szCs w:val="28"/>
        </w:rPr>
        <w:t>“</w:t>
      </w:r>
      <w:r w:rsidRPr="00A5075D">
        <w:rPr>
          <w:sz w:val="28"/>
          <w:szCs w:val="28"/>
        </w:rPr>
        <w:t>Томский справочный листок</w:t>
      </w:r>
      <w:r w:rsidR="009027B6" w:rsidRPr="009027B6">
        <w:rPr>
          <w:sz w:val="28"/>
          <w:szCs w:val="28"/>
        </w:rPr>
        <w:t>”</w:t>
      </w:r>
      <w:r w:rsidRPr="00A5075D">
        <w:rPr>
          <w:sz w:val="28"/>
          <w:szCs w:val="28"/>
        </w:rPr>
        <w:t xml:space="preserve">, переименованную в </w:t>
      </w:r>
      <w:r w:rsidR="009027B6" w:rsidRPr="009027B6">
        <w:rPr>
          <w:sz w:val="28"/>
          <w:szCs w:val="28"/>
        </w:rPr>
        <w:t>“</w:t>
      </w:r>
      <w:r w:rsidRPr="00A5075D">
        <w:rPr>
          <w:sz w:val="28"/>
          <w:szCs w:val="28"/>
        </w:rPr>
        <w:t>Сибирскую жизнь</w:t>
      </w:r>
      <w:r w:rsidR="009027B6" w:rsidRPr="009027B6">
        <w:rPr>
          <w:sz w:val="28"/>
          <w:szCs w:val="28"/>
        </w:rPr>
        <w:t>”</w:t>
      </w:r>
      <w:r w:rsidRPr="00A5075D">
        <w:rPr>
          <w:sz w:val="28"/>
          <w:szCs w:val="28"/>
        </w:rPr>
        <w:t xml:space="preserve">» [4] отложились многочисленные документы о запрещении подготовленных текстов в разных жанрах, свидетельствующие о том, что цензоры препятствовали освещению многих актуальных проблем </w:t>
      </w:r>
      <w:r w:rsidRPr="00A5075D">
        <w:rPr>
          <w:sz w:val="28"/>
          <w:szCs w:val="28"/>
        </w:rPr>
        <w:lastRenderedPageBreak/>
        <w:t>сибирской жизни.</w:t>
      </w:r>
      <w:proofErr w:type="gramEnd"/>
      <w:r w:rsidRPr="00A5075D">
        <w:rPr>
          <w:sz w:val="28"/>
          <w:szCs w:val="28"/>
        </w:rPr>
        <w:t xml:space="preserve"> Одним из таких текстов была статья «Серафим Серафимович </w:t>
      </w:r>
      <w:proofErr w:type="spellStart"/>
      <w:r w:rsidRPr="00A5075D">
        <w:rPr>
          <w:sz w:val="28"/>
          <w:szCs w:val="28"/>
        </w:rPr>
        <w:t>Шашков</w:t>
      </w:r>
      <w:proofErr w:type="spellEnd"/>
      <w:r w:rsidRPr="00A5075D">
        <w:rPr>
          <w:sz w:val="28"/>
          <w:szCs w:val="28"/>
        </w:rPr>
        <w:t>», написанная в 1904 г</w:t>
      </w:r>
      <w:r w:rsidR="009027B6">
        <w:rPr>
          <w:sz w:val="28"/>
          <w:szCs w:val="28"/>
        </w:rPr>
        <w:t>оду</w:t>
      </w:r>
      <w:r w:rsidRPr="00A5075D">
        <w:rPr>
          <w:sz w:val="28"/>
          <w:szCs w:val="28"/>
        </w:rPr>
        <w:t xml:space="preserve"> известным сибирским публицистом, исследователем, идеологом сибирского </w:t>
      </w:r>
      <w:r>
        <w:rPr>
          <w:sz w:val="28"/>
          <w:szCs w:val="28"/>
        </w:rPr>
        <w:t>областничества Г.</w:t>
      </w:r>
      <w:r w:rsidR="009027B6">
        <w:rPr>
          <w:sz w:val="28"/>
          <w:szCs w:val="28"/>
        </w:rPr>
        <w:t> </w:t>
      </w:r>
      <w:r>
        <w:rPr>
          <w:sz w:val="28"/>
          <w:szCs w:val="28"/>
        </w:rPr>
        <w:t>Н.</w:t>
      </w:r>
      <w:r w:rsidR="009027B6">
        <w:rPr>
          <w:sz w:val="28"/>
          <w:szCs w:val="28"/>
        </w:rPr>
        <w:t> </w:t>
      </w:r>
      <w:r>
        <w:rPr>
          <w:sz w:val="28"/>
          <w:szCs w:val="28"/>
        </w:rPr>
        <w:t xml:space="preserve">Потаниным. </w:t>
      </w:r>
    </w:p>
    <w:p w:rsidR="00525142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История запрещения этой статьи о</w:t>
      </w:r>
      <w:r w:rsidR="00525142">
        <w:rPr>
          <w:sz w:val="28"/>
          <w:szCs w:val="28"/>
        </w:rPr>
        <w:t>тражена в следующих документах:</w:t>
      </w:r>
    </w:p>
    <w:p w:rsidR="00525142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5075D" w:rsidRPr="00A5075D">
        <w:rPr>
          <w:sz w:val="28"/>
          <w:szCs w:val="28"/>
        </w:rPr>
        <w:t>Прошение редакции газеты «Сибирская жизнь» к Главному управлению по делам печати о разр</w:t>
      </w:r>
      <w:r w:rsidR="00886293">
        <w:rPr>
          <w:sz w:val="28"/>
          <w:szCs w:val="28"/>
        </w:rPr>
        <w:t>ешении публикации статьи [4:</w:t>
      </w:r>
      <w:r>
        <w:rPr>
          <w:sz w:val="28"/>
          <w:szCs w:val="28"/>
        </w:rPr>
        <w:t> 124].</w:t>
      </w:r>
    </w:p>
    <w:p w:rsidR="00525142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5075D" w:rsidRPr="00A5075D">
        <w:rPr>
          <w:sz w:val="28"/>
          <w:szCs w:val="28"/>
        </w:rPr>
        <w:t>Типографский оттиск статьи Г.</w:t>
      </w:r>
      <w:r>
        <w:rPr>
          <w:sz w:val="28"/>
          <w:szCs w:val="28"/>
        </w:rPr>
        <w:t> </w:t>
      </w:r>
      <w:r w:rsidR="00A5075D" w:rsidRPr="00A5075D">
        <w:rPr>
          <w:sz w:val="28"/>
          <w:szCs w:val="28"/>
        </w:rPr>
        <w:t>Н.</w:t>
      </w:r>
      <w:r>
        <w:rPr>
          <w:sz w:val="28"/>
          <w:szCs w:val="28"/>
        </w:rPr>
        <w:t> </w:t>
      </w:r>
      <w:r w:rsidR="00A5075D" w:rsidRPr="00A5075D">
        <w:rPr>
          <w:sz w:val="28"/>
          <w:szCs w:val="28"/>
        </w:rPr>
        <w:t>Пота</w:t>
      </w:r>
      <w:r w:rsidR="00886293">
        <w:rPr>
          <w:sz w:val="28"/>
          <w:szCs w:val="28"/>
        </w:rPr>
        <w:t>нина с пометками цензора [4:</w:t>
      </w:r>
      <w:r>
        <w:rPr>
          <w:sz w:val="28"/>
          <w:szCs w:val="28"/>
        </w:rPr>
        <w:t> 125].</w:t>
      </w:r>
    </w:p>
    <w:p w:rsidR="00A5075D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3. </w:t>
      </w:r>
      <w:r w:rsidR="00A5075D" w:rsidRPr="00A5075D">
        <w:rPr>
          <w:sz w:val="28"/>
          <w:szCs w:val="28"/>
        </w:rPr>
        <w:t xml:space="preserve">Просьба Главного управления </w:t>
      </w:r>
      <w:proofErr w:type="gramStart"/>
      <w:r w:rsidR="00A5075D" w:rsidRPr="00A5075D">
        <w:rPr>
          <w:sz w:val="28"/>
          <w:szCs w:val="28"/>
        </w:rPr>
        <w:t>по делам печати к одному из столичных цензоров о составлении письменного заключения о ст</w:t>
      </w:r>
      <w:r w:rsidR="00886293">
        <w:rPr>
          <w:sz w:val="28"/>
          <w:szCs w:val="28"/>
        </w:rPr>
        <w:t>атье</w:t>
      </w:r>
      <w:proofErr w:type="gramEnd"/>
      <w:r w:rsidR="00886293">
        <w:rPr>
          <w:sz w:val="28"/>
          <w:szCs w:val="28"/>
        </w:rPr>
        <w:t xml:space="preserve"> «С.</w:t>
      </w:r>
      <w:r>
        <w:rPr>
          <w:sz w:val="28"/>
          <w:szCs w:val="28"/>
        </w:rPr>
        <w:t> </w:t>
      </w:r>
      <w:r w:rsidR="00886293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proofErr w:type="spellStart"/>
      <w:r w:rsidR="00886293">
        <w:rPr>
          <w:sz w:val="28"/>
          <w:szCs w:val="28"/>
        </w:rPr>
        <w:t>Шашков</w:t>
      </w:r>
      <w:proofErr w:type="spellEnd"/>
      <w:r w:rsidR="00886293">
        <w:rPr>
          <w:sz w:val="28"/>
          <w:szCs w:val="28"/>
        </w:rPr>
        <w:t>» [4:</w:t>
      </w:r>
      <w:r>
        <w:rPr>
          <w:sz w:val="28"/>
          <w:szCs w:val="28"/>
        </w:rPr>
        <w:t> 126].</w:t>
      </w:r>
    </w:p>
    <w:p w:rsidR="00A5075D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5075D" w:rsidRPr="00A5075D">
        <w:rPr>
          <w:sz w:val="28"/>
          <w:szCs w:val="28"/>
        </w:rPr>
        <w:t xml:space="preserve">Предложение Главного управления по делам печати представить свои объяснения о запрете статьи, обращенное к </w:t>
      </w:r>
      <w:proofErr w:type="gramStart"/>
      <w:r w:rsidR="00A5075D" w:rsidRPr="00A5075D">
        <w:rPr>
          <w:sz w:val="28"/>
          <w:szCs w:val="28"/>
        </w:rPr>
        <w:t>исполняющему</w:t>
      </w:r>
      <w:proofErr w:type="gramEnd"/>
      <w:r w:rsidR="00A5075D" w:rsidRPr="00A5075D">
        <w:rPr>
          <w:sz w:val="28"/>
          <w:szCs w:val="28"/>
        </w:rPr>
        <w:t xml:space="preserve"> обязанности отдельного ц</w:t>
      </w:r>
      <w:r w:rsidR="00886293">
        <w:rPr>
          <w:sz w:val="28"/>
          <w:szCs w:val="28"/>
        </w:rPr>
        <w:t>ензора в г. Томске [4:</w:t>
      </w:r>
      <w:r>
        <w:rPr>
          <w:sz w:val="28"/>
          <w:szCs w:val="28"/>
        </w:rPr>
        <w:t> 127].</w:t>
      </w:r>
    </w:p>
    <w:p w:rsidR="00A5075D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A5075D" w:rsidRPr="00A5075D">
        <w:rPr>
          <w:sz w:val="28"/>
          <w:szCs w:val="28"/>
        </w:rPr>
        <w:t>Объяснительная</w:t>
      </w:r>
      <w:proofErr w:type="gramEnd"/>
      <w:r w:rsidR="00A5075D" w:rsidRPr="00A5075D">
        <w:rPr>
          <w:sz w:val="28"/>
          <w:szCs w:val="28"/>
        </w:rPr>
        <w:t xml:space="preserve"> томского </w:t>
      </w:r>
      <w:r w:rsidR="00886293">
        <w:rPr>
          <w:sz w:val="28"/>
          <w:szCs w:val="28"/>
        </w:rPr>
        <w:t>отдельного цензора [4:</w:t>
      </w:r>
      <w:r>
        <w:rPr>
          <w:sz w:val="28"/>
          <w:szCs w:val="28"/>
        </w:rPr>
        <w:t> 128].</w:t>
      </w:r>
    </w:p>
    <w:p w:rsidR="00A5075D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A5075D" w:rsidRPr="00A5075D">
        <w:rPr>
          <w:sz w:val="28"/>
          <w:szCs w:val="28"/>
        </w:rPr>
        <w:t>Письменный отзыв о статье «С.</w:t>
      </w:r>
      <w:r>
        <w:rPr>
          <w:sz w:val="28"/>
          <w:szCs w:val="28"/>
        </w:rPr>
        <w:t> С. </w:t>
      </w:r>
      <w:proofErr w:type="spellStart"/>
      <w:r w:rsidR="00A5075D" w:rsidRPr="00A5075D">
        <w:rPr>
          <w:sz w:val="28"/>
          <w:szCs w:val="28"/>
        </w:rPr>
        <w:t>Шашков</w:t>
      </w:r>
      <w:proofErr w:type="spellEnd"/>
      <w:r w:rsidR="00A5075D" w:rsidRPr="00A5075D">
        <w:rPr>
          <w:sz w:val="28"/>
          <w:szCs w:val="28"/>
        </w:rPr>
        <w:t>», в котором отказ в публикации был признан «</w:t>
      </w:r>
      <w:r w:rsidR="00886293">
        <w:rPr>
          <w:sz w:val="28"/>
          <w:szCs w:val="28"/>
        </w:rPr>
        <w:t>вполне правильным» [4:</w:t>
      </w:r>
      <w:r>
        <w:rPr>
          <w:sz w:val="28"/>
          <w:szCs w:val="28"/>
        </w:rPr>
        <w:t> 132].</w:t>
      </w:r>
    </w:p>
    <w:p w:rsidR="00A5075D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A5075D" w:rsidRPr="00A5075D">
        <w:rPr>
          <w:sz w:val="28"/>
          <w:szCs w:val="28"/>
        </w:rPr>
        <w:t>Сообщение из Главного управления по делам печати о том, что статья не допущена к публикации, адресованное главному редактору</w:t>
      </w:r>
      <w:r w:rsidR="00886293">
        <w:rPr>
          <w:sz w:val="28"/>
          <w:szCs w:val="28"/>
        </w:rPr>
        <w:t xml:space="preserve"> «Сибирской жизни» [4:</w:t>
      </w:r>
      <w:r>
        <w:rPr>
          <w:sz w:val="28"/>
          <w:szCs w:val="28"/>
        </w:rPr>
        <w:t> </w:t>
      </w:r>
      <w:r w:rsidR="00A5075D">
        <w:rPr>
          <w:sz w:val="28"/>
          <w:szCs w:val="28"/>
        </w:rPr>
        <w:t>134].</w:t>
      </w:r>
    </w:p>
    <w:p w:rsidR="00A5075D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В результате двухмесячного (с 1 июня по 31 июля 1904 г</w:t>
      </w:r>
      <w:r w:rsidR="009027B6">
        <w:rPr>
          <w:sz w:val="28"/>
          <w:szCs w:val="28"/>
        </w:rPr>
        <w:t>ода</w:t>
      </w:r>
      <w:r w:rsidRPr="00A5075D">
        <w:rPr>
          <w:sz w:val="28"/>
          <w:szCs w:val="28"/>
        </w:rPr>
        <w:t>) разбирательства и местная цензура, и высшее цензурное ведомство пришли к соглашению о том, что статья не может быть допущена к публикации, то есть читатели «Сибирской жизни» в итоге не увидели текста Потанина. Однако современные исследователи, которые обращаются к этому архивному делу, могут познакомиться с его содержанием благодаря приложенным гранкам.</w:t>
      </w:r>
      <w:r w:rsidRPr="00A5075D">
        <w:rPr>
          <w:sz w:val="28"/>
          <w:szCs w:val="28"/>
        </w:rPr>
        <w:br/>
        <w:t xml:space="preserve">Статья Потанина не была «привязана» к какой-либо юбилейной дате, связанной с </w:t>
      </w:r>
      <w:proofErr w:type="spellStart"/>
      <w:r w:rsidRPr="00A5075D">
        <w:rPr>
          <w:sz w:val="28"/>
          <w:szCs w:val="28"/>
        </w:rPr>
        <w:t>Шашковым</w:t>
      </w:r>
      <w:proofErr w:type="spellEnd"/>
      <w:r w:rsidRPr="00A5075D">
        <w:rPr>
          <w:sz w:val="28"/>
          <w:szCs w:val="28"/>
        </w:rPr>
        <w:t xml:space="preserve">. Анализ текста приводит к выводу о том, что для сибирского публициста было важно знакомство читателей не столько с </w:t>
      </w:r>
      <w:r w:rsidRPr="00A5075D">
        <w:rPr>
          <w:sz w:val="28"/>
          <w:szCs w:val="28"/>
        </w:rPr>
        <w:lastRenderedPageBreak/>
        <w:t xml:space="preserve">личностью </w:t>
      </w:r>
      <w:proofErr w:type="spellStart"/>
      <w:r w:rsidRPr="00A5075D">
        <w:rPr>
          <w:sz w:val="28"/>
          <w:szCs w:val="28"/>
        </w:rPr>
        <w:t>Шашкова</w:t>
      </w:r>
      <w:proofErr w:type="spellEnd"/>
      <w:r w:rsidRPr="00A5075D">
        <w:rPr>
          <w:sz w:val="28"/>
          <w:szCs w:val="28"/>
        </w:rPr>
        <w:t>, сколько с общественным движением Сибири 1860-х г</w:t>
      </w:r>
      <w:r w:rsidR="009027B6">
        <w:rPr>
          <w:sz w:val="28"/>
          <w:szCs w:val="28"/>
        </w:rPr>
        <w:t>одов</w:t>
      </w:r>
      <w:r w:rsidRPr="00A5075D">
        <w:rPr>
          <w:sz w:val="28"/>
          <w:szCs w:val="28"/>
        </w:rPr>
        <w:t xml:space="preserve">, а именно с зарождением областничества. Потанин, который был непосредственным участником этого общественного движения и свидетелем описываемых событий, рассказывал читателям о том, как будущие областники познакомились с </w:t>
      </w:r>
      <w:proofErr w:type="spellStart"/>
      <w:r w:rsidRPr="00A5075D">
        <w:rPr>
          <w:sz w:val="28"/>
          <w:szCs w:val="28"/>
        </w:rPr>
        <w:t>Шашковым</w:t>
      </w:r>
      <w:proofErr w:type="spellEnd"/>
      <w:r w:rsidRPr="00A5075D">
        <w:rPr>
          <w:sz w:val="28"/>
          <w:szCs w:val="28"/>
        </w:rPr>
        <w:t xml:space="preserve"> – автором статьи о Сибири в «Библиотеке для чтения», как они вернулись в Сибирь: </w:t>
      </w:r>
      <w:proofErr w:type="spellStart"/>
      <w:r w:rsidRPr="00A5075D">
        <w:rPr>
          <w:sz w:val="28"/>
          <w:szCs w:val="28"/>
        </w:rPr>
        <w:t>Шашков</w:t>
      </w:r>
      <w:proofErr w:type="spellEnd"/>
      <w:r w:rsidRPr="00A5075D">
        <w:rPr>
          <w:sz w:val="28"/>
          <w:szCs w:val="28"/>
        </w:rPr>
        <w:t xml:space="preserve"> в Красноярск, </w:t>
      </w:r>
      <w:proofErr w:type="spellStart"/>
      <w:r w:rsidRPr="00A5075D">
        <w:rPr>
          <w:sz w:val="28"/>
          <w:szCs w:val="28"/>
        </w:rPr>
        <w:t>Ядринцев</w:t>
      </w:r>
      <w:proofErr w:type="spellEnd"/>
      <w:r w:rsidRPr="00A5075D">
        <w:rPr>
          <w:sz w:val="28"/>
          <w:szCs w:val="28"/>
        </w:rPr>
        <w:t xml:space="preserve"> и Потанин – в Томск. Основная часть материала была посвящена описанию лекций </w:t>
      </w:r>
      <w:proofErr w:type="spellStart"/>
      <w:r w:rsidRPr="00A5075D">
        <w:rPr>
          <w:sz w:val="28"/>
          <w:szCs w:val="28"/>
        </w:rPr>
        <w:t>Шашкова</w:t>
      </w:r>
      <w:proofErr w:type="spellEnd"/>
      <w:r w:rsidRPr="00A5075D">
        <w:rPr>
          <w:sz w:val="28"/>
          <w:szCs w:val="28"/>
        </w:rPr>
        <w:t xml:space="preserve"> о Сибири, которые он с огромным успехом прочитал в Томске. Упомянул Потанин и о «деле о сибирских сепаратистов», в результате которого </w:t>
      </w:r>
      <w:proofErr w:type="spellStart"/>
      <w:r w:rsidRPr="00A5075D">
        <w:rPr>
          <w:sz w:val="28"/>
          <w:szCs w:val="28"/>
        </w:rPr>
        <w:t>Шашков</w:t>
      </w:r>
      <w:proofErr w:type="spellEnd"/>
      <w:r w:rsidRPr="00A5075D">
        <w:rPr>
          <w:sz w:val="28"/>
          <w:szCs w:val="28"/>
        </w:rPr>
        <w:t xml:space="preserve"> был отправлен в ссылку, повлиявшую на его стремление больше не затрагивать </w:t>
      </w:r>
      <w:r>
        <w:rPr>
          <w:sz w:val="28"/>
          <w:szCs w:val="28"/>
        </w:rPr>
        <w:t>сибирскую тематику.</w:t>
      </w:r>
    </w:p>
    <w:p w:rsid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sz w:val="28"/>
          <w:szCs w:val="28"/>
        </w:rPr>
        <w:t>Отдельный цензор в статье усмотрел общую тенденцию «Сибирской жизни» печатать «воспоминания о лицах неблагонадежных, известность коих зиждется главным образом на их политических воззрениях, к таковым лицам, по моему мнению, вполне прина</w:t>
      </w:r>
      <w:r w:rsidR="00886293">
        <w:rPr>
          <w:sz w:val="28"/>
          <w:szCs w:val="28"/>
        </w:rPr>
        <w:t>длежит С.</w:t>
      </w:r>
      <w:r w:rsidR="009027B6">
        <w:rPr>
          <w:sz w:val="28"/>
          <w:szCs w:val="28"/>
        </w:rPr>
        <w:t> </w:t>
      </w:r>
      <w:r w:rsidR="00886293">
        <w:rPr>
          <w:sz w:val="28"/>
          <w:szCs w:val="28"/>
        </w:rPr>
        <w:t>С.</w:t>
      </w:r>
      <w:r w:rsidR="009027B6">
        <w:rPr>
          <w:sz w:val="28"/>
          <w:szCs w:val="28"/>
        </w:rPr>
        <w:t> </w:t>
      </w:r>
      <w:proofErr w:type="spellStart"/>
      <w:r w:rsidR="00886293">
        <w:rPr>
          <w:sz w:val="28"/>
          <w:szCs w:val="28"/>
        </w:rPr>
        <w:t>Шашков</w:t>
      </w:r>
      <w:proofErr w:type="spellEnd"/>
      <w:r w:rsidR="00886293">
        <w:rPr>
          <w:sz w:val="28"/>
          <w:szCs w:val="28"/>
        </w:rPr>
        <w:t>» [4:</w:t>
      </w:r>
      <w:r w:rsidR="009027B6">
        <w:rPr>
          <w:sz w:val="28"/>
          <w:szCs w:val="28"/>
        </w:rPr>
        <w:t> </w:t>
      </w:r>
      <w:r w:rsidRPr="00A5075D">
        <w:rPr>
          <w:sz w:val="28"/>
          <w:szCs w:val="28"/>
        </w:rPr>
        <w:t>128]. Изучение цензурного дела позволяет сделать вывод о том, что и в начале XX в</w:t>
      </w:r>
      <w:r w:rsidR="009027B6">
        <w:rPr>
          <w:sz w:val="28"/>
          <w:szCs w:val="28"/>
        </w:rPr>
        <w:t>ека</w:t>
      </w:r>
      <w:r w:rsidRPr="00A5075D">
        <w:rPr>
          <w:sz w:val="28"/>
          <w:szCs w:val="28"/>
        </w:rPr>
        <w:t xml:space="preserve"> областничество продолжало оставаться неблагонадежным и </w:t>
      </w:r>
      <w:r w:rsidR="009027B6">
        <w:rPr>
          <w:sz w:val="28"/>
          <w:szCs w:val="28"/>
        </w:rPr>
        <w:t>опасным в глазах правительства.</w:t>
      </w:r>
    </w:p>
    <w:p w:rsidR="009027B6" w:rsidRDefault="009027B6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5075D" w:rsidRP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center"/>
        <w:rPr>
          <w:bCs/>
          <w:sz w:val="28"/>
          <w:szCs w:val="28"/>
        </w:rPr>
      </w:pPr>
      <w:r w:rsidRPr="00A5075D">
        <w:rPr>
          <w:bCs/>
          <w:sz w:val="28"/>
          <w:szCs w:val="28"/>
        </w:rPr>
        <w:t>Литература</w:t>
      </w:r>
    </w:p>
    <w:p w:rsidR="00A5075D" w:rsidRP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5075D">
        <w:rPr>
          <w:b/>
          <w:bCs/>
          <w:sz w:val="28"/>
          <w:szCs w:val="28"/>
        </w:rPr>
        <w:t> </w:t>
      </w:r>
      <w:r w:rsidRPr="009027B6">
        <w:rPr>
          <w:sz w:val="28"/>
          <w:szCs w:val="28"/>
        </w:rPr>
        <w:t>1.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Ваганова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И.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В. Г.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Н.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 xml:space="preserve">Потанин и газета «Сибирская жизнь»: грани сотрудничества // Вестник Томского </w:t>
      </w:r>
      <w:proofErr w:type="spellStart"/>
      <w:r w:rsidRPr="009027B6">
        <w:rPr>
          <w:sz w:val="28"/>
          <w:szCs w:val="28"/>
        </w:rPr>
        <w:t>гос</w:t>
      </w:r>
      <w:proofErr w:type="spellEnd"/>
      <w:r w:rsidR="009027B6" w:rsidRPr="009027B6">
        <w:rPr>
          <w:sz w:val="28"/>
          <w:szCs w:val="28"/>
        </w:rPr>
        <w:t>.</w:t>
      </w:r>
      <w:r w:rsidRPr="009027B6">
        <w:rPr>
          <w:sz w:val="28"/>
          <w:szCs w:val="28"/>
        </w:rPr>
        <w:t xml:space="preserve"> ун</w:t>
      </w:r>
      <w:r w:rsidR="009027B6" w:rsidRPr="009027B6">
        <w:rPr>
          <w:sz w:val="28"/>
          <w:szCs w:val="28"/>
        </w:rPr>
        <w:t>-</w:t>
      </w:r>
      <w:r w:rsidRPr="009027B6">
        <w:rPr>
          <w:sz w:val="28"/>
          <w:szCs w:val="28"/>
        </w:rPr>
        <w:t>та. История. 2011. № 2 (14). С.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83</w:t>
      </w:r>
      <w:r w:rsidR="009027B6" w:rsidRPr="009027B6">
        <w:rPr>
          <w:sz w:val="28"/>
          <w:szCs w:val="28"/>
        </w:rPr>
        <w:t>–</w:t>
      </w:r>
      <w:r w:rsidRPr="009027B6">
        <w:rPr>
          <w:sz w:val="28"/>
          <w:szCs w:val="28"/>
        </w:rPr>
        <w:t>86.</w:t>
      </w:r>
    </w:p>
    <w:p w:rsidR="00A5075D" w:rsidRP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27B6">
        <w:rPr>
          <w:sz w:val="28"/>
          <w:szCs w:val="28"/>
        </w:rPr>
        <w:t>2.</w:t>
      </w:r>
      <w:r w:rsidR="009027B6" w:rsidRPr="009027B6">
        <w:rPr>
          <w:sz w:val="28"/>
          <w:szCs w:val="28"/>
        </w:rPr>
        <w:t> </w:t>
      </w:r>
      <w:proofErr w:type="spellStart"/>
      <w:r w:rsidRPr="009027B6">
        <w:rPr>
          <w:sz w:val="28"/>
          <w:szCs w:val="28"/>
        </w:rPr>
        <w:t>Невмержицкая</w:t>
      </w:r>
      <w:proofErr w:type="spellEnd"/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Е.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А., Рабинович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В.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Ю. Цензурная практика в отношении сибирской периодичес</w:t>
      </w:r>
      <w:r w:rsidR="009027B6" w:rsidRPr="009027B6">
        <w:rPr>
          <w:sz w:val="28"/>
          <w:szCs w:val="28"/>
        </w:rPr>
        <w:t>кой печати последней трети XIX –</w:t>
      </w:r>
      <w:r w:rsidRPr="009027B6">
        <w:rPr>
          <w:sz w:val="28"/>
          <w:szCs w:val="28"/>
        </w:rPr>
        <w:t xml:space="preserve"> начала XX века // Вестник Новосибирского </w:t>
      </w:r>
      <w:proofErr w:type="spellStart"/>
      <w:r w:rsidRPr="009027B6">
        <w:rPr>
          <w:sz w:val="28"/>
          <w:szCs w:val="28"/>
        </w:rPr>
        <w:t>гос</w:t>
      </w:r>
      <w:proofErr w:type="spellEnd"/>
      <w:r w:rsidR="009027B6" w:rsidRPr="009027B6">
        <w:rPr>
          <w:sz w:val="28"/>
          <w:szCs w:val="28"/>
        </w:rPr>
        <w:t>.</w:t>
      </w:r>
      <w:r w:rsidRPr="009027B6">
        <w:rPr>
          <w:sz w:val="28"/>
          <w:szCs w:val="28"/>
        </w:rPr>
        <w:t xml:space="preserve"> </w:t>
      </w:r>
      <w:proofErr w:type="spellStart"/>
      <w:proofErr w:type="gramStart"/>
      <w:r w:rsidRPr="009027B6">
        <w:rPr>
          <w:sz w:val="28"/>
          <w:szCs w:val="28"/>
        </w:rPr>
        <w:t>ун</w:t>
      </w:r>
      <w:proofErr w:type="spellEnd"/>
      <w:r w:rsidR="009027B6" w:rsidRPr="009027B6">
        <w:rPr>
          <w:sz w:val="28"/>
          <w:szCs w:val="28"/>
        </w:rPr>
        <w:t>–</w:t>
      </w:r>
      <w:r w:rsidRPr="009027B6">
        <w:rPr>
          <w:sz w:val="28"/>
          <w:szCs w:val="28"/>
        </w:rPr>
        <w:t>та</w:t>
      </w:r>
      <w:proofErr w:type="gramEnd"/>
      <w:r w:rsidRPr="009027B6">
        <w:rPr>
          <w:sz w:val="28"/>
          <w:szCs w:val="28"/>
        </w:rPr>
        <w:t>. Серия: История, филология. 2019. Т.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18. №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8. С. 74</w:t>
      </w:r>
      <w:r w:rsidR="009027B6" w:rsidRPr="009027B6">
        <w:rPr>
          <w:sz w:val="28"/>
          <w:szCs w:val="28"/>
        </w:rPr>
        <w:t>–</w:t>
      </w:r>
      <w:r w:rsidRPr="009027B6">
        <w:rPr>
          <w:sz w:val="28"/>
          <w:szCs w:val="28"/>
        </w:rPr>
        <w:t>88.</w:t>
      </w:r>
    </w:p>
    <w:p w:rsid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27B6">
        <w:rPr>
          <w:sz w:val="28"/>
          <w:szCs w:val="28"/>
        </w:rPr>
        <w:t>3.</w:t>
      </w:r>
      <w:r w:rsidR="009027B6" w:rsidRP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Поплавская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И.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А., Демидова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Л.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В. Сибирь в биографии и литературном творчестве В.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А.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 xml:space="preserve">Обручева // </w:t>
      </w:r>
      <w:proofErr w:type="spellStart"/>
      <w:r w:rsidRPr="009027B6">
        <w:rPr>
          <w:sz w:val="28"/>
          <w:szCs w:val="28"/>
        </w:rPr>
        <w:t>Имагология</w:t>
      </w:r>
      <w:proofErr w:type="spellEnd"/>
      <w:r w:rsidRPr="009027B6">
        <w:rPr>
          <w:sz w:val="28"/>
          <w:szCs w:val="28"/>
        </w:rPr>
        <w:t xml:space="preserve"> и компаративистика. </w:t>
      </w:r>
      <w:r w:rsidR="009027B6">
        <w:rPr>
          <w:sz w:val="28"/>
          <w:szCs w:val="28"/>
        </w:rPr>
        <w:t>2018. № 10. С. 149–171.</w:t>
      </w:r>
    </w:p>
    <w:p w:rsidR="008A0DE4" w:rsidRPr="009027B6" w:rsidRDefault="00A5075D" w:rsidP="009027B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027B6">
        <w:rPr>
          <w:sz w:val="28"/>
          <w:szCs w:val="28"/>
        </w:rPr>
        <w:lastRenderedPageBreak/>
        <w:t>4. РГИА. Ф.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776. Оп.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12. Д.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26. 1894. Ч.</w:t>
      </w:r>
      <w:r w:rsidR="009027B6">
        <w:rPr>
          <w:sz w:val="28"/>
          <w:szCs w:val="28"/>
        </w:rPr>
        <w:t> </w:t>
      </w:r>
      <w:r w:rsidRPr="009027B6">
        <w:rPr>
          <w:sz w:val="28"/>
          <w:szCs w:val="28"/>
        </w:rPr>
        <w:t>1. – 254 л.; Ч. 2 – 209 л.</w:t>
      </w:r>
    </w:p>
    <w:sectPr w:rsidR="008A0DE4" w:rsidRPr="009027B6" w:rsidSect="00DA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779"/>
    <w:rsid w:val="00494779"/>
    <w:rsid w:val="00525142"/>
    <w:rsid w:val="00886293"/>
    <w:rsid w:val="008A0DE4"/>
    <w:rsid w:val="009027B6"/>
    <w:rsid w:val="00A5075D"/>
    <w:rsid w:val="00DA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27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am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5</cp:revision>
  <dcterms:created xsi:type="dcterms:W3CDTF">2021-05-11T08:40:00Z</dcterms:created>
  <dcterms:modified xsi:type="dcterms:W3CDTF">2021-05-20T21:51:00Z</dcterms:modified>
</cp:coreProperties>
</file>