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FD" w:rsidRDefault="00731F47" w:rsidP="009521B7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Ци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Цун</w:t>
      </w:r>
      <w:proofErr w:type="spellEnd"/>
    </w:p>
    <w:p w:rsidR="006143FD" w:rsidRDefault="00731F47" w:rsidP="009521B7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Санкт-Петербургский государственный университет</w:t>
      </w:r>
    </w:p>
    <w:p w:rsidR="006143FD" w:rsidRDefault="006143FD" w:rsidP="009521B7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4">
        <w:r w:rsidR="00731F4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419832526@qq.com</w:t>
        </w:r>
      </w:hyperlink>
    </w:p>
    <w:p w:rsidR="006143FD" w:rsidRDefault="006143FD" w:rsidP="009521B7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143FD" w:rsidRDefault="00731F47" w:rsidP="009521B7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Этические и правовые аспекты освещения темы терроризма в СМИ Китая</w:t>
      </w:r>
    </w:p>
    <w:p w:rsidR="006143FD" w:rsidRDefault="006143FD" w:rsidP="009521B7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43FD" w:rsidRDefault="00731F47" w:rsidP="009521B7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Рассматриваются этические правовые нормы Китая в освещении борьбы с терроризмом в СМИ, показаны особенности цензуры новостей Китая данной проблематики.</w:t>
      </w:r>
    </w:p>
    <w:p w:rsidR="006143FD" w:rsidRDefault="00731F47" w:rsidP="009521B7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Ключевые слова:</w:t>
      </w:r>
      <w:r>
        <w:rPr>
          <w:rFonts w:ascii="Times New Roman" w:eastAsia="Times New Roman" w:hAnsi="Times New Roman" w:cs="Times New Roman"/>
          <w:color w:val="ED5C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СМИ, китайские СМИ, терроризм, этические нормы, правовые нормы.</w:t>
      </w:r>
    </w:p>
    <w:p w:rsidR="006143FD" w:rsidRDefault="006143FD" w:rsidP="009521B7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500050"/>
          <w:sz w:val="28"/>
          <w:szCs w:val="28"/>
          <w:highlight w:val="white"/>
        </w:rPr>
      </w:pPr>
    </w:p>
    <w:p w:rsidR="006143FD" w:rsidRDefault="00731F47" w:rsidP="009521B7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СМИ Китая, как и в др</w:t>
      </w:r>
      <w:r>
        <w:rPr>
          <w:rFonts w:ascii="Times New Roman" w:eastAsia="Times New Roman" w:hAnsi="Times New Roman" w:cs="Times New Roman"/>
          <w:sz w:val="28"/>
          <w:szCs w:val="28"/>
        </w:rPr>
        <w:t>угих странах, вопросы профилактики и борьбы с терроризмом занимают важное место. При возникновении террористических событий строгие требования должны предъявляться к репортажам, так как публикация с ненадлежащей информацией в ходе работы по реагированию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событие может привести к получению террористами информации о противодействии, создать опасность для должностных лиц, а также причинить еще больший вред заложникам. Кроме этого, некорректная публикация информации также может вызвать у читателей реакцию одо</w:t>
      </w:r>
      <w:r>
        <w:rPr>
          <w:rFonts w:ascii="Times New Roman" w:eastAsia="Times New Roman" w:hAnsi="Times New Roman" w:cs="Times New Roman"/>
          <w:sz w:val="28"/>
          <w:szCs w:val="28"/>
        </w:rPr>
        <w:t>брения терроризма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9521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привести к </w:t>
      </w:r>
      <w:proofErr w:type="spellStart"/>
      <w:r w:rsidR="009521B7">
        <w:rPr>
          <w:rFonts w:ascii="Times New Roman" w:eastAsia="Times New Roman" w:hAnsi="Times New Roman" w:cs="Times New Roman"/>
          <w:sz w:val="28"/>
          <w:szCs w:val="28"/>
        </w:rPr>
        <w:t>общественн</w:t>
      </w:r>
      <w:proofErr w:type="spellEnd"/>
      <w:r w:rsidR="009521B7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="009521B7">
        <w:rPr>
          <w:rFonts w:ascii="Times New Roman" w:eastAsia="Times New Roman" w:hAnsi="Times New Roman" w:cs="Times New Roman"/>
          <w:sz w:val="28"/>
          <w:szCs w:val="28"/>
        </w:rPr>
        <w:t xml:space="preserve"> паник</w:t>
      </w:r>
      <w:r w:rsidR="009521B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43FD" w:rsidRDefault="00731F47" w:rsidP="009521B7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Китайские обозреватели считают, что информационная политика является важным инструментом регулирования антитеррористической деятельности СМИ</w:t>
      </w:r>
      <w:r>
        <w:rPr>
          <w:rFonts w:ascii="Times New Roman" w:eastAsia="Times New Roman" w:hAnsi="Times New Roman" w:cs="Times New Roman"/>
          <w:sz w:val="28"/>
          <w:szCs w:val="28"/>
        </w:rPr>
        <w:t>, особенно в кризисных ситуациях</w:t>
      </w:r>
      <w:r w:rsidR="009521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[1]</w:t>
      </w:r>
      <w:r w:rsidR="009521B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Основными мерами сдерживани</w:t>
      </w:r>
      <w:r>
        <w:rPr>
          <w:rFonts w:ascii="Times New Roman" w:eastAsia="Times New Roman" w:hAnsi="Times New Roman" w:cs="Times New Roman"/>
          <w:sz w:val="28"/>
          <w:szCs w:val="28"/>
        </w:rPr>
        <w:t>я терроризма в СМИ Китая являются:</w:t>
      </w:r>
    </w:p>
    <w:p w:rsidR="006143FD" w:rsidRDefault="009521B7" w:rsidP="009521B7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Неиспользовани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31F47">
        <w:rPr>
          <w:rFonts w:ascii="Times New Roman" w:eastAsia="Times New Roman" w:hAnsi="Times New Roman" w:cs="Times New Roman"/>
          <w:sz w:val="28"/>
          <w:szCs w:val="28"/>
        </w:rPr>
        <w:t xml:space="preserve"> терминов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731F47">
        <w:rPr>
          <w:rFonts w:ascii="Times New Roman" w:eastAsia="Times New Roman" w:hAnsi="Times New Roman" w:cs="Times New Roman"/>
          <w:sz w:val="28"/>
          <w:szCs w:val="28"/>
        </w:rPr>
        <w:t>возмездие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731F4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война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731F47">
        <w:rPr>
          <w:rFonts w:ascii="Times New Roman" w:eastAsia="Times New Roman" w:hAnsi="Times New Roman" w:cs="Times New Roman"/>
          <w:sz w:val="28"/>
          <w:szCs w:val="28"/>
        </w:rPr>
        <w:t xml:space="preserve"> во избежание демонстрации ненависти. </w:t>
      </w:r>
    </w:p>
    <w:p w:rsidR="006143FD" w:rsidRDefault="00731F47" w:rsidP="009521B7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9521B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географических, религиозных, этнических и других обозначений, во избежание развития конфликта. Например, после </w:t>
      </w:r>
      <w:r w:rsidR="009521B7">
        <w:rPr>
          <w:rFonts w:ascii="Times New Roman" w:eastAsia="Times New Roman" w:hAnsi="Times New Roman" w:cs="Times New Roman"/>
          <w:sz w:val="28"/>
          <w:szCs w:val="28"/>
        </w:rPr>
        <w:t>теракта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Кунмине</w:t>
      </w:r>
      <w:proofErr w:type="spellEnd"/>
      <w:r w:rsidR="00952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наблюдалась тенденция развития негативного общественного мнения. </w:t>
      </w:r>
      <w:r w:rsidR="009521B7">
        <w:rPr>
          <w:rFonts w:ascii="Times New Roman" w:eastAsia="Times New Roman" w:hAnsi="Times New Roman" w:cs="Times New Roman"/>
          <w:sz w:val="28"/>
          <w:szCs w:val="28"/>
          <w:lang w:val="ru-RU"/>
        </w:rPr>
        <w:t>Газета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21B7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Жэньминь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жибао</w:t>
      </w:r>
      <w:proofErr w:type="spellEnd"/>
      <w:r w:rsidR="009521B7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незамедлительно отр</w:t>
      </w:r>
      <w:r w:rsidR="009521B7">
        <w:rPr>
          <w:rFonts w:ascii="Times New Roman" w:eastAsia="Times New Roman" w:hAnsi="Times New Roman" w:cs="Times New Roman"/>
          <w:sz w:val="28"/>
          <w:szCs w:val="28"/>
        </w:rPr>
        <w:t>еагировал</w:t>
      </w:r>
      <w:r w:rsidR="009521B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этот факт. В самом начале подъема отр</w:t>
      </w:r>
      <w:r w:rsidR="009521B7">
        <w:rPr>
          <w:rFonts w:ascii="Times New Roman" w:eastAsia="Times New Roman" w:hAnsi="Times New Roman" w:cs="Times New Roman"/>
          <w:sz w:val="28"/>
          <w:szCs w:val="28"/>
        </w:rPr>
        <w:t>ицательной общественной реакции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оценку</w:t>
      </w:r>
      <w:r w:rsidR="009521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9521B7">
        <w:rPr>
          <w:rFonts w:ascii="Times New Roman" w:eastAsia="Times New Roman" w:hAnsi="Times New Roman" w:cs="Times New Roman"/>
          <w:sz w:val="28"/>
          <w:szCs w:val="28"/>
          <w:lang w:val="ru-RU"/>
        </w:rPr>
        <w:t>произошедшему</w:t>
      </w:r>
      <w:proofErr w:type="gramEnd"/>
      <w:r w:rsidR="009521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дал заместитель председателя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Синьцзянского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НПКСК господин Хуан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Чанюан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«Мы очень шокированы безудержными, бесчеловечными и антигуманными терактами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Куньмине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</w:t>
      </w:r>
      <w:r>
        <w:rPr>
          <w:rFonts w:ascii="Times New Roman" w:eastAsia="Times New Roman" w:hAnsi="Times New Roman" w:cs="Times New Roman"/>
          <w:sz w:val="28"/>
          <w:szCs w:val="28"/>
        </w:rPr>
        <w:t>о такая античеловеческая деятельность не может представлять какую-либо нацию, за ней стоят экстремальные политические силы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»</w:t>
      </w:r>
      <w:r w:rsidR="009521B7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утверждение показывает позицию властей Синьцзяна и свидетельствует о том, что терроризм </w:t>
      </w:r>
      <w:r w:rsidR="009521B7">
        <w:rPr>
          <w:color w:val="202124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политический вопрос, а не этничес</w:t>
      </w:r>
      <w:r>
        <w:rPr>
          <w:rFonts w:ascii="Times New Roman" w:eastAsia="Times New Roman" w:hAnsi="Times New Roman" w:cs="Times New Roman"/>
          <w:sz w:val="28"/>
          <w:szCs w:val="28"/>
        </w:rPr>
        <w:t>кий.</w:t>
      </w:r>
    </w:p>
    <w:p w:rsidR="006143FD" w:rsidRDefault="00731F47" w:rsidP="009521B7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9521B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 экстремальных условиях, общество должно обратить внимание на регуляцию эмоционального состояния, учитывать боль, горе пострадавших, атмосферу страха, которая обычно характерна для тех, кто находился в месте совершенного террористами насилия.</w:t>
      </w:r>
    </w:p>
    <w:p w:rsidR="006143FD" w:rsidRDefault="00731F47" w:rsidP="009521B7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 году в Китае впервые появился «Закон о борьбе с терроризмом», который определил основные принципы обнародования сведений, а также пропаганды 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информирования о террористических событиях в Китае. В соответствии с положениями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ст</w:t>
      </w:r>
      <w:proofErr w:type="spellEnd"/>
      <w:r w:rsidR="009521B7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63 гл</w:t>
      </w:r>
      <w:r w:rsidR="009521B7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VI «Закона 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борьбе с терроризмом Китайской Народной Республики (с поправками 2018 года)»</w:t>
      </w:r>
      <w:r w:rsidR="009521B7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[2]</w:t>
      </w:r>
      <w:r w:rsidR="009521B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 случае возникновения и ра</w:t>
      </w:r>
      <w:r w:rsidR="009521B7">
        <w:rPr>
          <w:rFonts w:ascii="Times New Roman" w:eastAsia="Times New Roman" w:hAnsi="Times New Roman" w:cs="Times New Roman"/>
          <w:color w:val="222222"/>
          <w:sz w:val="28"/>
          <w:szCs w:val="28"/>
        </w:rPr>
        <w:t>звития террористических событий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реагирование на них и их обнародование централизова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</w:t>
      </w:r>
      <w:proofErr w:type="spellStart"/>
      <w:r w:rsidR="009521B7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 организуется руководящ</w:t>
      </w:r>
      <w:r>
        <w:rPr>
          <w:rFonts w:ascii="Times New Roman" w:eastAsia="Times New Roman" w:hAnsi="Times New Roman" w:cs="Times New Roman"/>
          <w:sz w:val="28"/>
          <w:szCs w:val="28"/>
        </w:rPr>
        <w:t>ими органами провинций по борьбе с терро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ризмом по месту возникновения террористического инцидента; террористические инциденты, имевшие место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межпровинциальны</w:t>
      </w:r>
      <w:r w:rsidR="009521B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автономных районах и муниципалитетах, непосредственно подчиняющихся центральному правительству, должны быть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централизова</w:t>
      </w:r>
      <w:r w:rsidR="009521B7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но обнародован</w:t>
      </w:r>
      <w:r>
        <w:rPr>
          <w:rFonts w:ascii="Times New Roman" w:eastAsia="Times New Roman" w:hAnsi="Times New Roman" w:cs="Times New Roman"/>
          <w:sz w:val="28"/>
          <w:szCs w:val="28"/>
        </w:rPr>
        <w:t>ы назначенными руководящими органами по борьбе с терроризмом провинциального уровня.</w:t>
      </w:r>
    </w:p>
    <w:p w:rsidR="006143FD" w:rsidRDefault="00731F47" w:rsidP="009521B7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Ни одна организация или частное лицо не может распространять ложную информацию о террористических событиях; запрещено сообщать детали осуществления террористической деятел</w:t>
      </w:r>
      <w:r>
        <w:rPr>
          <w:rFonts w:ascii="Times New Roman" w:eastAsia="Times New Roman" w:hAnsi="Times New Roman" w:cs="Times New Roman"/>
          <w:sz w:val="28"/>
          <w:szCs w:val="28"/>
        </w:rPr>
        <w:t>ьности, которые могут привести к подражанию; запрещено публиковать жестокие и бесчеловечные сцены террористических событий; в ходе борьбы с террористическими инцидентами, за исключением средств массовой информации, получивших разрешение на обнародование ин</w:t>
      </w:r>
      <w:r>
        <w:rPr>
          <w:rFonts w:ascii="Times New Roman" w:eastAsia="Times New Roman" w:hAnsi="Times New Roman" w:cs="Times New Roman"/>
          <w:sz w:val="28"/>
          <w:szCs w:val="28"/>
        </w:rPr>
        <w:t>формации руководящим аппаратом по борьбе с терроризмом</w:t>
      </w:r>
      <w:r w:rsidR="009521B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запрещено сообщать и распространять информацию о должностных лицах на местах, информацию о личности заложников и действиях по реагированию.</w:t>
      </w:r>
    </w:p>
    <w:p w:rsidR="006143FD" w:rsidRDefault="00731F47" w:rsidP="009521B7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r w:rsidR="009521B7">
        <w:rPr>
          <w:rFonts w:ascii="Times New Roman" w:eastAsia="Times New Roman" w:hAnsi="Times New Roman" w:cs="Times New Roman"/>
          <w:sz w:val="28"/>
          <w:szCs w:val="28"/>
          <w:lang w:val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>90 гл</w:t>
      </w:r>
      <w:r w:rsidR="009521B7">
        <w:rPr>
          <w:rFonts w:ascii="Times New Roman" w:eastAsia="Times New Roman" w:hAnsi="Times New Roman" w:cs="Times New Roman"/>
          <w:sz w:val="28"/>
          <w:szCs w:val="28"/>
          <w:lang w:val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IX «Закона о борьбе с терроризмом Китайской </w:t>
      </w:r>
      <w:r>
        <w:rPr>
          <w:rFonts w:ascii="Times New Roman" w:eastAsia="Times New Roman" w:hAnsi="Times New Roman" w:cs="Times New Roman"/>
          <w:sz w:val="28"/>
          <w:szCs w:val="28"/>
        </w:rPr>
        <w:t>Народной Республики (с поправками 2018 года)»</w:t>
      </w:r>
      <w:r w:rsidR="009521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[2] также содержит подробные положения о юридической ответственности. </w:t>
      </w:r>
      <w:r w:rsidR="009521B7">
        <w:rPr>
          <w:rFonts w:ascii="Times New Roman" w:eastAsia="Times New Roman" w:hAnsi="Times New Roman" w:cs="Times New Roman"/>
          <w:sz w:val="28"/>
          <w:szCs w:val="28"/>
          <w:lang w:val="ru-RU"/>
        </w:rPr>
        <w:t>СМИ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другие организации, которые</w:t>
      </w:r>
      <w:r w:rsidR="009521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распространяют ложную информацию о террористических событиях, могут быть задерж</w:t>
      </w:r>
      <w:r>
        <w:rPr>
          <w:rFonts w:ascii="Times New Roman" w:eastAsia="Times New Roman" w:hAnsi="Times New Roman" w:cs="Times New Roman"/>
          <w:sz w:val="28"/>
          <w:szCs w:val="28"/>
        </w:rPr>
        <w:t>аны и оштрафованы.</w:t>
      </w:r>
    </w:p>
    <w:p w:rsidR="006143FD" w:rsidRDefault="009521B7" w:rsidP="009521B7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того</w:t>
      </w:r>
      <w:r w:rsidR="00731F47">
        <w:rPr>
          <w:rFonts w:ascii="Times New Roman" w:eastAsia="Times New Roman" w:hAnsi="Times New Roman" w:cs="Times New Roman"/>
          <w:sz w:val="28"/>
          <w:szCs w:val="28"/>
        </w:rPr>
        <w:t xml:space="preserve"> чтобы обеспечить соответствующую реакцию и успешные меры по упорядочению ситуации, а также обеспечить своевременное и объективное понимание ситуации общественностью, «Закон о борьбе с терроризмом» дает конкретные определения ос</w:t>
      </w:r>
      <w:r w:rsidR="00731F47">
        <w:rPr>
          <w:rFonts w:ascii="Times New Roman" w:eastAsia="Times New Roman" w:hAnsi="Times New Roman" w:cs="Times New Roman"/>
          <w:sz w:val="28"/>
          <w:szCs w:val="28"/>
        </w:rPr>
        <w:t xml:space="preserve">новных этических норм публикаций и строгую цензуру новостей при возникновении и развитии экстремальных ситуаций. Например, сообщения о </w:t>
      </w:r>
      <w:r>
        <w:rPr>
          <w:rFonts w:ascii="Times New Roman" w:eastAsia="Times New Roman" w:hAnsi="Times New Roman" w:cs="Times New Roman"/>
          <w:sz w:val="28"/>
          <w:szCs w:val="28"/>
        </w:rPr>
        <w:t>теракте</w:t>
      </w:r>
      <w:r w:rsidR="00731F47">
        <w:rPr>
          <w:rFonts w:ascii="Times New Roman" w:eastAsia="Times New Roman" w:hAnsi="Times New Roman" w:cs="Times New Roman"/>
          <w:sz w:val="28"/>
          <w:szCs w:val="28"/>
        </w:rPr>
        <w:t xml:space="preserve"> в городе </w:t>
      </w:r>
      <w:proofErr w:type="spellStart"/>
      <w:r w:rsidR="00731F47">
        <w:rPr>
          <w:rFonts w:ascii="Times New Roman" w:eastAsia="Times New Roman" w:hAnsi="Times New Roman" w:cs="Times New Roman"/>
          <w:sz w:val="28"/>
          <w:szCs w:val="28"/>
        </w:rPr>
        <w:t>Моюй</w:t>
      </w:r>
      <w:proofErr w:type="spellEnd"/>
      <w:r w:rsidR="00731F47">
        <w:rPr>
          <w:rFonts w:ascii="Times New Roman" w:eastAsia="Times New Roman" w:hAnsi="Times New Roman" w:cs="Times New Roman"/>
          <w:sz w:val="28"/>
          <w:szCs w:val="28"/>
        </w:rPr>
        <w:t xml:space="preserve"> в 2016 году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31F47">
        <w:rPr>
          <w:rFonts w:ascii="Times New Roman" w:eastAsia="Times New Roman" w:hAnsi="Times New Roman" w:cs="Times New Roman"/>
          <w:sz w:val="28"/>
          <w:szCs w:val="28"/>
        </w:rPr>
        <w:t>[3] поступали только от таких официальных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731F47">
        <w:rPr>
          <w:rFonts w:ascii="Times New Roman" w:eastAsia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агентство</w:t>
      </w:r>
      <w:r w:rsidR="00731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proofErr w:type="spellStart"/>
      <w:r w:rsidR="00731F47">
        <w:rPr>
          <w:rFonts w:ascii="Times New Roman" w:eastAsia="Times New Roman" w:hAnsi="Times New Roman" w:cs="Times New Roman"/>
          <w:sz w:val="28"/>
          <w:szCs w:val="28"/>
        </w:rPr>
        <w:t>Синьхуа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731F47">
        <w:rPr>
          <w:rFonts w:ascii="Times New Roman" w:eastAsia="Times New Roman" w:hAnsi="Times New Roman" w:cs="Times New Roman"/>
          <w:sz w:val="28"/>
          <w:szCs w:val="28"/>
        </w:rPr>
        <w:t xml:space="preserve"> и сайт прав</w:t>
      </w:r>
      <w:r>
        <w:rPr>
          <w:rFonts w:ascii="Times New Roman" w:eastAsia="Times New Roman" w:hAnsi="Times New Roman" w:cs="Times New Roman"/>
          <w:sz w:val="28"/>
          <w:szCs w:val="28"/>
        </w:rPr>
        <w:t>ительства Синьцзяна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</w:t>
      </w:r>
      <w:r w:rsidR="00731F47">
        <w:rPr>
          <w:rFonts w:ascii="Times New Roman" w:eastAsia="Times New Roman" w:hAnsi="Times New Roman" w:cs="Times New Roman"/>
          <w:sz w:val="28"/>
          <w:szCs w:val="28"/>
        </w:rPr>
        <w:t xml:space="preserve"> таким </w:t>
      </w:r>
      <w:proofErr w:type="gramStart"/>
      <w:r w:rsidR="00731F47"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 w:rsidR="00731F47">
        <w:rPr>
          <w:rFonts w:ascii="Times New Roman" w:eastAsia="Times New Roman" w:hAnsi="Times New Roman" w:cs="Times New Roman"/>
          <w:sz w:val="28"/>
          <w:szCs w:val="28"/>
        </w:rPr>
        <w:t xml:space="preserve"> люди получали точную и достоверную информацию. В эти годы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731F47">
        <w:rPr>
          <w:rFonts w:ascii="Times New Roman" w:eastAsia="Times New Roman" w:hAnsi="Times New Roman" w:cs="Times New Roman"/>
          <w:sz w:val="28"/>
          <w:szCs w:val="28"/>
        </w:rPr>
        <w:t xml:space="preserve"> благодаря эффективному управлению власти Китая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731F47">
        <w:rPr>
          <w:rFonts w:ascii="Times New Roman" w:eastAsia="Times New Roman" w:hAnsi="Times New Roman" w:cs="Times New Roman"/>
          <w:sz w:val="28"/>
          <w:szCs w:val="28"/>
        </w:rPr>
        <w:t xml:space="preserve"> с 2016 года </w:t>
      </w:r>
      <w:r>
        <w:rPr>
          <w:rFonts w:ascii="Times New Roman" w:eastAsia="Times New Roman" w:hAnsi="Times New Roman" w:cs="Times New Roman"/>
          <w:sz w:val="28"/>
          <w:szCs w:val="28"/>
        </w:rPr>
        <w:t>терактов</w:t>
      </w:r>
      <w:r w:rsidR="00731F47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страны почти не было. После издания закона о </w:t>
      </w:r>
      <w:r w:rsidR="00731F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распространении видео, содержащего </w:t>
      </w:r>
      <w:r w:rsidR="00731F47">
        <w:rPr>
          <w:rFonts w:ascii="Times New Roman" w:eastAsia="Times New Roman" w:hAnsi="Times New Roman" w:cs="Times New Roman"/>
          <w:sz w:val="28"/>
          <w:szCs w:val="28"/>
        </w:rPr>
        <w:t>сцены насилия, только частные лица были арестованы за нарушение этого закона.</w:t>
      </w:r>
    </w:p>
    <w:p w:rsidR="009521B7" w:rsidRDefault="009521B7" w:rsidP="009521B7">
      <w:pPr>
        <w:pStyle w:val="normal"/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143FD" w:rsidRDefault="00731F47" w:rsidP="009521B7">
      <w:pPr>
        <w:pStyle w:val="normal"/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6143FD" w:rsidRDefault="00731F47" w:rsidP="009521B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521B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Чжэньхуэй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Взаимодействие СМИ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терроризма // Пограничная экономика и культура. 2010. № 2.</w:t>
      </w:r>
    </w:p>
    <w:p w:rsidR="006143FD" w:rsidRPr="009521B7" w:rsidRDefault="00731F47" w:rsidP="009521B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9521B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«Закон КНР о борьбе с терроризмом» // </w:t>
      </w:r>
      <w:hyperlink r:id="rId5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https://www.12339.gov.cn/article/law_con</w:t>
        </w:r>
      </w:hyperlink>
      <w:r w:rsidR="009521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43FD" w:rsidRPr="00731F47" w:rsidRDefault="00731F47" w:rsidP="009521B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9521B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 бунтовщика застрелены в Синьцзяне</w:t>
      </w:r>
      <w:r w:rsidRPr="00731F4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URL</w:t>
      </w:r>
      <w:r w:rsidRPr="00731F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hyperlink r:id="rId6">
        <w:r w:rsidRPr="00731F4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http://w</w:t>
        </w:r>
        <w:r w:rsidRPr="00731F4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ww.xinhuanet.com/politics/2016-12/29/c_1120212624.htm</w:t>
        </w:r>
      </w:hyperlink>
    </w:p>
    <w:sectPr w:rsidR="006143FD" w:rsidRPr="00731F47" w:rsidSect="006143F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43FD"/>
    <w:rsid w:val="006143FD"/>
    <w:rsid w:val="00731F47"/>
    <w:rsid w:val="0095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6143F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6143F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6143F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6143F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6143F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6143F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143FD"/>
  </w:style>
  <w:style w:type="table" w:customStyle="1" w:styleId="TableNormal">
    <w:name w:val="Table Normal"/>
    <w:rsid w:val="006143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143F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6143F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inhuanet.com/politics/2016-12/29/c_1120212624.htm" TargetMode="External"/><Relationship Id="rId5" Type="http://schemas.openxmlformats.org/officeDocument/2006/relationships/hyperlink" Target="https://www.12339.gov.cn/article/law_con" TargetMode="External"/><Relationship Id="rId4" Type="http://schemas.openxmlformats.org/officeDocument/2006/relationships/hyperlink" Target="mailto:419832526@q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</cp:lastModifiedBy>
  <cp:revision>3</cp:revision>
  <dcterms:created xsi:type="dcterms:W3CDTF">2021-04-02T19:24:00Z</dcterms:created>
  <dcterms:modified xsi:type="dcterms:W3CDTF">2021-04-02T19:35:00Z</dcterms:modified>
</cp:coreProperties>
</file>