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>Анастасия Николаевна 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ишанина</w:t>
      </w:r>
      <w:proofErr w:type="spellEnd"/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B0248" w:rsidRPr="00561BFB" w:rsidRDefault="00EB0248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>
        <w:r w:rsidR="00561BFB" w:rsidRPr="00561BF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a.grishanina@spbu.ru</w:t>
        </w:r>
      </w:hyperlink>
    </w:p>
    <w:p w:rsidR="00EB0248" w:rsidRPr="00561BFB" w:rsidRDefault="00EB0248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Психологическая информация об образе жизни и актуальное состояние </w:t>
      </w:r>
      <w:proofErr w:type="spellStart"/>
      <w:r w:rsidRPr="00561BFB">
        <w:rPr>
          <w:rFonts w:ascii="Times New Roman" w:eastAsia="Times New Roman" w:hAnsi="Times New Roman" w:cs="Times New Roman"/>
          <w:b/>
          <w:sz w:val="28"/>
          <w:szCs w:val="28"/>
        </w:rPr>
        <w:t>медиасреды</w:t>
      </w:r>
      <w:proofErr w:type="spellEnd"/>
    </w:p>
    <w:p w:rsidR="00561BFB" w:rsidRPr="00561BFB" w:rsidRDefault="00561BFB" w:rsidP="00561BFB">
      <w:pPr>
        <w:pStyle w:val="normal"/>
        <w:spacing w:line="360" w:lineRule="auto"/>
        <w:ind w:firstLine="720"/>
        <w:jc w:val="both"/>
        <w:rPr>
          <w:rStyle w:val="tihhyfj"/>
          <w:rFonts w:ascii="Times New Roman" w:hAnsi="Times New Roman" w:cs="Times New Roman"/>
          <w:lang w:val="ru-RU"/>
        </w:rPr>
      </w:pP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Style w:val="tihhyfj"/>
          <w:rFonts w:ascii="Times New Roman" w:hAnsi="Times New Roman" w:cs="Times New Roman"/>
          <w:sz w:val="24"/>
          <w:szCs w:val="24"/>
          <w:lang w:val="ru-RU"/>
        </w:rPr>
      </w:pPr>
      <w:r w:rsidRPr="00561BFB">
        <w:rPr>
          <w:rStyle w:val="tihhyfj"/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и АНО ЭИСИ в рамках проекта 21-011-31397 «Противодействие экстремизму в законодательной, судебной и правоохранительной деятельности (истоки, состояние, тенденции)»</w:t>
      </w:r>
    </w:p>
    <w:p w:rsidR="00561BFB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Анализируются некоторые результаты сравнительных исследований особенностей восприятия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аудиторией. Для этого автором изучался уровень осведомлённости читателей журнальных публикаций и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о видах и формах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медиаинформации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в знаниях социально-психологической направленности и язык текстов.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>Ключевые слова: медиа, информационная безопасность, личность, фрустрация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B0248" w:rsidRPr="00561BFB" w:rsidRDefault="00EB0248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безопасность – состояние социума, при котором человек ощущает себя </w:t>
      </w:r>
      <w:proofErr w:type="gramStart"/>
      <w:r w:rsidRPr="00561BFB">
        <w:rPr>
          <w:rFonts w:ascii="Times New Roman" w:eastAsia="Times New Roman" w:hAnsi="Times New Roman" w:cs="Times New Roman"/>
          <w:sz w:val="28"/>
          <w:szCs w:val="28"/>
        </w:rPr>
        <w:t>защищенным</w:t>
      </w:r>
      <w:proofErr w:type="gram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от во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здействия вредоносной для его личности информации. Сегодня информация тревожного, разрушительного для личности плана может присутствовать в медиа различных видов и сфер. Современное информационное пространство перегружено, так как с каждым годом включает в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себя все больше компонентов: информационные ресурсы, системы массовой информации, информационные технологии и средства связи. Борьба за читателя часто приводит к появлению в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медиатекстах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агрессивной формы подачи 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навязывания точки зрения, инфор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мационно-психологического давления, разрушительного для личности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коучинга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Психологи ставят перед специалистами в сфере медиа вопрос: не слишком ли много информации о человеке приходит к читателю в навязчивой форме? </w:t>
      </w:r>
      <w:proofErr w:type="gramStart"/>
      <w:r w:rsidRPr="00561BFB">
        <w:rPr>
          <w:rFonts w:ascii="Times New Roman" w:eastAsia="Times New Roman" w:hAnsi="Times New Roman" w:cs="Times New Roman"/>
          <w:sz w:val="28"/>
          <w:szCs w:val="28"/>
        </w:rPr>
        <w:t>Врачи-психиатры предположили наличие пря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мой зависимости уровня потребления информации, поданной в качестве психологической, в навязчивой агрессивной форме и количества обращений по поводу эмоциональной тревожности (по материалам СМИ, например:</w:t>
      </w:r>
      <w:proofErr w:type="gram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Психологическая газета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>В научной среде обсуждается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понятие «конструктивной журналистики», которая преподносит материалы бережно для психики аудитории [3].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Медиатексты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часто имеют форму оценочной информации, суждения-рекомендации; сегодня вновь актуальны положения, когда фрагменты публикаций рассматриваютс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я исследователями как элементы пропаганды, способа распространения определенных взглядов. Исследователи констатируют, что средства массовой информации способны формулировать новые базовые информационные потребности, и отмечают необходимость позитивного нас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троя текста на темы личности во всех сферах общественной жизни [2].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Наблюдения и анализ литературы послужили поводом для сравнительных исследований особенностей восприятия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медиатекста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аудиторией. Для этого автором изучался уровень осведомлённос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ти читателей журнальных публикаций и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блогов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о видах и формах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медиаинформации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в знаниях социально-психологической направленности и язык текстов.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BFB">
        <w:rPr>
          <w:rFonts w:ascii="Times New Roman" w:eastAsia="Times New Roman" w:hAnsi="Times New Roman" w:cs="Times New Roman"/>
          <w:sz w:val="28"/>
          <w:szCs w:val="28"/>
        </w:rPr>
        <w:t>Обратная связь (в виде комментариев на материалы о здоровом образе жизни, а также на т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>) демонстрирует, что читатели видят в публикациях вторжение в личную жизнь путем многочисленных и навязчивых советов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попытки коррекции и ревизии образа жизни путем 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lastRenderedPageBreak/>
        <w:t>«раздачи» советов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указание на те на ценности, которые кажутся авторам текстов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единственно верными.</w:t>
      </w:r>
      <w:proofErr w:type="gram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Среди текстов такого рода, опубликованных в сетевом пространстве, есть материалы экстремистской направленности: пропаганда однополых сексуальных отношений среди несовершеннолетних, феминистские агрессивные оскорбительные высказывания,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рассуждения на тему оп</w:t>
      </w:r>
      <w:r>
        <w:rPr>
          <w:rFonts w:ascii="Times New Roman" w:eastAsia="Times New Roman" w:hAnsi="Times New Roman" w:cs="Times New Roman"/>
          <w:sz w:val="28"/>
          <w:szCs w:val="28"/>
        </w:rPr>
        <w:t>равдания сексуального насилия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др. Под видом научно-популярной психологической информации поставляется информация, которая может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иносить как пользу, так и вред 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61BFB">
        <w:rPr>
          <w:rFonts w:ascii="Times New Roman" w:eastAsia="Times New Roman" w:hAnsi="Times New Roman" w:cs="Times New Roman"/>
          <w:sz w:val="28"/>
          <w:szCs w:val="28"/>
        </w:rPr>
        <w:t>Появляются новые формы языковой активности, авторы активно исполь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зуют язык разговорного общения, форму коммуникации в</w:t>
      </w:r>
      <w:proofErr w:type="gram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61BFB">
        <w:rPr>
          <w:rFonts w:ascii="Times New Roman" w:eastAsia="Times New Roman" w:hAnsi="Times New Roman" w:cs="Times New Roman"/>
          <w:sz w:val="28"/>
          <w:szCs w:val="28"/>
        </w:rPr>
        <w:t>Контент-анализ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текстов комментариев к журнальным материалам и публикациям в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блогах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>, на страницах социальных сетей показал реакцию аудитории на материалы-советы, материалы-рекомендации: чита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тели ждут «добрую журналистику» (цитата из комментария), когда информация служит поводом для размышления, помогает в практических ситуациях, без давления и навязывания образа жизни (такого, как культ невозможной красоты, идеи похудания, вступления в опреде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ленные сообщества, следование моде и т.п.).</w:t>
      </w:r>
      <w:proofErr w:type="gramEnd"/>
    </w:p>
    <w:p w:rsidR="00EB0248" w:rsidRPr="00561BFB" w:rsidRDefault="00561BFB" w:rsidP="00561BFB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F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Гришанина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Н.,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Ангельчева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В. Психологическая информация в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контенте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журналов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Гуманитарный вектор. 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1. С. 167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176.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Камнева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В. Информационно-психологическое воздей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ствие средств массовой коммуникации на психическое состояние (на примере студенческой выборки) // Вопросы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</w:rPr>
        <w:t xml:space="preserve">. 2016. 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5. </w:t>
      </w:r>
      <w:r w:rsidRPr="00561B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ru-RU"/>
        </w:rPr>
        <w:t>. 51–60.</w:t>
      </w:r>
    </w:p>
    <w:p w:rsidR="00EB0248" w:rsidRPr="00561BFB" w:rsidRDefault="00561BFB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3. 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Gyldensted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. Innovating News Journali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 through Positive Psychology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// Universi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ty of </w:t>
      </w:r>
      <w:proofErr w:type="spellStart"/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Pensilvania</w:t>
      </w:r>
      <w:proofErr w:type="spellEnd"/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Master of Applied Positive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Psychology.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2011. No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8/1.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URL:</w:t>
      </w:r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3A252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https://repository.upenn.edu/cgi/viewcontent.cgi?article=1024&amp;context=mapp_capstone</w:t>
        </w:r>
      </w:hyperlink>
      <w:r w:rsidRPr="00561B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B0248" w:rsidRPr="00561BFB" w:rsidRDefault="00EB0248" w:rsidP="00561BFB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0248" w:rsidRPr="00561BFB" w:rsidRDefault="00EB0248" w:rsidP="00561BFB">
      <w:pPr>
        <w:pStyle w:val="normal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EB0248" w:rsidRPr="00561BFB" w:rsidSect="00EB02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248"/>
    <w:rsid w:val="00561BFB"/>
    <w:rsid w:val="00E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B02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B02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B02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B02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B024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B02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B0248"/>
  </w:style>
  <w:style w:type="table" w:customStyle="1" w:styleId="TableNormal">
    <w:name w:val="Table Normal"/>
    <w:rsid w:val="00EB02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024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B024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ihhyfj">
    <w:name w:val="tihhyfj"/>
    <w:basedOn w:val="a0"/>
    <w:rsid w:val="00561BFB"/>
  </w:style>
  <w:style w:type="character" w:styleId="a5">
    <w:name w:val="Hyperlink"/>
    <w:basedOn w:val="a0"/>
    <w:uiPriority w:val="99"/>
    <w:unhideWhenUsed/>
    <w:rsid w:val="00561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sitory.upenn.edu/cgi/viewcontent.cgi?article=1024&amp;context=mapp_capstone" TargetMode="External"/><Relationship Id="rId4" Type="http://schemas.openxmlformats.org/officeDocument/2006/relationships/hyperlink" Target="mailto:a.grishanina@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4285</Characters>
  <Application>Microsoft Office Word</Application>
  <DocSecurity>0</DocSecurity>
  <Lines>35</Lines>
  <Paragraphs>10</Paragraphs>
  <ScaleCrop>false</ScaleCrop>
  <Company>Grizli777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2021-04-02T19:17:00Z</dcterms:created>
  <dcterms:modified xsi:type="dcterms:W3CDTF">2021-04-02T19:23:00Z</dcterms:modified>
</cp:coreProperties>
</file>