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B55142" w:rsidRDefault="00AA4D7F" w:rsidP="00DD4E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142">
        <w:rPr>
          <w:sz w:val="28"/>
          <w:szCs w:val="28"/>
        </w:rPr>
        <w:t xml:space="preserve">Михаил Григорьевич </w:t>
      </w:r>
      <w:proofErr w:type="spellStart"/>
      <w:r w:rsidRPr="00B55142">
        <w:rPr>
          <w:sz w:val="28"/>
          <w:szCs w:val="28"/>
        </w:rPr>
        <w:t>Бреслер</w:t>
      </w:r>
      <w:proofErr w:type="spellEnd"/>
      <w:r w:rsidR="00DA048C" w:rsidRPr="00B55142">
        <w:rPr>
          <w:sz w:val="28"/>
          <w:szCs w:val="28"/>
        </w:rPr>
        <w:t xml:space="preserve"> </w:t>
      </w:r>
    </w:p>
    <w:p w:rsidR="00AA4D7F" w:rsidRPr="00B55142" w:rsidRDefault="00AA4D7F" w:rsidP="00DD4EE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5142">
        <w:rPr>
          <w:rFonts w:eastAsia="Times New Roman" w:cs="Times New Roman"/>
          <w:sz w:val="28"/>
          <w:szCs w:val="28"/>
          <w:lang w:eastAsia="ru-RU"/>
        </w:rPr>
        <w:t>Уфимский государственный нефтяной технический университет</w:t>
      </w:r>
    </w:p>
    <w:p w:rsidR="00AA4D7F" w:rsidRPr="00B55142" w:rsidRDefault="0024690D" w:rsidP="00DD4EE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4" w:history="1">
        <w:r w:rsidR="00AA4D7F" w:rsidRPr="00B55142">
          <w:rPr>
            <w:rStyle w:val="a4"/>
            <w:rFonts w:cs="Times New Roman"/>
            <w:color w:val="auto"/>
            <w:sz w:val="28"/>
            <w:szCs w:val="28"/>
          </w:rPr>
          <w:t>bremmaster@yandex.ru</w:t>
        </w:r>
      </w:hyperlink>
    </w:p>
    <w:p w:rsidR="00DA048C" w:rsidRPr="00B55142" w:rsidRDefault="00DA048C" w:rsidP="00DD4EE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A4D7F" w:rsidRPr="00B55142" w:rsidRDefault="00AA4D7F" w:rsidP="00DD4EE3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55142">
        <w:rPr>
          <w:rFonts w:eastAsia="Times New Roman" w:cs="Times New Roman"/>
          <w:b/>
          <w:bCs/>
          <w:sz w:val="28"/>
          <w:szCs w:val="28"/>
          <w:lang w:eastAsia="ru-RU"/>
        </w:rPr>
        <w:t>Специфика формирования этики цифрового общества</w:t>
      </w:r>
    </w:p>
    <w:p w:rsidR="006D3740" w:rsidRPr="00B55142" w:rsidRDefault="006D3740" w:rsidP="00DD4E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A4D7F" w:rsidRPr="00B55142" w:rsidRDefault="00AA4D7F" w:rsidP="00DD4EE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5142">
        <w:rPr>
          <w:rFonts w:eastAsia="Times New Roman" w:cs="Times New Roman"/>
          <w:sz w:val="28"/>
          <w:szCs w:val="28"/>
          <w:lang w:eastAsia="ru-RU"/>
        </w:rPr>
        <w:t>Специфические черты формирования этических норм цифрового обще</w:t>
      </w:r>
      <w:r w:rsidR="00DD4EE3" w:rsidRPr="00B55142">
        <w:rPr>
          <w:rFonts w:eastAsia="Times New Roman" w:cs="Times New Roman"/>
          <w:sz w:val="28"/>
          <w:szCs w:val="28"/>
          <w:lang w:eastAsia="ru-RU"/>
        </w:rPr>
        <w:t>ства проявляются в поколении Z –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 молодых людей 18</w:t>
      </w:r>
      <w:r w:rsidR="00DD4EE3" w:rsidRPr="00B55142">
        <w:rPr>
          <w:rFonts w:eastAsia="Times New Roman" w:cs="Times New Roman"/>
          <w:sz w:val="28"/>
          <w:szCs w:val="28"/>
          <w:lang w:eastAsia="ru-RU"/>
        </w:rPr>
        <w:t>–</w:t>
      </w:r>
      <w:r w:rsidRPr="00B55142">
        <w:rPr>
          <w:rFonts w:eastAsia="Times New Roman" w:cs="Times New Roman"/>
          <w:sz w:val="28"/>
          <w:szCs w:val="28"/>
          <w:lang w:eastAsia="ru-RU"/>
        </w:rPr>
        <w:t>24 лет. Живущие в цифровой среде</w:t>
      </w:r>
      <w:r w:rsidR="00DD4EE3" w:rsidRPr="00B55142">
        <w:rPr>
          <w:rFonts w:eastAsia="Times New Roman" w:cs="Times New Roman"/>
          <w:sz w:val="28"/>
          <w:szCs w:val="28"/>
          <w:lang w:eastAsia="ru-RU"/>
        </w:rPr>
        <w:t>,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 они отличаются прагматизмом, индивидуа</w:t>
      </w:r>
      <w:r w:rsidR="00DD4EE3" w:rsidRPr="00B55142">
        <w:rPr>
          <w:rFonts w:eastAsia="Times New Roman" w:cs="Times New Roman"/>
          <w:sz w:val="28"/>
          <w:szCs w:val="28"/>
          <w:lang w:eastAsia="ru-RU"/>
        </w:rPr>
        <w:t>лизмом и в тоже время отмечают «</w:t>
      </w:r>
      <w:r w:rsidRPr="00B55142">
        <w:rPr>
          <w:rFonts w:eastAsia="Times New Roman" w:cs="Times New Roman"/>
          <w:sz w:val="28"/>
          <w:szCs w:val="28"/>
          <w:lang w:eastAsia="ru-RU"/>
        </w:rPr>
        <w:t>семью</w:t>
      </w:r>
      <w:r w:rsidR="00DD4EE3" w:rsidRPr="00B55142">
        <w:rPr>
          <w:rFonts w:eastAsia="Times New Roman" w:cs="Times New Roman"/>
          <w:sz w:val="28"/>
          <w:szCs w:val="28"/>
          <w:lang w:eastAsia="ru-RU"/>
        </w:rPr>
        <w:t>»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 в качестве приоритетной ценности.</w:t>
      </w:r>
    </w:p>
    <w:p w:rsidR="007E6158" w:rsidRPr="00B55142" w:rsidRDefault="00F45A03" w:rsidP="00DD4EE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5142">
        <w:rPr>
          <w:bCs/>
          <w:sz w:val="28"/>
          <w:szCs w:val="28"/>
        </w:rPr>
        <w:t xml:space="preserve">Ключевые </w:t>
      </w:r>
      <w:r w:rsidRPr="00B55142">
        <w:rPr>
          <w:rFonts w:cs="Times New Roman"/>
          <w:bCs/>
          <w:sz w:val="28"/>
          <w:szCs w:val="28"/>
        </w:rPr>
        <w:t>слова:</w:t>
      </w:r>
      <w:r w:rsidR="00512FBF" w:rsidRPr="00B55142">
        <w:rPr>
          <w:rFonts w:cs="Times New Roman"/>
          <w:bCs/>
          <w:sz w:val="28"/>
          <w:szCs w:val="28"/>
        </w:rPr>
        <w:t xml:space="preserve"> </w:t>
      </w:r>
      <w:r w:rsidR="00AA4D7F" w:rsidRPr="00B55142">
        <w:rPr>
          <w:rFonts w:eastAsia="Times New Roman" w:cs="Times New Roman"/>
          <w:sz w:val="28"/>
          <w:szCs w:val="28"/>
          <w:lang w:eastAsia="ru-RU"/>
        </w:rPr>
        <w:t>поколение Z, цифровая среда, семья, ценности, социальная сеть</w:t>
      </w:r>
      <w:r w:rsidR="006D3740" w:rsidRPr="00B55142">
        <w:rPr>
          <w:rFonts w:cs="Times New Roman"/>
          <w:sz w:val="28"/>
          <w:szCs w:val="28"/>
        </w:rPr>
        <w:t>.</w:t>
      </w:r>
    </w:p>
    <w:p w:rsidR="00DD4EE3" w:rsidRPr="00B55142" w:rsidRDefault="00DD4EE3" w:rsidP="00DD4EE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55142" w:rsidRPr="00B55142" w:rsidRDefault="00AA4D7F" w:rsidP="00DD4EE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5142">
        <w:rPr>
          <w:rFonts w:eastAsia="Times New Roman" w:cs="Times New Roman"/>
          <w:sz w:val="28"/>
          <w:szCs w:val="28"/>
          <w:lang w:eastAsia="ru-RU"/>
        </w:rPr>
        <w:t>Трансформация человеческого общества, переход на новую стадию цивилизационного развития к информационному/цифровому обществу, сопровожд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 xml:space="preserve">ается существенными изменениями – 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в том числе и этических норм. Специфические особенности изменений </w:t>
      </w:r>
      <w:proofErr w:type="gramStart"/>
      <w:r w:rsidRPr="00B55142">
        <w:rPr>
          <w:rFonts w:eastAsia="Times New Roman" w:cs="Times New Roman"/>
          <w:sz w:val="28"/>
          <w:szCs w:val="28"/>
          <w:lang w:eastAsia="ru-RU"/>
        </w:rPr>
        <w:t>связаны</w:t>
      </w:r>
      <w:proofErr w:type="gramEnd"/>
      <w:r w:rsidRPr="00B55142">
        <w:rPr>
          <w:rFonts w:eastAsia="Times New Roman" w:cs="Times New Roman"/>
          <w:sz w:val="28"/>
          <w:szCs w:val="28"/>
          <w:lang w:eastAsia="ru-RU"/>
        </w:rPr>
        <w:t xml:space="preserve"> прежде всего с переходом существенной части коммуникаций 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>из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 линейной в сетевую форму [1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>: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 25]. Этот процесс перманентно ускоряется в связи с рядом факторов. </w:t>
      </w:r>
    </w:p>
    <w:p w:rsidR="00B55142" w:rsidRPr="00B55142" w:rsidRDefault="00AA4D7F" w:rsidP="00DD4EE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5142">
        <w:rPr>
          <w:rFonts w:eastAsia="Times New Roman" w:cs="Times New Roman"/>
          <w:sz w:val="28"/>
          <w:szCs w:val="28"/>
          <w:lang w:eastAsia="ru-RU"/>
        </w:rPr>
        <w:t>Во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>-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первых, 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 xml:space="preserve">это </w:t>
      </w:r>
      <w:proofErr w:type="spellStart"/>
      <w:r w:rsidRPr="00B55142">
        <w:rPr>
          <w:rFonts w:eastAsia="Times New Roman" w:cs="Times New Roman"/>
          <w:sz w:val="28"/>
          <w:szCs w:val="28"/>
          <w:lang w:eastAsia="ru-RU"/>
        </w:rPr>
        <w:t>развиртуализация</w:t>
      </w:r>
      <w:proofErr w:type="spellEnd"/>
      <w:r w:rsidRPr="00B55142">
        <w:rPr>
          <w:rFonts w:eastAsia="Times New Roman" w:cs="Times New Roman"/>
          <w:sz w:val="28"/>
          <w:szCs w:val="28"/>
          <w:lang w:eastAsia="ru-RU"/>
        </w:rPr>
        <w:t xml:space="preserve"> сетевого взаимодействия в связи с появлениями </w:t>
      </w:r>
      <w:proofErr w:type="gramStart"/>
      <w:r w:rsidRPr="00B55142">
        <w:rPr>
          <w:rFonts w:eastAsia="Times New Roman" w:cs="Times New Roman"/>
          <w:sz w:val="28"/>
          <w:szCs w:val="28"/>
          <w:lang w:eastAsia="ru-RU"/>
        </w:rPr>
        <w:t>интернет-сервисов</w:t>
      </w:r>
      <w:proofErr w:type="gramEnd"/>
      <w:r w:rsidRPr="00B5514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 xml:space="preserve">(социальные сети, </w:t>
      </w:r>
      <w:proofErr w:type="spellStart"/>
      <w:r w:rsidR="00B55142" w:rsidRPr="00B55142">
        <w:rPr>
          <w:rFonts w:eastAsia="Times New Roman" w:cs="Times New Roman"/>
          <w:sz w:val="28"/>
          <w:szCs w:val="28"/>
          <w:lang w:eastAsia="ru-RU"/>
        </w:rPr>
        <w:t>мессенджеры</w:t>
      </w:r>
      <w:proofErr w:type="spellEnd"/>
      <w:r w:rsidRPr="00B55142">
        <w:rPr>
          <w:rFonts w:eastAsia="Times New Roman" w:cs="Times New Roman"/>
          <w:sz w:val="28"/>
          <w:szCs w:val="28"/>
          <w:lang w:eastAsia="ru-RU"/>
        </w:rPr>
        <w:t xml:space="preserve"> и др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>.)</w:t>
      </w:r>
      <w:r w:rsidRPr="00B55142">
        <w:rPr>
          <w:rFonts w:eastAsia="Times New Roman" w:cs="Times New Roman"/>
          <w:sz w:val="28"/>
          <w:szCs w:val="28"/>
          <w:lang w:eastAsia="ru-RU"/>
        </w:rPr>
        <w:t>. Во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>-</w:t>
      </w:r>
      <w:r w:rsidRPr="00B55142">
        <w:rPr>
          <w:rFonts w:eastAsia="Times New Roman" w:cs="Times New Roman"/>
          <w:sz w:val="28"/>
          <w:szCs w:val="28"/>
          <w:lang w:eastAsia="ru-RU"/>
        </w:rPr>
        <w:t>вторых, нарастание информационного потока требует повышения эффективности и снижени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>я расходов на кодирование/</w:t>
      </w:r>
      <w:r w:rsidRPr="00B55142">
        <w:rPr>
          <w:rFonts w:eastAsia="Times New Roman" w:cs="Times New Roman"/>
          <w:sz w:val="28"/>
          <w:szCs w:val="28"/>
          <w:lang w:eastAsia="ru-RU"/>
        </w:rPr>
        <w:t>декодирование сообщения, а значит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>,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 сближения самих коммуникационных кодов на основе близости ценностей, идей, идеалов. Этот процесс стимулирует кластеризацию публичной сети, создание сетевых сообществ. Межличностное и межгрупповое взаимодействие в кластере имеет ди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>хотомическую цель для личности (развитие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 качественных и количественных характеристик коммуникации с другими личностями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>) и для сообщества в целом (</w:t>
      </w:r>
      <w:r w:rsidRPr="00B55142">
        <w:rPr>
          <w:rFonts w:eastAsia="Times New Roman" w:cs="Times New Roman"/>
          <w:sz w:val="28"/>
          <w:szCs w:val="28"/>
          <w:lang w:eastAsia="ru-RU"/>
        </w:rPr>
        <w:t>повышение дин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>амической стабильности, усиление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55142">
        <w:rPr>
          <w:rFonts w:eastAsia="Times New Roman" w:cs="Times New Roman"/>
          <w:sz w:val="28"/>
          <w:szCs w:val="28"/>
          <w:lang w:eastAsia="ru-RU"/>
        </w:rPr>
        <w:lastRenderedPageBreak/>
        <w:t>динамики информационного обмена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>)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. Этические нормы сообщества призваны способствовать достижению этих целей, что наиболее ярко проявляется у «цифровых аборигенов» поколения Z 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B55142" w:rsidRPr="00B55142">
        <w:rPr>
          <w:rFonts w:eastAsia="Times New Roman" w:cs="Times New Roman"/>
          <w:sz w:val="28"/>
          <w:szCs w:val="28"/>
          <w:lang w:eastAsia="ru-RU"/>
        </w:rPr>
        <w:t>центиниалов.</w:t>
      </w:r>
      <w:proofErr w:type="spellEnd"/>
    </w:p>
    <w:p w:rsidR="00B55142" w:rsidRPr="00B55142" w:rsidRDefault="00AA4D7F" w:rsidP="00DD4EE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5142">
        <w:rPr>
          <w:rFonts w:eastAsia="Times New Roman" w:cs="Times New Roman"/>
          <w:sz w:val="28"/>
          <w:szCs w:val="28"/>
          <w:lang w:eastAsia="ru-RU"/>
        </w:rPr>
        <w:t>Собственные исследования, проводимые группой ученых УГНТУ с участием автора [2], показывают большее, чем в предыдущих поколениях, встраивание в сетевое сообщество. Определяется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 xml:space="preserve"> понимание сетевой солидарности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 как системы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 xml:space="preserve"> взаимопомощи членов «семьи» –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 кластера, объединенного общими ценностями,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 xml:space="preserve"> а также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 родственными, соседскими и дружескими связями. Сохранение коммуникаций с сетевым сообществом, увеличение числа сообществ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>, в которых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 пребывает человек, неразрывно связано с увеличением объема индивидуального коммуникационного капитала [3]. Таким образом, в формировании человеческого общества, а соответственно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>,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 и этических норм общества, преобладают два дихотомических процесса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B55142">
        <w:rPr>
          <w:rFonts w:eastAsia="Times New Roman" w:cs="Times New Roman"/>
          <w:sz w:val="28"/>
          <w:szCs w:val="28"/>
          <w:lang w:eastAsia="ru-RU"/>
        </w:rPr>
        <w:t>развитие и продвижение человека как личности и как члена множ</w:t>
      </w:r>
      <w:r w:rsidR="00B55142" w:rsidRPr="00B55142">
        <w:rPr>
          <w:rFonts w:eastAsia="Times New Roman" w:cs="Times New Roman"/>
          <w:sz w:val="28"/>
          <w:szCs w:val="28"/>
          <w:lang w:eastAsia="ru-RU"/>
        </w:rPr>
        <w:t>ества сообществ. </w:t>
      </w:r>
    </w:p>
    <w:p w:rsidR="00B55142" w:rsidRDefault="00AA4D7F" w:rsidP="00DD4EE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5142">
        <w:rPr>
          <w:rFonts w:eastAsia="Times New Roman" w:cs="Times New Roman"/>
          <w:sz w:val="28"/>
          <w:szCs w:val="28"/>
          <w:lang w:eastAsia="ru-RU"/>
        </w:rPr>
        <w:t xml:space="preserve">Представители поколения Z осознают, что живут в цифровой среде, где старшие поколения, старшие члены семьи уступают им в знании цифровых технологий. Но типичный ответ </w:t>
      </w:r>
      <w:proofErr w:type="gramStart"/>
      <w:r w:rsidRPr="00B55142">
        <w:rPr>
          <w:rFonts w:eastAsia="Times New Roman" w:cs="Times New Roman"/>
          <w:sz w:val="28"/>
          <w:szCs w:val="28"/>
          <w:lang w:eastAsia="ru-RU"/>
        </w:rPr>
        <w:t>при</w:t>
      </w:r>
      <w:proofErr w:type="gramEnd"/>
      <w:r w:rsidRPr="00B55142">
        <w:rPr>
          <w:rFonts w:eastAsia="Times New Roman" w:cs="Times New Roman"/>
          <w:sz w:val="28"/>
          <w:szCs w:val="28"/>
          <w:lang w:eastAsia="ru-RU"/>
        </w:rPr>
        <w:t xml:space="preserve"> обсуждения этого вопроса на фокус-группах звучал как «Я готов помочь своим родителям и прародителям</w:t>
      </w:r>
      <w:r w:rsidR="00B55142">
        <w:rPr>
          <w:rFonts w:eastAsia="Times New Roman" w:cs="Times New Roman"/>
          <w:sz w:val="28"/>
          <w:szCs w:val="28"/>
          <w:lang w:eastAsia="ru-RU"/>
        </w:rPr>
        <w:t>,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 если у них будут затруднения». Подобные суждения обусловлены не только добрыми побуждениями молодых людей, но и стремлением к укреплению сетевого сообщества. </w:t>
      </w:r>
      <w:r w:rsidR="00B55142">
        <w:rPr>
          <w:rFonts w:eastAsia="Times New Roman" w:cs="Times New Roman"/>
          <w:sz w:val="28"/>
          <w:szCs w:val="28"/>
          <w:lang w:eastAsia="ru-RU"/>
        </w:rPr>
        <w:t>Если говорить о межличностном общении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 в социальных сетях, то большинство участников </w:t>
      </w:r>
      <w:proofErr w:type="spellStart"/>
      <w:r w:rsidRPr="00B55142">
        <w:rPr>
          <w:rFonts w:eastAsia="Times New Roman" w:cs="Times New Roman"/>
          <w:sz w:val="28"/>
          <w:szCs w:val="28"/>
          <w:lang w:eastAsia="ru-RU"/>
        </w:rPr>
        <w:t>фо</w:t>
      </w:r>
      <w:r w:rsidR="00B55142">
        <w:rPr>
          <w:rFonts w:eastAsia="Times New Roman" w:cs="Times New Roman"/>
          <w:sz w:val="28"/>
          <w:szCs w:val="28"/>
          <w:lang w:eastAsia="ru-RU"/>
        </w:rPr>
        <w:t>кус-групп</w:t>
      </w:r>
      <w:proofErr w:type="spellEnd"/>
      <w:r w:rsidR="00B55142">
        <w:rPr>
          <w:rFonts w:eastAsia="Times New Roman" w:cs="Times New Roman"/>
          <w:sz w:val="28"/>
          <w:szCs w:val="28"/>
          <w:lang w:eastAsia="ru-RU"/>
        </w:rPr>
        <w:t xml:space="preserve"> высказали </w:t>
      </w:r>
      <w:proofErr w:type="gramStart"/>
      <w:r w:rsidR="00B55142">
        <w:rPr>
          <w:rFonts w:eastAsia="Times New Roman" w:cs="Times New Roman"/>
          <w:sz w:val="28"/>
          <w:szCs w:val="28"/>
          <w:lang w:eastAsia="ru-RU"/>
        </w:rPr>
        <w:t>нейтральное</w:t>
      </w:r>
      <w:proofErr w:type="gramEnd"/>
      <w:r w:rsidRPr="00B55142">
        <w:rPr>
          <w:rFonts w:eastAsia="Times New Roman" w:cs="Times New Roman"/>
          <w:sz w:val="28"/>
          <w:szCs w:val="28"/>
          <w:lang w:eastAsia="ru-RU"/>
        </w:rPr>
        <w:t xml:space="preserve"> либо равнодушное отношение к спорам по несущественным вопросам. </w:t>
      </w:r>
      <w:r w:rsidR="00B55142">
        <w:rPr>
          <w:rFonts w:eastAsia="Times New Roman" w:cs="Times New Roman"/>
          <w:sz w:val="28"/>
          <w:szCs w:val="28"/>
          <w:lang w:eastAsia="ru-RU"/>
        </w:rPr>
        <w:t xml:space="preserve">В отношении правил поведения в сети 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81% опрошенных считают, что «наше общество еще не научилось вежливо спорить и спокойно отстаивать свою точку зрения в Сети», имея в виду </w:t>
      </w:r>
      <w:r w:rsidR="00B55142">
        <w:rPr>
          <w:rFonts w:eastAsia="Times New Roman" w:cs="Times New Roman"/>
          <w:sz w:val="28"/>
          <w:szCs w:val="28"/>
          <w:lang w:eastAsia="ru-RU"/>
        </w:rPr>
        <w:t>преимущественно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 представителей старшего поколения. Участники </w:t>
      </w:r>
      <w:proofErr w:type="gramStart"/>
      <w:r w:rsidRPr="00B55142">
        <w:rPr>
          <w:rFonts w:eastAsia="Times New Roman" w:cs="Times New Roman"/>
          <w:sz w:val="28"/>
          <w:szCs w:val="28"/>
          <w:lang w:eastAsia="ru-RU"/>
        </w:rPr>
        <w:t>фокус-групп</w:t>
      </w:r>
      <w:proofErr w:type="gramEnd"/>
      <w:r w:rsidRPr="00B55142">
        <w:rPr>
          <w:rFonts w:eastAsia="Times New Roman" w:cs="Times New Roman"/>
          <w:sz w:val="28"/>
          <w:szCs w:val="28"/>
          <w:lang w:eastAsia="ru-RU"/>
        </w:rPr>
        <w:t xml:space="preserve"> отмечали, что они стараются вести вежливую дискуссию, избегают ссор, пустых споров и ругани. </w:t>
      </w:r>
      <w:proofErr w:type="spellStart"/>
      <w:r w:rsidRPr="00B55142">
        <w:rPr>
          <w:rFonts w:eastAsia="Times New Roman" w:cs="Times New Roman"/>
          <w:sz w:val="28"/>
          <w:szCs w:val="28"/>
          <w:lang w:eastAsia="ru-RU"/>
        </w:rPr>
        <w:t>Центиниалы</w:t>
      </w:r>
      <w:proofErr w:type="spellEnd"/>
      <w:r w:rsidRPr="00B55142">
        <w:rPr>
          <w:rFonts w:eastAsia="Times New Roman" w:cs="Times New Roman"/>
          <w:sz w:val="28"/>
          <w:szCs w:val="28"/>
          <w:lang w:eastAsia="ru-RU"/>
        </w:rPr>
        <w:t xml:space="preserve"> в большинстве своем (72,3%) отмечают, что поведение </w:t>
      </w:r>
      <w:r w:rsidRPr="00B55142">
        <w:rPr>
          <w:rFonts w:eastAsia="Times New Roman" w:cs="Times New Roman"/>
          <w:sz w:val="28"/>
          <w:szCs w:val="28"/>
          <w:lang w:eastAsia="ru-RU"/>
        </w:rPr>
        <w:lastRenderedPageBreak/>
        <w:t>человека в Сети должно оцениваться так</w:t>
      </w:r>
      <w:r w:rsidR="00B5514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55142">
        <w:rPr>
          <w:rFonts w:eastAsia="Times New Roman" w:cs="Times New Roman"/>
          <w:sz w:val="28"/>
          <w:szCs w:val="28"/>
          <w:lang w:eastAsia="ru-RU"/>
        </w:rPr>
        <w:t>же</w:t>
      </w:r>
      <w:r w:rsidR="00B55142">
        <w:rPr>
          <w:rFonts w:eastAsia="Times New Roman" w:cs="Times New Roman"/>
          <w:sz w:val="28"/>
          <w:szCs w:val="28"/>
          <w:lang w:eastAsia="ru-RU"/>
        </w:rPr>
        <w:t>,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 как и в целом в публичном пространстве. Несмотря на это</w:t>
      </w:r>
      <w:r w:rsidR="00B55142">
        <w:rPr>
          <w:rFonts w:eastAsia="Times New Roman" w:cs="Times New Roman"/>
          <w:sz w:val="28"/>
          <w:szCs w:val="28"/>
          <w:lang w:eastAsia="ru-RU"/>
        </w:rPr>
        <w:t>,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 только 27,1% считают, «что в целях повышения культуры спора, … [необходимо] ввести персональную регистрацию … с указанием верифицированных имен и места проживания человека», а большинство </w:t>
      </w:r>
      <w:r w:rsidR="00B55142">
        <w:rPr>
          <w:rFonts w:eastAsia="Times New Roman" w:cs="Times New Roman"/>
          <w:sz w:val="28"/>
          <w:szCs w:val="28"/>
          <w:lang w:eastAsia="ru-RU"/>
        </w:rPr>
        <w:t>(</w:t>
      </w:r>
      <w:r w:rsidRPr="00B55142">
        <w:rPr>
          <w:rFonts w:eastAsia="Times New Roman" w:cs="Times New Roman"/>
          <w:sz w:val="28"/>
          <w:szCs w:val="28"/>
          <w:lang w:eastAsia="ru-RU"/>
        </w:rPr>
        <w:t>72,9%</w:t>
      </w:r>
      <w:r w:rsidR="00B55142">
        <w:rPr>
          <w:rFonts w:eastAsia="Times New Roman" w:cs="Times New Roman"/>
          <w:sz w:val="28"/>
          <w:szCs w:val="28"/>
          <w:lang w:eastAsia="ru-RU"/>
        </w:rPr>
        <w:t>)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 против </w:t>
      </w:r>
      <w:proofErr w:type="spellStart"/>
      <w:r w:rsidRPr="00B55142">
        <w:rPr>
          <w:rFonts w:eastAsia="Times New Roman" w:cs="Times New Roman"/>
          <w:sz w:val="28"/>
          <w:szCs w:val="28"/>
          <w:lang w:eastAsia="ru-RU"/>
        </w:rPr>
        <w:t>деанонимизации</w:t>
      </w:r>
      <w:proofErr w:type="spellEnd"/>
      <w:r w:rsidRPr="00B55142">
        <w:rPr>
          <w:rFonts w:eastAsia="Times New Roman" w:cs="Times New Roman"/>
          <w:sz w:val="28"/>
          <w:szCs w:val="28"/>
          <w:lang w:eastAsia="ru-RU"/>
        </w:rPr>
        <w:t>. Сторонники и противники введения формальных этических норм в сети раз</w:t>
      </w:r>
      <w:r w:rsidR="00B55142">
        <w:rPr>
          <w:rFonts w:eastAsia="Times New Roman" w:cs="Times New Roman"/>
          <w:sz w:val="28"/>
          <w:szCs w:val="28"/>
          <w:lang w:eastAsia="ru-RU"/>
        </w:rPr>
        <w:t xml:space="preserve">делились примерно поровну: 52,6% и 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47,4%. </w:t>
      </w:r>
      <w:r w:rsidR="00B55142">
        <w:rPr>
          <w:rFonts w:eastAsia="Times New Roman" w:cs="Times New Roman"/>
          <w:sz w:val="28"/>
          <w:szCs w:val="28"/>
          <w:lang w:eastAsia="ru-RU"/>
        </w:rPr>
        <w:t>В</w:t>
      </w:r>
      <w:r w:rsidRPr="00B5514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5142">
        <w:rPr>
          <w:rFonts w:eastAsia="Times New Roman" w:cs="Times New Roman"/>
          <w:sz w:val="28"/>
          <w:szCs w:val="28"/>
          <w:lang w:eastAsia="ru-RU"/>
        </w:rPr>
        <w:t>фокус-группах</w:t>
      </w:r>
      <w:proofErr w:type="spellEnd"/>
      <w:proofErr w:type="gramEnd"/>
      <w:r w:rsidRPr="00B55142">
        <w:rPr>
          <w:rFonts w:eastAsia="Times New Roman" w:cs="Times New Roman"/>
          <w:sz w:val="28"/>
          <w:szCs w:val="28"/>
          <w:lang w:eastAsia="ru-RU"/>
        </w:rPr>
        <w:t xml:space="preserve"> участники в большинстве своем критически отзывались о попытках регулировать изв</w:t>
      </w:r>
      <w:r w:rsidR="00B55142">
        <w:rPr>
          <w:rFonts w:eastAsia="Times New Roman" w:cs="Times New Roman"/>
          <w:sz w:val="28"/>
          <w:szCs w:val="28"/>
          <w:lang w:eastAsia="ru-RU"/>
        </w:rPr>
        <w:t>не общение в социальных сетях. </w:t>
      </w:r>
    </w:p>
    <w:p w:rsidR="00AA4D7F" w:rsidRPr="00B55142" w:rsidRDefault="00AA4D7F" w:rsidP="00DD4EE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5142">
        <w:rPr>
          <w:rFonts w:eastAsia="Times New Roman" w:cs="Times New Roman"/>
          <w:sz w:val="28"/>
          <w:szCs w:val="28"/>
          <w:lang w:eastAsia="ru-RU"/>
        </w:rPr>
        <w:t xml:space="preserve">Данный этап исследований позволил выделить приверженность </w:t>
      </w:r>
      <w:proofErr w:type="spellStart"/>
      <w:r w:rsidRPr="00B55142">
        <w:rPr>
          <w:rFonts w:eastAsia="Times New Roman" w:cs="Times New Roman"/>
          <w:sz w:val="28"/>
          <w:szCs w:val="28"/>
          <w:lang w:eastAsia="ru-RU"/>
        </w:rPr>
        <w:t>центиниалов</w:t>
      </w:r>
      <w:proofErr w:type="spellEnd"/>
      <w:r w:rsidRPr="00B55142">
        <w:rPr>
          <w:rFonts w:eastAsia="Times New Roman" w:cs="Times New Roman"/>
          <w:sz w:val="28"/>
          <w:szCs w:val="28"/>
          <w:lang w:eastAsia="ru-RU"/>
        </w:rPr>
        <w:t xml:space="preserve"> к семье, </w:t>
      </w:r>
      <w:r w:rsidR="00B55142">
        <w:rPr>
          <w:rFonts w:eastAsia="Times New Roman" w:cs="Times New Roman"/>
          <w:sz w:val="28"/>
          <w:szCs w:val="28"/>
          <w:lang w:eastAsia="ru-RU"/>
        </w:rPr>
        <w:t xml:space="preserve">их </w:t>
      </w:r>
      <w:r w:rsidRPr="00B55142">
        <w:rPr>
          <w:rFonts w:eastAsia="Times New Roman" w:cs="Times New Roman"/>
          <w:sz w:val="28"/>
          <w:szCs w:val="28"/>
          <w:lang w:eastAsia="ru-RU"/>
        </w:rPr>
        <w:t>стремление к соблюдению существующих этических норм межличностного взаимодействия при общении в социальных сетях. При этом участники исследования позитивно относятся к саморегулированию отношений в социальных сетях и считают излишним внешнее регулирование.</w:t>
      </w:r>
    </w:p>
    <w:p w:rsidR="00400AAA" w:rsidRPr="00B55142" w:rsidRDefault="00400AAA" w:rsidP="00DD4E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B55142" w:rsidRDefault="00107FCD" w:rsidP="00B5514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55142">
        <w:rPr>
          <w:sz w:val="28"/>
          <w:szCs w:val="28"/>
        </w:rPr>
        <w:t>Литература</w:t>
      </w:r>
    </w:p>
    <w:p w:rsidR="00B55142" w:rsidRPr="00B55142" w:rsidRDefault="00B55142" w:rsidP="00DD4EE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1. </w:t>
      </w:r>
      <w:proofErr w:type="spellStart"/>
      <w:r w:rsidR="00400AAA" w:rsidRPr="00B55142">
        <w:rPr>
          <w:rFonts w:eastAsia="Times New Roman" w:cs="Times New Roman"/>
          <w:sz w:val="28"/>
          <w:szCs w:val="28"/>
          <w:lang w:eastAsia="ru-RU"/>
        </w:rPr>
        <w:t>Бреслер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 </w:t>
      </w:r>
      <w:r w:rsidR="00400AAA" w:rsidRPr="00B55142">
        <w:rPr>
          <w:rFonts w:eastAsia="Times New Roman" w:cs="Times New Roman"/>
          <w:sz w:val="28"/>
          <w:szCs w:val="28"/>
          <w:lang w:eastAsia="ru-RU"/>
        </w:rPr>
        <w:t>М.</w:t>
      </w:r>
      <w:r>
        <w:rPr>
          <w:rFonts w:eastAsia="Times New Roman" w:cs="Times New Roman"/>
          <w:sz w:val="28"/>
          <w:szCs w:val="28"/>
          <w:lang w:eastAsia="ru-RU"/>
        </w:rPr>
        <w:t xml:space="preserve"> Г. Онтология сетевого бытия. </w:t>
      </w:r>
      <w:r w:rsidR="00400AAA" w:rsidRPr="00B55142">
        <w:rPr>
          <w:rFonts w:eastAsia="Times New Roman" w:cs="Times New Roman"/>
          <w:sz w:val="28"/>
          <w:szCs w:val="28"/>
          <w:lang w:eastAsia="ru-RU"/>
        </w:rPr>
        <w:t xml:space="preserve">Уфа: </w:t>
      </w:r>
      <w:r>
        <w:rPr>
          <w:rFonts w:eastAsia="Times New Roman" w:cs="Times New Roman"/>
          <w:sz w:val="28"/>
          <w:szCs w:val="28"/>
          <w:lang w:eastAsia="ru-RU"/>
        </w:rPr>
        <w:t>Изд-во УГНТУ, 2020.</w:t>
      </w:r>
    </w:p>
    <w:p w:rsidR="00B55142" w:rsidRDefault="00B55142" w:rsidP="00DD4EE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2. </w:t>
      </w:r>
      <w:r w:rsidR="00400AAA" w:rsidRPr="00B55142">
        <w:rPr>
          <w:rFonts w:eastAsia="Times New Roman" w:cs="Times New Roman"/>
          <w:sz w:val="28"/>
          <w:szCs w:val="28"/>
          <w:lang w:eastAsia="ru-RU"/>
        </w:rPr>
        <w:t>Конструирование образа будущего. Голос поколения Z из сердца Евразии: прикладное исследо</w:t>
      </w:r>
      <w:r>
        <w:rPr>
          <w:rFonts w:eastAsia="Times New Roman" w:cs="Times New Roman"/>
          <w:sz w:val="28"/>
          <w:szCs w:val="28"/>
          <w:lang w:eastAsia="ru-RU"/>
        </w:rPr>
        <w:t xml:space="preserve">вание: коллективная монография / </w:t>
      </w:r>
      <w:r w:rsidR="00400AAA" w:rsidRPr="00B55142">
        <w:rPr>
          <w:rFonts w:eastAsia="Times New Roman" w:cs="Times New Roman"/>
          <w:sz w:val="28"/>
          <w:szCs w:val="28"/>
          <w:lang w:eastAsia="ru-RU"/>
        </w:rPr>
        <w:t>под общ</w:t>
      </w:r>
      <w:proofErr w:type="gramStart"/>
      <w:r w:rsidR="00400AAA" w:rsidRPr="00B55142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400AAA" w:rsidRPr="00B5514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400AAA" w:rsidRPr="00B55142">
        <w:rPr>
          <w:rFonts w:eastAsia="Times New Roman" w:cs="Times New Roman"/>
          <w:sz w:val="28"/>
          <w:szCs w:val="28"/>
          <w:lang w:eastAsia="ru-RU"/>
        </w:rPr>
        <w:t>р</w:t>
      </w:r>
      <w:proofErr w:type="gramEnd"/>
      <w:r w:rsidR="00400AAA" w:rsidRPr="00B55142">
        <w:rPr>
          <w:rFonts w:eastAsia="Times New Roman" w:cs="Times New Roman"/>
          <w:sz w:val="28"/>
          <w:szCs w:val="28"/>
          <w:lang w:eastAsia="ru-RU"/>
        </w:rPr>
        <w:t>ед. С.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400AAA" w:rsidRPr="00B55142">
        <w:rPr>
          <w:rFonts w:eastAsia="Times New Roman" w:cs="Times New Roman"/>
          <w:sz w:val="28"/>
          <w:szCs w:val="28"/>
          <w:lang w:eastAsia="ru-RU"/>
        </w:rPr>
        <w:t>Д.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Галиуллиной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400AAA" w:rsidRPr="00B55142">
        <w:rPr>
          <w:rFonts w:eastAsia="Times New Roman" w:cs="Times New Roman"/>
          <w:sz w:val="28"/>
          <w:szCs w:val="28"/>
          <w:lang w:eastAsia="ru-RU"/>
        </w:rPr>
        <w:t>Уф</w:t>
      </w:r>
      <w:r w:rsidRPr="00B55142">
        <w:rPr>
          <w:rFonts w:eastAsia="Times New Roman" w:cs="Times New Roman"/>
          <w:sz w:val="28"/>
          <w:szCs w:val="28"/>
          <w:lang w:eastAsia="ru-RU"/>
        </w:rPr>
        <w:t>а: Изд-во УГНТУ, 2020.</w:t>
      </w:r>
    </w:p>
    <w:p w:rsidR="00760F54" w:rsidRPr="00B55142" w:rsidRDefault="00B55142" w:rsidP="00B5514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3. </w:t>
      </w:r>
      <w:proofErr w:type="spellStart"/>
      <w:r w:rsidR="00400AAA" w:rsidRPr="00B55142">
        <w:rPr>
          <w:rFonts w:eastAsia="Times New Roman" w:cs="Times New Roman"/>
          <w:sz w:val="28"/>
          <w:szCs w:val="28"/>
          <w:lang w:eastAsia="ru-RU"/>
        </w:rPr>
        <w:t>Мурзагулов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 </w:t>
      </w:r>
      <w:r w:rsidR="00400AAA" w:rsidRPr="00B55142">
        <w:rPr>
          <w:rFonts w:eastAsia="Times New Roman" w:cs="Times New Roman"/>
          <w:sz w:val="28"/>
          <w:szCs w:val="28"/>
          <w:lang w:eastAsia="ru-RU"/>
        </w:rPr>
        <w:t>Р.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400AAA" w:rsidRPr="00B55142">
        <w:rPr>
          <w:rFonts w:eastAsia="Times New Roman" w:cs="Times New Roman"/>
          <w:sz w:val="28"/>
          <w:szCs w:val="28"/>
          <w:lang w:eastAsia="ru-RU"/>
        </w:rPr>
        <w:t>Р. Взаимоотношение элиты и власти в глобальном информационном обществе //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00AAA" w:rsidRPr="00B55142">
        <w:rPr>
          <w:rFonts w:eastAsia="Times New Roman" w:cs="Times New Roman"/>
          <w:sz w:val="28"/>
          <w:szCs w:val="28"/>
          <w:lang w:eastAsia="ru-RU"/>
        </w:rPr>
        <w:t>Экономические и гуманитарные исследования регионов. 2016. № 6. С. 148–151.</w:t>
      </w:r>
    </w:p>
    <w:sectPr w:rsidR="00760F54" w:rsidRPr="00B55142" w:rsidSect="0024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03DFD"/>
    <w:rsid w:val="000477A3"/>
    <w:rsid w:val="00107FCD"/>
    <w:rsid w:val="00184A17"/>
    <w:rsid w:val="0024690D"/>
    <w:rsid w:val="00400AAA"/>
    <w:rsid w:val="00512FBF"/>
    <w:rsid w:val="006D3740"/>
    <w:rsid w:val="00760F54"/>
    <w:rsid w:val="007B5E78"/>
    <w:rsid w:val="007E6158"/>
    <w:rsid w:val="00AA4D7F"/>
    <w:rsid w:val="00AE3A0B"/>
    <w:rsid w:val="00B55142"/>
    <w:rsid w:val="00B75E0A"/>
    <w:rsid w:val="00BD7F67"/>
    <w:rsid w:val="00D821BC"/>
    <w:rsid w:val="00DA048C"/>
    <w:rsid w:val="00DD4EE3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4D7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4D7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AA4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mmas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Alexander</cp:lastModifiedBy>
  <cp:revision>5</cp:revision>
  <cp:lastPrinted>2019-11-19T15:51:00Z</cp:lastPrinted>
  <dcterms:created xsi:type="dcterms:W3CDTF">2021-04-29T05:39:00Z</dcterms:created>
  <dcterms:modified xsi:type="dcterms:W3CDTF">2021-05-04T10:14:00Z</dcterms:modified>
</cp:coreProperties>
</file>