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>Алексей Валерианович Михайлов</w:t>
      </w:r>
    </w:p>
    <w:p w:rsidR="00A44CBB" w:rsidRPr="00D526F1" w:rsidRDefault="0085480A" w:rsidP="00D526F1">
      <w:pPr>
        <w:spacing w:after="0" w:line="360" w:lineRule="auto"/>
        <w:ind w:firstLine="709"/>
        <w:jc w:val="both"/>
        <w:rPr>
          <w:sz w:val="28"/>
          <w:szCs w:val="28"/>
        </w:rPr>
      </w:pPr>
      <w:r w:rsidRPr="00D526F1">
        <w:rPr>
          <w:rFonts w:cs="Times New Roman"/>
          <w:sz w:val="28"/>
          <w:szCs w:val="28"/>
        </w:rPr>
        <w:t>Сибирский государственный университет науки и технологий им</w:t>
      </w:r>
      <w:r w:rsidR="00D526F1" w:rsidRPr="00D526F1">
        <w:rPr>
          <w:rFonts w:cs="Times New Roman"/>
          <w:sz w:val="28"/>
          <w:szCs w:val="28"/>
        </w:rPr>
        <w:t>.</w:t>
      </w:r>
      <w:r w:rsidRPr="00D526F1">
        <w:rPr>
          <w:rFonts w:cs="Times New Roman"/>
          <w:sz w:val="28"/>
          <w:szCs w:val="28"/>
        </w:rPr>
        <w:t xml:space="preserve"> акад</w:t>
      </w:r>
      <w:r w:rsidR="00D526F1" w:rsidRPr="00D526F1">
        <w:rPr>
          <w:rFonts w:cs="Times New Roman"/>
          <w:sz w:val="28"/>
          <w:szCs w:val="28"/>
        </w:rPr>
        <w:t>. М. </w:t>
      </w:r>
      <w:r w:rsidRPr="00D526F1">
        <w:rPr>
          <w:rFonts w:cs="Times New Roman"/>
          <w:sz w:val="28"/>
          <w:szCs w:val="28"/>
        </w:rPr>
        <w:t>Ф.</w:t>
      </w:r>
      <w:r w:rsidR="00D526F1" w:rsidRPr="00D526F1">
        <w:rPr>
          <w:rFonts w:cs="Times New Roman"/>
          <w:sz w:val="28"/>
          <w:szCs w:val="28"/>
        </w:rPr>
        <w:t> </w:t>
      </w:r>
      <w:proofErr w:type="spellStart"/>
      <w:r w:rsidR="00D526F1" w:rsidRPr="00D526F1">
        <w:rPr>
          <w:rFonts w:cs="Times New Roman"/>
          <w:sz w:val="28"/>
          <w:szCs w:val="28"/>
        </w:rPr>
        <w:t>Решетнева</w:t>
      </w:r>
      <w:proofErr w:type="spellEnd"/>
      <w:r w:rsidR="00D526F1" w:rsidRPr="00D526F1">
        <w:rPr>
          <w:rFonts w:cs="Times New Roman"/>
          <w:sz w:val="28"/>
          <w:szCs w:val="28"/>
        </w:rPr>
        <w:t xml:space="preserve">, </w:t>
      </w:r>
      <w:r w:rsidRPr="00D526F1">
        <w:rPr>
          <w:rFonts w:cs="Times New Roman"/>
          <w:sz w:val="28"/>
          <w:szCs w:val="28"/>
        </w:rPr>
        <w:t>г.</w:t>
      </w:r>
      <w:r w:rsidR="00D526F1" w:rsidRPr="00D526F1">
        <w:rPr>
          <w:rFonts w:cs="Times New Roman"/>
          <w:sz w:val="28"/>
          <w:szCs w:val="28"/>
        </w:rPr>
        <w:t> </w:t>
      </w:r>
      <w:r w:rsidRPr="00D526F1">
        <w:rPr>
          <w:rFonts w:cs="Times New Roman"/>
          <w:sz w:val="28"/>
          <w:szCs w:val="28"/>
        </w:rPr>
        <w:t>Красноярск</w:t>
      </w:r>
      <w:r w:rsidRPr="00D526F1">
        <w:rPr>
          <w:rFonts w:cs="Times New Roman"/>
          <w:sz w:val="28"/>
          <w:szCs w:val="28"/>
        </w:rPr>
        <w:t xml:space="preserve"> </w:t>
      </w:r>
    </w:p>
    <w:p w:rsidR="00A44CBB" w:rsidRPr="00D526F1" w:rsidRDefault="00A44CBB" w:rsidP="00D526F1">
      <w:pPr>
        <w:spacing w:after="0" w:line="360" w:lineRule="auto"/>
        <w:ind w:firstLine="709"/>
        <w:jc w:val="both"/>
      </w:pPr>
      <w:hyperlink r:id="rId7">
        <w:r w:rsidR="0085480A" w:rsidRPr="00D526F1">
          <w:rPr>
            <w:rStyle w:val="a3"/>
            <w:rFonts w:cs="Times New Roman"/>
            <w:color w:val="auto"/>
            <w:sz w:val="28"/>
            <w:szCs w:val="28"/>
          </w:rPr>
          <w:t>avm_2006_64@mail.ru</w:t>
        </w:r>
      </w:hyperlink>
      <w:r w:rsidR="0085480A" w:rsidRPr="00D526F1">
        <w:rPr>
          <w:rFonts w:cs="Times New Roman"/>
          <w:sz w:val="28"/>
          <w:szCs w:val="28"/>
        </w:rPr>
        <w:t xml:space="preserve"> </w:t>
      </w:r>
    </w:p>
    <w:p w:rsidR="00D526F1" w:rsidRPr="00D526F1" w:rsidRDefault="00D526F1" w:rsidP="00D526F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44CBB" w:rsidRPr="00D526F1" w:rsidRDefault="0085480A" w:rsidP="00D526F1">
      <w:pPr>
        <w:spacing w:after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>Татьяна Витальевна Михайлова</w:t>
      </w:r>
    </w:p>
    <w:p w:rsidR="00D526F1" w:rsidRPr="00D526F1" w:rsidRDefault="00D526F1" w:rsidP="00D526F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526F1">
        <w:rPr>
          <w:rFonts w:cs="Times New Roman"/>
          <w:sz w:val="28"/>
          <w:szCs w:val="28"/>
        </w:rPr>
        <w:t>Сибирский государственный университет науки и технологий им. акад. М. Ф. </w:t>
      </w:r>
      <w:proofErr w:type="spellStart"/>
      <w:r w:rsidRPr="00D526F1">
        <w:rPr>
          <w:rFonts w:cs="Times New Roman"/>
          <w:sz w:val="28"/>
          <w:szCs w:val="28"/>
        </w:rPr>
        <w:t>Решетнева</w:t>
      </w:r>
      <w:proofErr w:type="spellEnd"/>
      <w:r w:rsidRPr="00D526F1">
        <w:rPr>
          <w:rFonts w:cs="Times New Roman"/>
          <w:sz w:val="28"/>
          <w:szCs w:val="28"/>
        </w:rPr>
        <w:t xml:space="preserve">, г. Красноярск </w:t>
      </w:r>
    </w:p>
    <w:p w:rsidR="00A44CBB" w:rsidRPr="00D526F1" w:rsidRDefault="00A44CBB" w:rsidP="00D526F1">
      <w:pPr>
        <w:spacing w:after="0" w:line="360" w:lineRule="auto"/>
        <w:ind w:firstLine="709"/>
        <w:jc w:val="both"/>
      </w:pPr>
      <w:hyperlink r:id="rId8">
        <w:r w:rsidR="0085480A" w:rsidRPr="00D526F1">
          <w:rPr>
            <w:rStyle w:val="a3"/>
            <w:rFonts w:cs="Times New Roman"/>
            <w:color w:val="auto"/>
            <w:sz w:val="28"/>
            <w:szCs w:val="28"/>
          </w:rPr>
          <w:t>ta.rada@mail.ru</w:t>
        </w:r>
      </w:hyperlink>
      <w:r w:rsidR="0085480A" w:rsidRPr="00D526F1">
        <w:rPr>
          <w:rFonts w:cs="Times New Roman"/>
          <w:sz w:val="28"/>
          <w:szCs w:val="28"/>
        </w:rPr>
        <w:t xml:space="preserve"> </w:t>
      </w:r>
    </w:p>
    <w:p w:rsidR="00D526F1" w:rsidRPr="00D526F1" w:rsidRDefault="00D526F1" w:rsidP="00D526F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44CBB" w:rsidRPr="00D526F1" w:rsidRDefault="0085480A" w:rsidP="00D526F1">
      <w:pPr>
        <w:spacing w:after="0" w:line="360" w:lineRule="auto"/>
        <w:ind w:firstLine="709"/>
        <w:jc w:val="both"/>
      </w:pPr>
      <w:r w:rsidRPr="00D526F1">
        <w:rPr>
          <w:rFonts w:cs="Times New Roman"/>
          <w:sz w:val="28"/>
          <w:szCs w:val="28"/>
        </w:rPr>
        <w:t xml:space="preserve">Светлана Викторовна </w:t>
      </w:r>
      <w:proofErr w:type="spellStart"/>
      <w:r w:rsidRPr="00D526F1">
        <w:rPr>
          <w:rFonts w:cs="Times New Roman"/>
          <w:sz w:val="28"/>
          <w:szCs w:val="28"/>
        </w:rPr>
        <w:t>Ускова</w:t>
      </w:r>
      <w:proofErr w:type="spellEnd"/>
    </w:p>
    <w:p w:rsidR="00D526F1" w:rsidRPr="00D526F1" w:rsidRDefault="00D526F1" w:rsidP="00D526F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526F1">
        <w:rPr>
          <w:rFonts w:cs="Times New Roman"/>
          <w:sz w:val="28"/>
          <w:szCs w:val="28"/>
        </w:rPr>
        <w:t>Сибирский государственный университет науки и технологий им. акад. М. Ф. </w:t>
      </w:r>
      <w:proofErr w:type="spellStart"/>
      <w:r w:rsidRPr="00D526F1">
        <w:rPr>
          <w:rFonts w:cs="Times New Roman"/>
          <w:sz w:val="28"/>
          <w:szCs w:val="28"/>
        </w:rPr>
        <w:t>Решетнева</w:t>
      </w:r>
      <w:proofErr w:type="spellEnd"/>
      <w:r w:rsidRPr="00D526F1">
        <w:rPr>
          <w:rFonts w:cs="Times New Roman"/>
          <w:sz w:val="28"/>
          <w:szCs w:val="28"/>
        </w:rPr>
        <w:t xml:space="preserve">, г. Красноярск </w:t>
      </w:r>
    </w:p>
    <w:p w:rsidR="00A44CBB" w:rsidRPr="00D526F1" w:rsidRDefault="00A44CBB" w:rsidP="00D526F1">
      <w:pPr>
        <w:spacing w:after="0" w:line="360" w:lineRule="auto"/>
        <w:ind w:firstLine="709"/>
        <w:jc w:val="both"/>
      </w:pPr>
      <w:hyperlink r:id="rId9" w:tgtFrame="_blank">
        <w:r w:rsidR="0085480A" w:rsidRPr="00D526F1">
          <w:rPr>
            <w:rStyle w:val="a3"/>
            <w:rFonts w:eastAsia="Calibri" w:cs="Times New Roman"/>
            <w:color w:val="auto"/>
            <w:sz w:val="28"/>
            <w:szCs w:val="28"/>
          </w:rPr>
          <w:t>s_us78@mail.ru</w:t>
        </w:r>
      </w:hyperlink>
    </w:p>
    <w:p w:rsidR="00A44CBB" w:rsidRPr="00D526F1" w:rsidRDefault="00A44CBB" w:rsidP="00D526F1">
      <w:pPr>
        <w:pStyle w:val="a6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rFonts w:eastAsia="Calibri"/>
          <w:b/>
          <w:sz w:val="28"/>
          <w:szCs w:val="28"/>
          <w:lang w:eastAsia="en-US"/>
        </w:rPr>
        <w:t>Проблемы севера Красноярского края и его жителей в аспекте реализации социальной и информационной политики России в Арктической зоне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</w:pPr>
      <w:r w:rsidRPr="00D526F1">
        <w:t xml:space="preserve">Исследование выполнено при финансовой поддержке гранта РФФИ № 20-012-00492 «Изучение самосознания жителей территории в </w:t>
      </w:r>
      <w:proofErr w:type="spellStart"/>
      <w:r w:rsidRPr="00D526F1">
        <w:t>самоописаниях</w:t>
      </w:r>
      <w:proofErr w:type="spellEnd"/>
      <w:r w:rsidRPr="00D526F1">
        <w:t xml:space="preserve"> и реакциях на вербальные стимулы»</w:t>
      </w:r>
      <w:r w:rsidR="00D526F1">
        <w:t>.</w:t>
      </w:r>
    </w:p>
    <w:p w:rsidR="00A44CBB" w:rsidRPr="00D526F1" w:rsidRDefault="00A44CBB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 xml:space="preserve">В докладе описываются вербальные экспликации механизмов, обуславливающих отношение </w:t>
      </w:r>
      <w:r w:rsidRPr="00D526F1">
        <w:rPr>
          <w:sz w:val="28"/>
          <w:szCs w:val="28"/>
        </w:rPr>
        <w:t xml:space="preserve">сибирских жителей к своей актуальной территории проживания. Сбор материалов происходит в </w:t>
      </w:r>
      <w:proofErr w:type="spellStart"/>
      <w:r w:rsidRPr="00D526F1">
        <w:rPr>
          <w:sz w:val="28"/>
          <w:szCs w:val="28"/>
        </w:rPr>
        <w:t>центральносибирских</w:t>
      </w:r>
      <w:proofErr w:type="spellEnd"/>
      <w:r w:rsidRPr="00D526F1">
        <w:rPr>
          <w:sz w:val="28"/>
          <w:szCs w:val="28"/>
        </w:rPr>
        <w:t xml:space="preserve"> поселениях по рекам Енисей, Ангара и их притокам. В докладе представлены материалы из населенных пунктов Северо-Енисейского района Красноярского кр</w:t>
      </w:r>
      <w:r w:rsidRPr="00D526F1">
        <w:rPr>
          <w:sz w:val="28"/>
          <w:szCs w:val="28"/>
        </w:rPr>
        <w:t>ая.</w:t>
      </w:r>
    </w:p>
    <w:p w:rsidR="00A44CBB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526F1">
        <w:rPr>
          <w:bCs/>
          <w:sz w:val="28"/>
          <w:szCs w:val="28"/>
        </w:rPr>
        <w:t xml:space="preserve">Ключевые слова: </w:t>
      </w:r>
      <w:r w:rsidRPr="00D526F1">
        <w:rPr>
          <w:bCs/>
          <w:sz w:val="28"/>
          <w:szCs w:val="28"/>
        </w:rPr>
        <w:t>информационная политика, субарктические зоны России, экспедиционные исследования</w:t>
      </w:r>
      <w:r w:rsidRPr="00D526F1">
        <w:rPr>
          <w:bCs/>
          <w:sz w:val="28"/>
          <w:szCs w:val="28"/>
        </w:rPr>
        <w:t>.</w:t>
      </w:r>
    </w:p>
    <w:p w:rsidR="00D526F1" w:rsidRPr="00D526F1" w:rsidRDefault="00D526F1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4CBB" w:rsidRPr="00D526F1" w:rsidRDefault="00B057F0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2020–</w:t>
      </w:r>
      <w:r w:rsidR="0085480A" w:rsidRPr="00D526F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</w:t>
      </w:r>
      <w:r w:rsidR="0085480A" w:rsidRPr="00D526F1">
        <w:rPr>
          <w:sz w:val="28"/>
          <w:szCs w:val="28"/>
        </w:rPr>
        <w:t xml:space="preserve"> авторами изучается ряд аспектов жизни и </w:t>
      </w:r>
      <w:proofErr w:type="spellStart"/>
      <w:r w:rsidR="0085480A" w:rsidRPr="00D526F1">
        <w:rPr>
          <w:sz w:val="28"/>
          <w:szCs w:val="28"/>
        </w:rPr>
        <w:t>самоосознания</w:t>
      </w:r>
      <w:proofErr w:type="spellEnd"/>
      <w:r w:rsidR="0085480A" w:rsidRPr="00D526F1">
        <w:rPr>
          <w:sz w:val="28"/>
          <w:szCs w:val="28"/>
        </w:rPr>
        <w:t xml:space="preserve"> жителей Енисейской Сибири, их вовлеченность в социальные процессы региона, </w:t>
      </w:r>
      <w:proofErr w:type="spellStart"/>
      <w:r w:rsidR="0085480A" w:rsidRPr="00D526F1">
        <w:rPr>
          <w:sz w:val="28"/>
          <w:szCs w:val="28"/>
        </w:rPr>
        <w:t>макрорегиона</w:t>
      </w:r>
      <w:proofErr w:type="spellEnd"/>
      <w:r w:rsidR="0085480A" w:rsidRPr="00D526F1">
        <w:rPr>
          <w:sz w:val="28"/>
          <w:szCs w:val="28"/>
        </w:rPr>
        <w:t xml:space="preserve"> и страны. Структура, содержание и проявления группового сознания выявляются через ассоциации с локальными, </w:t>
      </w:r>
      <w:proofErr w:type="spellStart"/>
      <w:r w:rsidR="0085480A" w:rsidRPr="00D526F1">
        <w:rPr>
          <w:sz w:val="28"/>
          <w:szCs w:val="28"/>
        </w:rPr>
        <w:t>общерегиональными</w:t>
      </w:r>
      <w:proofErr w:type="spellEnd"/>
      <w:r>
        <w:rPr>
          <w:sz w:val="28"/>
          <w:szCs w:val="28"/>
        </w:rPr>
        <w:t xml:space="preserve"> и</w:t>
      </w:r>
      <w:r w:rsidR="0085480A" w:rsidRPr="00D526F1">
        <w:rPr>
          <w:sz w:val="28"/>
          <w:szCs w:val="28"/>
        </w:rPr>
        <w:t xml:space="preserve"> </w:t>
      </w:r>
      <w:proofErr w:type="spellStart"/>
      <w:r w:rsidR="0085480A" w:rsidRPr="00D526F1">
        <w:rPr>
          <w:sz w:val="28"/>
          <w:szCs w:val="28"/>
        </w:rPr>
        <w:t>страновыми</w:t>
      </w:r>
      <w:proofErr w:type="spellEnd"/>
      <w:r w:rsidR="0085480A" w:rsidRPr="00D526F1">
        <w:rPr>
          <w:sz w:val="28"/>
          <w:szCs w:val="28"/>
        </w:rPr>
        <w:t xml:space="preserve"> лексемами-стимулами. Проводятся эксперименты, верифицирующие результаты включенного наблюдения, анкетирова</w:t>
      </w:r>
      <w:r w:rsidR="0085480A" w:rsidRPr="00D526F1">
        <w:rPr>
          <w:sz w:val="28"/>
          <w:szCs w:val="28"/>
        </w:rPr>
        <w:t>ния, записи рассказов о прошлом и настоящем, о родовой памяти. Сопоставляются сведения от разных информантов об одних и тех же событиях, лицах, топонимах. В дополнение к текстовым данным из наблюдений над речью носителей локального сознания изучается также</w:t>
      </w:r>
      <w:r w:rsidR="0085480A" w:rsidRPr="00D526F1">
        <w:rPr>
          <w:sz w:val="28"/>
          <w:szCs w:val="28"/>
        </w:rPr>
        <w:t xml:space="preserve"> контент в социальных сетях.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 xml:space="preserve">В ходе работы по проекту, в том числе и во время проведения экспедиционных исследований, наблюдаются </w:t>
      </w:r>
      <w:proofErr w:type="spellStart"/>
      <w:r w:rsidRPr="00D526F1">
        <w:rPr>
          <w:sz w:val="28"/>
          <w:szCs w:val="28"/>
        </w:rPr>
        <w:t>межпоколенческие</w:t>
      </w:r>
      <w:proofErr w:type="spellEnd"/>
      <w:r w:rsidRPr="00D526F1">
        <w:rPr>
          <w:sz w:val="28"/>
          <w:szCs w:val="28"/>
        </w:rPr>
        <w:t>, межконфессиональные, межгрупповые, межэтнические отношения, отношениях между «новоприезжими» и старожильческ</w:t>
      </w:r>
      <w:r w:rsidRPr="00D526F1">
        <w:rPr>
          <w:sz w:val="28"/>
          <w:szCs w:val="28"/>
        </w:rPr>
        <w:t xml:space="preserve">им населением в традиционных населенных пунктах. В частности, получены некоторые сведения об отношениях в системе «местные сообщества </w:t>
      </w:r>
      <w:r w:rsidR="00B057F0">
        <w:rPr>
          <w:sz w:val="28"/>
          <w:szCs w:val="28"/>
        </w:rPr>
        <w:t>–</w:t>
      </w:r>
      <w:r w:rsidRPr="00D526F1">
        <w:rPr>
          <w:sz w:val="28"/>
          <w:szCs w:val="28"/>
        </w:rPr>
        <w:t xml:space="preserve"> муниципальная и региональная власть».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важнейших задач –</w:t>
      </w:r>
      <w:r w:rsidRPr="00D526F1">
        <w:rPr>
          <w:sz w:val="28"/>
          <w:szCs w:val="28"/>
        </w:rPr>
        <w:t xml:space="preserve"> описание актуального </w:t>
      </w:r>
      <w:proofErr w:type="gramStart"/>
      <w:r w:rsidRPr="00D526F1">
        <w:rPr>
          <w:sz w:val="28"/>
          <w:szCs w:val="28"/>
        </w:rPr>
        <w:t>состояния самосознания жителей терр</w:t>
      </w:r>
      <w:r w:rsidRPr="00D526F1">
        <w:rPr>
          <w:sz w:val="28"/>
          <w:szCs w:val="28"/>
        </w:rPr>
        <w:t>итории Енисейской Сибири</w:t>
      </w:r>
      <w:proofErr w:type="gramEnd"/>
      <w:r w:rsidRPr="00D526F1">
        <w:rPr>
          <w:sz w:val="28"/>
          <w:szCs w:val="28"/>
        </w:rPr>
        <w:t xml:space="preserve"> в отношении собственных перспектив для проживания на ней и проектирования личного и коллективного будущего. Среди методик исследования применено сопоста</w:t>
      </w:r>
      <w:r>
        <w:rPr>
          <w:sz w:val="28"/>
          <w:szCs w:val="28"/>
        </w:rPr>
        <w:t>вление точек зрения двух групп:</w:t>
      </w:r>
      <w:r w:rsidRPr="00D526F1">
        <w:rPr>
          <w:sz w:val="28"/>
          <w:szCs w:val="28"/>
        </w:rPr>
        <w:t xml:space="preserve"> «населения» и «власти». 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526F1">
        <w:rPr>
          <w:sz w:val="28"/>
          <w:szCs w:val="28"/>
        </w:rPr>
        <w:t>В группу представител</w:t>
      </w:r>
      <w:r w:rsidRPr="00D526F1">
        <w:rPr>
          <w:sz w:val="28"/>
          <w:szCs w:val="28"/>
        </w:rPr>
        <w:t xml:space="preserve">ей «власти» отнесены сотрудники местных административных и выборных органов и члены их семей, работники учреждений образования, воспитания, культуры, здравоохранения, лесных, транспортных (речной транспорт, авиация), силовых структур, предприниматели. </w:t>
      </w:r>
      <w:proofErr w:type="gramEnd"/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526F1">
        <w:rPr>
          <w:sz w:val="28"/>
          <w:szCs w:val="28"/>
        </w:rPr>
        <w:lastRenderedPageBreak/>
        <w:t>В с</w:t>
      </w:r>
      <w:r w:rsidRPr="00D526F1">
        <w:rPr>
          <w:sz w:val="28"/>
          <w:szCs w:val="28"/>
        </w:rPr>
        <w:t>вою очередь, «население» состоит из «националов» (</w:t>
      </w:r>
      <w:r>
        <w:rPr>
          <w:sz w:val="28"/>
          <w:szCs w:val="28"/>
        </w:rPr>
        <w:t xml:space="preserve">КМНС – </w:t>
      </w:r>
      <w:r w:rsidRPr="00D526F1">
        <w:rPr>
          <w:sz w:val="28"/>
          <w:szCs w:val="28"/>
        </w:rPr>
        <w:t>коренные малочисленные народы Севера), «старожилов», «приезжих» и «новоприезжих», «</w:t>
      </w:r>
      <w:proofErr w:type="spellStart"/>
      <w:r w:rsidRPr="00D526F1">
        <w:rPr>
          <w:sz w:val="28"/>
          <w:szCs w:val="28"/>
        </w:rPr>
        <w:t>вахтовиков</w:t>
      </w:r>
      <w:proofErr w:type="spellEnd"/>
      <w:r w:rsidRPr="00D526F1">
        <w:rPr>
          <w:sz w:val="28"/>
          <w:szCs w:val="28"/>
        </w:rPr>
        <w:t>».</w:t>
      </w:r>
      <w:proofErr w:type="gramEnd"/>
      <w:r w:rsidRPr="00D526F1">
        <w:rPr>
          <w:sz w:val="28"/>
          <w:szCs w:val="28"/>
        </w:rPr>
        <w:t xml:space="preserve"> В обеих группах наблюдается частичное пересечение состава.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>Очевидно, что развитие российского сектора Ар</w:t>
      </w:r>
      <w:r w:rsidRPr="00D526F1">
        <w:rPr>
          <w:sz w:val="28"/>
          <w:szCs w:val="28"/>
        </w:rPr>
        <w:t>ктики, субарктических зон требует присутствия большого количества проживающих на месте и работающих тут людей. При этом фактом остается постоянный отток населения из этих территорий.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>Среди важнейших для желательного гармоничного и последовательного увеличе</w:t>
      </w:r>
      <w:r w:rsidRPr="00D526F1">
        <w:rPr>
          <w:sz w:val="28"/>
          <w:szCs w:val="28"/>
        </w:rPr>
        <w:t>ния количества постоянно проживающих на Севере Красноярского края видится ряд задач.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526F1">
        <w:rPr>
          <w:sz w:val="28"/>
          <w:szCs w:val="28"/>
        </w:rPr>
        <w:t>Нужно не только и не столько формировать крупные промышленные кластеры сырьевого сектора (цветные металлы, нефть, газ, лес, уголь и т.п.), что в настоящее время манифес</w:t>
      </w:r>
      <w:r w:rsidRPr="00D526F1">
        <w:rPr>
          <w:sz w:val="28"/>
          <w:szCs w:val="28"/>
        </w:rPr>
        <w:t>тируется на ряде экономических форумов. Это проекты компаний «Русская платина», «Норильский никель», «Северная звезда» (входит в группу АЕОН) и</w:t>
      </w:r>
      <w:r>
        <w:rPr>
          <w:sz w:val="28"/>
          <w:szCs w:val="28"/>
        </w:rPr>
        <w:t> </w:t>
      </w:r>
      <w:r w:rsidRPr="00D526F1">
        <w:rPr>
          <w:sz w:val="28"/>
          <w:szCs w:val="28"/>
        </w:rPr>
        <w:t>др. Все они без исключения несут огромные экологические риски.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526F1">
        <w:rPr>
          <w:sz w:val="28"/>
          <w:szCs w:val="28"/>
        </w:rPr>
        <w:t>Более важно при сохранении бережного отношения</w:t>
      </w:r>
      <w:r w:rsidRPr="00D526F1">
        <w:rPr>
          <w:sz w:val="28"/>
          <w:szCs w:val="28"/>
        </w:rPr>
        <w:t xml:space="preserve"> к коренным народам Севера помочь им в сохранении традиционных занятий и промыслов.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526F1">
        <w:rPr>
          <w:sz w:val="28"/>
          <w:szCs w:val="28"/>
        </w:rPr>
        <w:t>Необходимо дать равные или близкие к ним права доступа к природным водным и лесным ресурсам (грибы, ягоды, травы, рыбная ловля, охота) не только для представителей КМНС,</w:t>
      </w:r>
      <w:r w:rsidRPr="00D526F1">
        <w:rPr>
          <w:sz w:val="28"/>
          <w:szCs w:val="28"/>
        </w:rPr>
        <w:t xml:space="preserve"> но и для всех жителей поселений Севера, оседло пребывающих (можно установить ценз оседлости в несколько лет), занятых в хозяйстве и обслуживании региона.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 xml:space="preserve">Опора на </w:t>
      </w:r>
      <w:proofErr w:type="spellStart"/>
      <w:r w:rsidRPr="00D526F1">
        <w:rPr>
          <w:sz w:val="28"/>
          <w:szCs w:val="28"/>
        </w:rPr>
        <w:t>самоосознание</w:t>
      </w:r>
      <w:proofErr w:type="spellEnd"/>
      <w:r w:rsidRPr="00D526F1">
        <w:rPr>
          <w:sz w:val="28"/>
          <w:szCs w:val="28"/>
        </w:rPr>
        <w:t>, понимание ценности бытия общности и индивида в конкретном месте России позвол</w:t>
      </w:r>
      <w:r w:rsidRPr="00D526F1">
        <w:rPr>
          <w:sz w:val="28"/>
          <w:szCs w:val="28"/>
        </w:rPr>
        <w:t>ит формировать новую идеологию присутствия государства в субарктическом пространстве.</w:t>
      </w:r>
    </w:p>
    <w:p w:rsidR="00A44CBB" w:rsidRPr="00D526F1" w:rsidRDefault="0085480A" w:rsidP="00D526F1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6F1">
        <w:rPr>
          <w:sz w:val="28"/>
          <w:szCs w:val="28"/>
        </w:rPr>
        <w:t xml:space="preserve">Отдельные общности и индивиды в равной степени могут и должны получить законодательное признание функции обладания территорией, </w:t>
      </w:r>
      <w:proofErr w:type="gramStart"/>
      <w:r w:rsidRPr="00D526F1">
        <w:rPr>
          <w:sz w:val="28"/>
          <w:szCs w:val="28"/>
        </w:rPr>
        <w:t>а</w:t>
      </w:r>
      <w:proofErr w:type="gramEnd"/>
      <w:r w:rsidRPr="00D526F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следовательно, проявлять заботу</w:t>
      </w:r>
      <w:r w:rsidRPr="00D526F1">
        <w:rPr>
          <w:sz w:val="28"/>
          <w:szCs w:val="28"/>
        </w:rPr>
        <w:t xml:space="preserve"> о ее сохранности</w:t>
      </w:r>
      <w:r>
        <w:rPr>
          <w:sz w:val="28"/>
          <w:szCs w:val="28"/>
        </w:rPr>
        <w:t xml:space="preserve"> и о</w:t>
      </w:r>
      <w:r w:rsidRPr="00D526F1">
        <w:rPr>
          <w:sz w:val="28"/>
          <w:szCs w:val="28"/>
        </w:rPr>
        <w:t xml:space="preserve"> приумножении ее богатств. Со стороны государства </w:t>
      </w:r>
      <w:r w:rsidRPr="00D526F1">
        <w:rPr>
          <w:sz w:val="28"/>
          <w:szCs w:val="28"/>
        </w:rPr>
        <w:t>нацеленность на субарктические пространства долж</w:t>
      </w:r>
      <w:r>
        <w:rPr>
          <w:sz w:val="28"/>
          <w:szCs w:val="28"/>
        </w:rPr>
        <w:t xml:space="preserve">на быть широко манифестирована </w:t>
      </w:r>
      <w:r w:rsidRPr="00D526F1">
        <w:rPr>
          <w:sz w:val="28"/>
          <w:szCs w:val="28"/>
        </w:rPr>
        <w:t xml:space="preserve">в виде деклараций, действий внутренней политики, экономических действий </w:t>
      </w:r>
      <w:r w:rsidRPr="00D526F1">
        <w:rPr>
          <w:sz w:val="28"/>
          <w:szCs w:val="28"/>
        </w:rPr>
        <w:t>в адрес сибирских и дальневосточных локальных с</w:t>
      </w:r>
      <w:r w:rsidRPr="00D526F1">
        <w:rPr>
          <w:sz w:val="28"/>
          <w:szCs w:val="28"/>
        </w:rPr>
        <w:t>ообществ.</w:t>
      </w:r>
    </w:p>
    <w:sectPr w:rsidR="00A44CBB" w:rsidRPr="00D526F1" w:rsidSect="00A44CB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A44CBB"/>
    <w:rsid w:val="0085480A"/>
    <w:rsid w:val="00A44CBB"/>
    <w:rsid w:val="00B057F0"/>
    <w:rsid w:val="00D5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B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A44CB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A44CBB"/>
    <w:pPr>
      <w:spacing w:after="140"/>
    </w:pPr>
  </w:style>
  <w:style w:type="paragraph" w:styleId="a5">
    <w:name w:val="List"/>
    <w:basedOn w:val="a4"/>
    <w:rsid w:val="00A44CBB"/>
    <w:rPr>
      <w:rFonts w:cs="Lohit Devanagari"/>
    </w:rPr>
  </w:style>
  <w:style w:type="paragraph" w:customStyle="1" w:styleId="Caption">
    <w:name w:val="Caption"/>
    <w:basedOn w:val="a"/>
    <w:qFormat/>
    <w:rsid w:val="00A44CB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44CBB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.rada@mail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vm_2006_64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_us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10</cp:revision>
  <cp:lastPrinted>2019-11-19T15:51:00Z</cp:lastPrinted>
  <dcterms:created xsi:type="dcterms:W3CDTF">2021-02-08T06:47:00Z</dcterms:created>
  <dcterms:modified xsi:type="dcterms:W3CDTF">2021-06-13T21:49:00Z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