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EC" w:rsidRPr="000D323E" w:rsidRDefault="000D323E">
      <w:pPr>
        <w:pStyle w:val="a5"/>
        <w:spacing w:beforeAutospacing="0" w:after="0" w:afterAutospacing="0" w:line="360" w:lineRule="auto"/>
        <w:ind w:firstLine="709"/>
      </w:pPr>
      <w:bookmarkStart w:id="0" w:name="_GoBack"/>
      <w:bookmarkEnd w:id="0"/>
      <w:r w:rsidRPr="000D323E">
        <w:rPr>
          <w:sz w:val="28"/>
          <w:szCs w:val="28"/>
        </w:rPr>
        <w:t>Илья Анатольевич Быков</w:t>
      </w:r>
    </w:p>
    <w:p w:rsidR="001E30EC" w:rsidRPr="000D323E" w:rsidRDefault="000D323E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D323E"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:rsidR="001E30EC" w:rsidRPr="000D323E" w:rsidRDefault="001E30EC">
      <w:pPr>
        <w:spacing w:after="0" w:line="360" w:lineRule="auto"/>
        <w:ind w:firstLine="709"/>
      </w:pPr>
      <w:hyperlink r:id="rId7">
        <w:r w:rsidR="000D323E" w:rsidRPr="000D323E">
          <w:rPr>
            <w:rStyle w:val="InternetLink"/>
            <w:rFonts w:cs="Times New Roman"/>
            <w:color w:val="auto"/>
            <w:sz w:val="28"/>
            <w:szCs w:val="28"/>
          </w:rPr>
          <w:t>i.bykov@spbu.ru</w:t>
        </w:r>
      </w:hyperlink>
      <w:r w:rsidR="000D323E" w:rsidRPr="000D323E">
        <w:rPr>
          <w:rFonts w:cs="Times New Roman"/>
          <w:sz w:val="28"/>
          <w:szCs w:val="28"/>
        </w:rPr>
        <w:t xml:space="preserve"> </w:t>
      </w:r>
    </w:p>
    <w:p w:rsidR="001E30EC" w:rsidRPr="000D323E" w:rsidRDefault="001E30EC">
      <w:pPr>
        <w:pStyle w:val="a5"/>
        <w:spacing w:beforeAutospacing="0" w:after="0" w:afterAutospacing="0"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</w:p>
    <w:p w:rsidR="001E30EC" w:rsidRDefault="000D323E">
      <w:pPr>
        <w:pStyle w:val="a5"/>
        <w:spacing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0D323E">
        <w:rPr>
          <w:rFonts w:eastAsia="Calibri"/>
          <w:b/>
          <w:sz w:val="28"/>
          <w:szCs w:val="28"/>
          <w:lang w:eastAsia="en-US"/>
        </w:rPr>
        <w:t>Деполитизация</w:t>
      </w:r>
      <w:proofErr w:type="spellEnd"/>
      <w:r w:rsidRPr="000D323E">
        <w:rPr>
          <w:rFonts w:eastAsia="Calibri"/>
          <w:b/>
          <w:sz w:val="28"/>
          <w:szCs w:val="28"/>
          <w:lang w:eastAsia="en-US"/>
        </w:rPr>
        <w:t xml:space="preserve"> социально-значимых проблем в цифровых платформах государственного управления</w:t>
      </w:r>
    </w:p>
    <w:p w:rsidR="000D323E" w:rsidRPr="000D323E" w:rsidRDefault="000D323E">
      <w:pPr>
        <w:pStyle w:val="a5"/>
        <w:spacing w:beforeAutospacing="0" w:after="0" w:afterAutospacing="0" w:line="360" w:lineRule="auto"/>
        <w:ind w:firstLine="709"/>
        <w:jc w:val="both"/>
      </w:pPr>
    </w:p>
    <w:p w:rsidR="001E30EC" w:rsidRPr="000D323E" w:rsidRDefault="000D323E">
      <w:pPr>
        <w:pStyle w:val="a5"/>
        <w:spacing w:beforeAutospacing="0" w:after="0" w:afterAutospacing="0" w:line="360" w:lineRule="auto"/>
        <w:ind w:firstLine="709"/>
        <w:jc w:val="both"/>
      </w:pPr>
      <w:r w:rsidRPr="000D323E">
        <w:t xml:space="preserve">Исследование выполнено при финансовой поддержке </w:t>
      </w:r>
      <w:r w:rsidRPr="000D323E">
        <w:t>РФФИ и АНО ЭИСИ в рамках научного проекта № 20-011-31361 «</w:t>
      </w:r>
      <w:proofErr w:type="spellStart"/>
      <w:r w:rsidRPr="000D323E">
        <w:t>Аутсорсинг</w:t>
      </w:r>
      <w:proofErr w:type="spellEnd"/>
      <w:r w:rsidRPr="000D323E">
        <w:t xml:space="preserve"> политических суждений: критический анализ информационной парадигмы сетевой публичной коммуникации»</w:t>
      </w:r>
    </w:p>
    <w:p w:rsidR="001E30EC" w:rsidRPr="000D323E" w:rsidRDefault="001E30EC">
      <w:pPr>
        <w:pStyle w:val="a5"/>
        <w:spacing w:beforeAutospacing="0" w:after="0" w:afterAutospacing="0" w:line="360" w:lineRule="auto"/>
        <w:ind w:firstLine="709"/>
        <w:rPr>
          <w:sz w:val="28"/>
          <w:szCs w:val="28"/>
        </w:rPr>
      </w:pPr>
    </w:p>
    <w:p w:rsidR="001E30EC" w:rsidRPr="000D323E" w:rsidRDefault="000D323E">
      <w:pPr>
        <w:pStyle w:val="a5"/>
        <w:spacing w:beforeAutospacing="0" w:after="0" w:afterAutospacing="0" w:line="360" w:lineRule="auto"/>
        <w:ind w:firstLine="709"/>
        <w:jc w:val="both"/>
      </w:pPr>
      <w:r w:rsidRPr="000D323E">
        <w:rPr>
          <w:sz w:val="28"/>
          <w:szCs w:val="28"/>
        </w:rPr>
        <w:t>Рассматривается актуальное состояние пу</w:t>
      </w:r>
      <w:r w:rsidRPr="000D323E">
        <w:rPr>
          <w:sz w:val="28"/>
          <w:szCs w:val="28"/>
        </w:rPr>
        <w:t xml:space="preserve">бличных коммуникаций в цифровых платформах государственного управления в России. Эмпирический материал исследования охватывает 43 </w:t>
      </w:r>
      <w:proofErr w:type="gramStart"/>
      <w:r w:rsidRPr="000D323E">
        <w:rPr>
          <w:sz w:val="28"/>
          <w:szCs w:val="28"/>
        </w:rPr>
        <w:t>коммуникативных</w:t>
      </w:r>
      <w:proofErr w:type="gramEnd"/>
      <w:r w:rsidRPr="000D323E">
        <w:rPr>
          <w:sz w:val="28"/>
          <w:szCs w:val="28"/>
        </w:rPr>
        <w:t xml:space="preserve"> платформы. Исследование проведено с помощью специальной программы для качественного анализа документов RQDA. </w:t>
      </w:r>
    </w:p>
    <w:p w:rsidR="001E30EC" w:rsidRPr="000D323E" w:rsidRDefault="000D323E">
      <w:pPr>
        <w:pStyle w:val="a5"/>
        <w:spacing w:beforeAutospacing="0" w:after="0" w:afterAutospacing="0" w:line="360" w:lineRule="auto"/>
        <w:ind w:firstLine="709"/>
        <w:jc w:val="both"/>
      </w:pPr>
      <w:r w:rsidRPr="000D323E">
        <w:rPr>
          <w:bCs/>
          <w:sz w:val="28"/>
          <w:szCs w:val="28"/>
        </w:rPr>
        <w:t>Ключевые слова: цифровые платформы, государственное управление, публичная коммуникация, политическая коммуникация, большие данные</w:t>
      </w:r>
      <w:r w:rsidRPr="000D323E">
        <w:rPr>
          <w:sz w:val="28"/>
          <w:szCs w:val="28"/>
        </w:rPr>
        <w:t>.</w:t>
      </w:r>
    </w:p>
    <w:p w:rsidR="001E30EC" w:rsidRPr="000D323E" w:rsidRDefault="001E30EC">
      <w:pPr>
        <w:pStyle w:val="a5"/>
        <w:spacing w:beforeAutospacing="0" w:after="0" w:afterAutospacing="0" w:line="360" w:lineRule="auto"/>
        <w:ind w:firstLine="709"/>
        <w:rPr>
          <w:sz w:val="28"/>
          <w:szCs w:val="28"/>
        </w:rPr>
      </w:pPr>
    </w:p>
    <w:p w:rsidR="001E30EC" w:rsidRPr="000D323E" w:rsidRDefault="000D323E">
      <w:pPr>
        <w:pStyle w:val="a5"/>
        <w:spacing w:beforeAutospacing="0" w:after="0" w:afterAutospacing="0" w:line="360" w:lineRule="auto"/>
        <w:ind w:firstLine="709"/>
        <w:jc w:val="both"/>
      </w:pPr>
      <w:r w:rsidRPr="000D323E">
        <w:rPr>
          <w:sz w:val="28"/>
          <w:szCs w:val="28"/>
        </w:rPr>
        <w:t>В последние годы в теории и практике государственного управления наметился и получил широкое распространение тренд внедрения</w:t>
      </w:r>
      <w:r w:rsidRPr="000D323E">
        <w:rPr>
          <w:sz w:val="28"/>
          <w:szCs w:val="28"/>
        </w:rPr>
        <w:t xml:space="preserve"> цифровых платформ в систему публичных коммуникаций власти и общества </w:t>
      </w:r>
      <w:r w:rsidRPr="000D323E">
        <w:rPr>
          <w:sz w:val="28"/>
          <w:szCs w:val="28"/>
        </w:rPr>
        <w:t xml:space="preserve">[1]. Идея государства как цифровой платформы была провозглашена известным евангелистом концепции </w:t>
      </w:r>
      <w:proofErr w:type="spellStart"/>
      <w:r w:rsidRPr="000D323E">
        <w:rPr>
          <w:sz w:val="28"/>
          <w:szCs w:val="28"/>
        </w:rPr>
        <w:t>Web</w:t>
      </w:r>
      <w:proofErr w:type="spellEnd"/>
      <w:r w:rsidRPr="000D323E">
        <w:rPr>
          <w:sz w:val="28"/>
          <w:szCs w:val="28"/>
        </w:rPr>
        <w:t xml:space="preserve"> 2.0 </w:t>
      </w:r>
      <w:proofErr w:type="spellStart"/>
      <w:r w:rsidRPr="000D323E">
        <w:rPr>
          <w:sz w:val="28"/>
          <w:szCs w:val="28"/>
        </w:rPr>
        <w:t>Тимом</w:t>
      </w:r>
      <w:proofErr w:type="spellEnd"/>
      <w:r w:rsidRPr="000D323E">
        <w:rPr>
          <w:sz w:val="28"/>
          <w:szCs w:val="28"/>
        </w:rPr>
        <w:t xml:space="preserve"> </w:t>
      </w:r>
      <w:proofErr w:type="spellStart"/>
      <w:r w:rsidRPr="000D323E">
        <w:rPr>
          <w:sz w:val="28"/>
          <w:szCs w:val="28"/>
        </w:rPr>
        <w:t>O</w:t>
      </w:r>
      <w:r w:rsidRPr="000D323E">
        <w:rPr>
          <w:sz w:val="28"/>
          <w:szCs w:val="28"/>
        </w:rPr>
        <w:t>’Рейли</w:t>
      </w:r>
      <w:proofErr w:type="spellEnd"/>
      <w:r w:rsidRPr="000D323E">
        <w:rPr>
          <w:sz w:val="28"/>
          <w:szCs w:val="28"/>
        </w:rPr>
        <w:t xml:space="preserve"> </w:t>
      </w:r>
      <w:r w:rsidRPr="000D323E">
        <w:rPr>
          <w:sz w:val="28"/>
          <w:szCs w:val="28"/>
        </w:rPr>
        <w:t>более 10 лет назад [2]. По заверениям сторонников концепции государ</w:t>
      </w:r>
      <w:r w:rsidRPr="000D323E">
        <w:rPr>
          <w:sz w:val="28"/>
          <w:szCs w:val="28"/>
        </w:rPr>
        <w:t>ства как цифровой платформы</w:t>
      </w:r>
      <w:r>
        <w:rPr>
          <w:sz w:val="28"/>
          <w:szCs w:val="28"/>
        </w:rPr>
        <w:t xml:space="preserve">, </w:t>
      </w:r>
      <w:r w:rsidRPr="000D323E">
        <w:rPr>
          <w:sz w:val="28"/>
          <w:szCs w:val="28"/>
        </w:rPr>
        <w:t xml:space="preserve">значимый переход от идей электронного государства заключается в изменении роли пользователей, которые перестают быть пассивными потребителями публичных услуг и информации, приобретая статус активных пользователей, имеющих </w:t>
      </w:r>
      <w:proofErr w:type="gramStart"/>
      <w:r w:rsidRPr="000D323E">
        <w:rPr>
          <w:sz w:val="28"/>
          <w:szCs w:val="28"/>
        </w:rPr>
        <w:t>возмо</w:t>
      </w:r>
      <w:r>
        <w:rPr>
          <w:sz w:val="28"/>
          <w:szCs w:val="28"/>
        </w:rPr>
        <w:t>жности к обсуждению</w:t>
      </w:r>
      <w:proofErr w:type="gramEnd"/>
      <w:r w:rsidRPr="000D323E">
        <w:rPr>
          <w:sz w:val="28"/>
          <w:szCs w:val="28"/>
        </w:rPr>
        <w:t xml:space="preserve"> и выдвижению собственных инициатив в области государственного управления. Кроме того, цифровые платформы позволяют собирать о пользовательские данные, а на </w:t>
      </w:r>
      <w:r w:rsidRPr="000D323E">
        <w:rPr>
          <w:sz w:val="28"/>
          <w:szCs w:val="28"/>
        </w:rPr>
        <w:lastRenderedPageBreak/>
        <w:t>их основе в дальнейшем применять технологии искусственного интеллекта в государс</w:t>
      </w:r>
      <w:r w:rsidRPr="000D323E">
        <w:rPr>
          <w:sz w:val="28"/>
          <w:szCs w:val="28"/>
        </w:rPr>
        <w:t>твенном управлении [3].</w:t>
      </w:r>
    </w:p>
    <w:p w:rsidR="001E30EC" w:rsidRPr="000D323E" w:rsidRDefault="000D323E">
      <w:pPr>
        <w:pStyle w:val="a5"/>
        <w:spacing w:beforeAutospacing="0" w:after="0" w:afterAutospacing="0" w:line="360" w:lineRule="auto"/>
        <w:ind w:firstLine="709"/>
        <w:jc w:val="both"/>
      </w:pPr>
      <w:r w:rsidRPr="000D323E">
        <w:rPr>
          <w:sz w:val="28"/>
          <w:szCs w:val="28"/>
        </w:rPr>
        <w:t xml:space="preserve">Наиболее известным примером реализации цифровых решений в государственном управлении в России стал </w:t>
      </w:r>
      <w:r>
        <w:rPr>
          <w:sz w:val="28"/>
          <w:szCs w:val="28"/>
        </w:rPr>
        <w:t>проект «Активный гражданин»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</w:t>
      </w:r>
      <w:r w:rsidRPr="000D323E">
        <w:rPr>
          <w:sz w:val="28"/>
          <w:szCs w:val="28"/>
        </w:rPr>
        <w:t xml:space="preserve">Москва). На сегодняшний день в большинстве регионов России внедряются похожие платформы, а некоторые </w:t>
      </w:r>
      <w:r w:rsidRPr="000D323E">
        <w:rPr>
          <w:sz w:val="28"/>
          <w:szCs w:val="28"/>
        </w:rPr>
        <w:t>из них имеют даже несколько платформ и порталов. Общее число цифровых проектов коммуникации граждан и власти постоянно увеличивается. В данном исследовании мы сосредоточились на 43 коммуникативных платформах. С помощью специальной программы для качественно</w:t>
      </w:r>
      <w:r w:rsidRPr="000D323E">
        <w:rPr>
          <w:sz w:val="28"/>
          <w:szCs w:val="28"/>
        </w:rPr>
        <w:t>го анализа документов RQDA нами были проанализированы тексты разделов «О проекте» этих платформ. Т</w:t>
      </w:r>
      <w:r w:rsidRPr="000D323E">
        <w:rPr>
          <w:sz w:val="28"/>
          <w:szCs w:val="28"/>
          <w:lang w:eastAsia="zh-CN" w:bidi="hi-IN"/>
        </w:rPr>
        <w:t xml:space="preserve">ематический анализ документов показал, что система </w:t>
      </w:r>
      <w:proofErr w:type="spellStart"/>
      <w:r w:rsidRPr="000D323E">
        <w:rPr>
          <w:sz w:val="28"/>
          <w:szCs w:val="28"/>
          <w:lang w:eastAsia="zh-CN" w:bidi="hi-IN"/>
        </w:rPr>
        <w:t>самопрезентации</w:t>
      </w:r>
      <w:proofErr w:type="spellEnd"/>
      <w:r w:rsidRPr="000D323E">
        <w:rPr>
          <w:sz w:val="28"/>
          <w:szCs w:val="28"/>
          <w:lang w:eastAsia="zh-CN" w:bidi="hi-IN"/>
        </w:rPr>
        <w:t xml:space="preserve"> цифровых платформ носит ограниченный, информационный характер. </w:t>
      </w:r>
      <w:bookmarkStart w:id="1" w:name="__DdeLink__12038_329656795"/>
      <w:r w:rsidRPr="000D323E">
        <w:rPr>
          <w:sz w:val="28"/>
          <w:szCs w:val="28"/>
          <w:lang w:eastAsia="zh-CN" w:bidi="hi-IN"/>
        </w:rPr>
        <w:t>Создатели платформ не предпо</w:t>
      </w:r>
      <w:r w:rsidRPr="000D323E">
        <w:rPr>
          <w:sz w:val="28"/>
          <w:szCs w:val="28"/>
          <w:lang w:eastAsia="zh-CN" w:bidi="hi-IN"/>
        </w:rPr>
        <w:t xml:space="preserve">лагают создания условий для максимального вовлечения в коммуникацию структур гражданского общества и политических партий, </w:t>
      </w:r>
      <w:proofErr w:type="gramStart"/>
      <w:r w:rsidRPr="000D323E">
        <w:rPr>
          <w:sz w:val="28"/>
          <w:szCs w:val="28"/>
          <w:lang w:eastAsia="zh-CN" w:bidi="hi-IN"/>
        </w:rPr>
        <w:t>что</w:t>
      </w:r>
      <w:proofErr w:type="gramEnd"/>
      <w:r w:rsidRPr="000D323E">
        <w:rPr>
          <w:sz w:val="28"/>
          <w:szCs w:val="28"/>
          <w:lang w:eastAsia="zh-CN" w:bidi="hi-IN"/>
        </w:rPr>
        <w:t xml:space="preserve"> несомненно сужает спектр предлагаемых политических решений. По сути дела, граждане специально держаться в </w:t>
      </w:r>
      <w:proofErr w:type="spellStart"/>
      <w:r w:rsidRPr="000D323E">
        <w:rPr>
          <w:sz w:val="28"/>
          <w:szCs w:val="28"/>
          <w:lang w:eastAsia="zh-CN" w:bidi="hi-IN"/>
        </w:rPr>
        <w:t>атомизированном</w:t>
      </w:r>
      <w:proofErr w:type="spellEnd"/>
      <w:r w:rsidRPr="000D323E">
        <w:rPr>
          <w:sz w:val="28"/>
          <w:szCs w:val="28"/>
          <w:lang w:eastAsia="zh-CN" w:bidi="hi-IN"/>
        </w:rPr>
        <w:t xml:space="preserve"> состояни</w:t>
      </w:r>
      <w:r w:rsidRPr="000D323E">
        <w:rPr>
          <w:sz w:val="28"/>
          <w:szCs w:val="28"/>
          <w:lang w:eastAsia="zh-CN" w:bidi="hi-IN"/>
        </w:rPr>
        <w:t xml:space="preserve">и, что позволяет администрации управлять текущими хозяйственными вопросами, выступая в качестве единственного дееспособного института в стране. </w:t>
      </w:r>
      <w:bookmarkEnd w:id="1"/>
      <w:r w:rsidRPr="000D323E">
        <w:rPr>
          <w:sz w:val="28"/>
          <w:szCs w:val="28"/>
          <w:lang w:eastAsia="zh-CN" w:bidi="hi-IN"/>
        </w:rPr>
        <w:t xml:space="preserve">Инструменты </w:t>
      </w:r>
      <w:proofErr w:type="spellStart"/>
      <w:r w:rsidRPr="000D323E">
        <w:rPr>
          <w:sz w:val="28"/>
          <w:szCs w:val="28"/>
          <w:lang w:eastAsia="zh-CN" w:bidi="hi-IN"/>
        </w:rPr>
        <w:t>геймификации</w:t>
      </w:r>
      <w:proofErr w:type="spellEnd"/>
      <w:r>
        <w:rPr>
          <w:sz w:val="28"/>
          <w:szCs w:val="28"/>
          <w:lang w:eastAsia="zh-CN" w:bidi="hi-IN"/>
        </w:rPr>
        <w:t>,</w:t>
      </w:r>
      <w:r w:rsidRPr="000D323E">
        <w:rPr>
          <w:sz w:val="28"/>
          <w:szCs w:val="28"/>
          <w:lang w:eastAsia="zh-CN" w:bidi="hi-IN"/>
        </w:rPr>
        <w:t xml:space="preserve"> или</w:t>
      </w:r>
      <w:r w:rsidRPr="000D323E">
        <w:rPr>
          <w:sz w:val="28"/>
          <w:szCs w:val="28"/>
          <w:lang w:eastAsia="zh-CN" w:bidi="hi-IN"/>
        </w:rPr>
        <w:t xml:space="preserve"> так называемые</w:t>
      </w:r>
      <w:r w:rsidRPr="000D323E">
        <w:rPr>
          <w:sz w:val="28"/>
          <w:szCs w:val="28"/>
          <w:lang w:eastAsia="zh-CN" w:bidi="hi-IN"/>
        </w:rPr>
        <w:t xml:space="preserve"> «системы поощрений»</w:t>
      </w:r>
      <w:r>
        <w:rPr>
          <w:sz w:val="28"/>
          <w:szCs w:val="28"/>
          <w:lang w:eastAsia="zh-CN" w:bidi="hi-IN"/>
        </w:rPr>
        <w:t>,</w:t>
      </w:r>
      <w:r w:rsidRPr="000D323E">
        <w:rPr>
          <w:sz w:val="28"/>
          <w:szCs w:val="28"/>
          <w:lang w:eastAsia="zh-CN" w:bidi="hi-IN"/>
        </w:rPr>
        <w:t xml:space="preserve"> декларируются всего </w:t>
      </w:r>
      <w:r>
        <w:rPr>
          <w:sz w:val="28"/>
          <w:szCs w:val="28"/>
          <w:lang w:eastAsia="zh-CN" w:bidi="hi-IN"/>
        </w:rPr>
        <w:t>шестью цифровыми платформами</w:t>
      </w:r>
      <w:r w:rsidRPr="000D323E">
        <w:rPr>
          <w:sz w:val="28"/>
          <w:szCs w:val="28"/>
          <w:lang w:eastAsia="zh-CN" w:bidi="hi-IN"/>
        </w:rPr>
        <w:t>. О</w:t>
      </w:r>
      <w:r w:rsidRPr="000D323E">
        <w:rPr>
          <w:sz w:val="28"/>
          <w:szCs w:val="28"/>
          <w:lang w:eastAsia="zh-CN" w:bidi="hi-IN"/>
        </w:rPr>
        <w:t>чевидно, что существуют большие различия в возможностях регионов в плане реализации цифровых платформ.</w:t>
      </w:r>
    </w:p>
    <w:p w:rsidR="001E30EC" w:rsidRPr="000D323E" w:rsidRDefault="000D323E">
      <w:pPr>
        <w:pStyle w:val="a5"/>
        <w:spacing w:beforeAutospacing="0" w:after="0" w:afterAutospacing="0" w:line="360" w:lineRule="auto"/>
        <w:ind w:firstLine="709"/>
        <w:jc w:val="both"/>
      </w:pPr>
      <w:r>
        <w:rPr>
          <w:sz w:val="28"/>
          <w:szCs w:val="28"/>
          <w:lang w:eastAsia="zh-CN" w:bidi="hi-IN"/>
        </w:rPr>
        <w:t>Наше исследование</w:t>
      </w:r>
      <w:r w:rsidRPr="000D323E">
        <w:rPr>
          <w:sz w:val="28"/>
          <w:szCs w:val="28"/>
          <w:lang w:eastAsia="zh-CN" w:bidi="hi-IN"/>
        </w:rPr>
        <w:t xml:space="preserve"> также показывает, что процессы политических рассуждений в городских коммуникационных платформах сильно отличаются от коммуникаций в социальных сетях своей ограниченностью, </w:t>
      </w:r>
      <w:proofErr w:type="spellStart"/>
      <w:r w:rsidRPr="000D323E">
        <w:rPr>
          <w:sz w:val="28"/>
          <w:szCs w:val="28"/>
          <w:lang w:eastAsia="zh-CN" w:bidi="hi-IN"/>
        </w:rPr>
        <w:t>аффордансы</w:t>
      </w:r>
      <w:proofErr w:type="spellEnd"/>
      <w:r w:rsidRPr="000D323E">
        <w:rPr>
          <w:sz w:val="28"/>
          <w:szCs w:val="28"/>
          <w:lang w:eastAsia="zh-CN" w:bidi="hi-IN"/>
        </w:rPr>
        <w:t xml:space="preserve"> платформ ингибируют распространение дискуссий. Вероятн</w:t>
      </w:r>
      <w:r w:rsidRPr="000D323E">
        <w:rPr>
          <w:sz w:val="28"/>
          <w:szCs w:val="28"/>
          <w:lang w:eastAsia="zh-CN" w:bidi="hi-IN"/>
        </w:rPr>
        <w:t>о, причина подобного положения вещей заключается в характере политического режима, который делает акцент на «технических решениях», а не на политизации социально-значимых тем. Об этом писал Х.</w:t>
      </w:r>
      <w:r>
        <w:rPr>
          <w:sz w:val="28"/>
          <w:szCs w:val="28"/>
          <w:lang w:eastAsia="zh-CN" w:bidi="hi-IN"/>
        </w:rPr>
        <w:t> </w:t>
      </w:r>
      <w:proofErr w:type="spellStart"/>
      <w:r w:rsidRPr="000D323E">
        <w:rPr>
          <w:sz w:val="28"/>
          <w:szCs w:val="28"/>
          <w:lang w:eastAsia="zh-CN" w:bidi="hi-IN"/>
        </w:rPr>
        <w:t>Линц</w:t>
      </w:r>
      <w:proofErr w:type="spellEnd"/>
      <w:r w:rsidRPr="000D323E">
        <w:rPr>
          <w:sz w:val="28"/>
          <w:szCs w:val="28"/>
          <w:lang w:eastAsia="zh-CN" w:bidi="hi-IN"/>
        </w:rPr>
        <w:t xml:space="preserve">, относя </w:t>
      </w:r>
      <w:r w:rsidRPr="000D323E">
        <w:rPr>
          <w:sz w:val="28"/>
          <w:szCs w:val="28"/>
          <w:lang w:eastAsia="zh-CN" w:bidi="hi-IN"/>
        </w:rPr>
        <w:lastRenderedPageBreak/>
        <w:t xml:space="preserve">авторитарные режимы к </w:t>
      </w:r>
      <w:r w:rsidRPr="000D323E">
        <w:rPr>
          <w:sz w:val="28"/>
          <w:szCs w:val="28"/>
        </w:rPr>
        <w:t>политическим системам «с огр</w:t>
      </w:r>
      <w:r w:rsidRPr="000D323E">
        <w:rPr>
          <w:sz w:val="28"/>
          <w:szCs w:val="28"/>
        </w:rPr>
        <w:t>аниченным, не подотчетным политическим плюрализмом без выраженной правящей идеологии, но с определенной системой ценностей, без широкой или интенсивной политической мобилизации, за исключением отдельных периодов развития» [4: 32]. Цифровые платформы, таким</w:t>
      </w:r>
      <w:r w:rsidRPr="000D323E">
        <w:rPr>
          <w:sz w:val="28"/>
          <w:szCs w:val="28"/>
        </w:rPr>
        <w:t xml:space="preserve"> образом, могут быть использованы для </w:t>
      </w:r>
      <w:proofErr w:type="spellStart"/>
      <w:r w:rsidRPr="000D323E">
        <w:rPr>
          <w:sz w:val="28"/>
          <w:szCs w:val="28"/>
        </w:rPr>
        <w:t>деполитизации</w:t>
      </w:r>
      <w:proofErr w:type="spellEnd"/>
      <w:r w:rsidRPr="000D323E">
        <w:rPr>
          <w:sz w:val="28"/>
          <w:szCs w:val="28"/>
        </w:rPr>
        <w:t xml:space="preserve"> социально-значимых проблем. </w:t>
      </w:r>
    </w:p>
    <w:p w:rsidR="001E30EC" w:rsidRPr="000D323E" w:rsidRDefault="001E30EC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E30EC" w:rsidRPr="000D323E" w:rsidRDefault="000D323E">
      <w:pPr>
        <w:pStyle w:val="a5"/>
        <w:spacing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0D323E">
        <w:rPr>
          <w:sz w:val="28"/>
          <w:szCs w:val="28"/>
        </w:rPr>
        <w:t>Литература</w:t>
      </w:r>
    </w:p>
    <w:p w:rsidR="001E30EC" w:rsidRPr="000D323E" w:rsidRDefault="000D323E" w:rsidP="000D323E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323E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Сморгунов</w:t>
      </w:r>
      <w:proofErr w:type="spellEnd"/>
      <w:r>
        <w:rPr>
          <w:sz w:val="28"/>
          <w:szCs w:val="28"/>
        </w:rPr>
        <w:t> Л. </w:t>
      </w:r>
      <w:r w:rsidRPr="000D323E">
        <w:rPr>
          <w:sz w:val="28"/>
          <w:szCs w:val="28"/>
        </w:rPr>
        <w:t xml:space="preserve">В. Электронное правительство 2.0: от порталов к платформам // Каспийский регион: политика, экономика, культура. 2014. </w:t>
      </w:r>
      <w:r>
        <w:rPr>
          <w:sz w:val="28"/>
          <w:szCs w:val="28"/>
        </w:rPr>
        <w:t>№ </w:t>
      </w:r>
      <w:r w:rsidRPr="000D323E">
        <w:rPr>
          <w:sz w:val="28"/>
          <w:szCs w:val="28"/>
        </w:rPr>
        <w:t xml:space="preserve">2. </w:t>
      </w:r>
      <w:r w:rsidRPr="000D323E">
        <w:rPr>
          <w:sz w:val="28"/>
          <w:szCs w:val="28"/>
        </w:rPr>
        <w:t>С</w:t>
      </w:r>
      <w:r w:rsidRPr="000D323E">
        <w:rPr>
          <w:sz w:val="28"/>
          <w:szCs w:val="28"/>
        </w:rPr>
        <w:t>. 66</w:t>
      </w:r>
      <w:r>
        <w:rPr>
          <w:sz w:val="28"/>
          <w:szCs w:val="28"/>
        </w:rPr>
        <w:t>–</w:t>
      </w:r>
      <w:r w:rsidRPr="000D323E">
        <w:rPr>
          <w:sz w:val="28"/>
          <w:szCs w:val="28"/>
        </w:rPr>
        <w:t>75.</w:t>
      </w:r>
    </w:p>
    <w:p w:rsidR="001E30EC" w:rsidRPr="000D323E" w:rsidRDefault="000D323E">
      <w:pPr>
        <w:pStyle w:val="a5"/>
        <w:spacing w:beforeAutospacing="0" w:after="0" w:afterAutospacing="0" w:line="360" w:lineRule="auto"/>
        <w:ind w:firstLine="709"/>
        <w:jc w:val="both"/>
      </w:pPr>
      <w:r>
        <w:rPr>
          <w:sz w:val="28"/>
          <w:szCs w:val="28"/>
        </w:rPr>
        <w:t>2. </w:t>
      </w:r>
      <w:r w:rsidRPr="000D323E">
        <w:rPr>
          <w:sz w:val="28"/>
          <w:szCs w:val="28"/>
          <w:lang w:val="en-US"/>
        </w:rPr>
        <w:t>O</w:t>
      </w:r>
      <w:r w:rsidRPr="000D323E">
        <w:rPr>
          <w:sz w:val="28"/>
          <w:szCs w:val="28"/>
        </w:rPr>
        <w:t>’</w:t>
      </w:r>
      <w:r w:rsidRPr="000D323E">
        <w:rPr>
          <w:sz w:val="28"/>
          <w:szCs w:val="28"/>
          <w:lang w:val="en-US"/>
        </w:rPr>
        <w:t>Reilly</w:t>
      </w:r>
      <w:r w:rsidRPr="000D323E">
        <w:rPr>
          <w:sz w:val="28"/>
          <w:szCs w:val="28"/>
        </w:rPr>
        <w:t xml:space="preserve"> </w:t>
      </w:r>
      <w:r w:rsidRPr="000D323E">
        <w:rPr>
          <w:sz w:val="28"/>
          <w:szCs w:val="28"/>
          <w:lang w:val="en-US"/>
        </w:rPr>
        <w:t>T</w:t>
      </w:r>
      <w:r w:rsidRPr="000D323E">
        <w:rPr>
          <w:sz w:val="28"/>
          <w:szCs w:val="28"/>
        </w:rPr>
        <w:t>.</w:t>
      </w:r>
      <w:r w:rsidRPr="000D323E">
        <w:rPr>
          <w:sz w:val="28"/>
          <w:szCs w:val="28"/>
        </w:rPr>
        <w:t xml:space="preserve"> </w:t>
      </w:r>
      <w:r w:rsidRPr="000D323E">
        <w:rPr>
          <w:sz w:val="28"/>
          <w:szCs w:val="28"/>
          <w:lang w:val="en-US"/>
        </w:rPr>
        <w:t>Government</w:t>
      </w:r>
      <w:r w:rsidRPr="000D323E">
        <w:rPr>
          <w:sz w:val="28"/>
          <w:szCs w:val="28"/>
        </w:rPr>
        <w:t xml:space="preserve"> </w:t>
      </w:r>
      <w:r w:rsidRPr="000D323E">
        <w:rPr>
          <w:sz w:val="28"/>
          <w:szCs w:val="28"/>
          <w:lang w:val="en-US"/>
        </w:rPr>
        <w:t>as</w:t>
      </w:r>
      <w:r w:rsidRPr="000D323E">
        <w:rPr>
          <w:sz w:val="28"/>
          <w:szCs w:val="28"/>
        </w:rPr>
        <w:t xml:space="preserve"> </w:t>
      </w:r>
      <w:r w:rsidRPr="000D323E">
        <w:rPr>
          <w:sz w:val="28"/>
          <w:szCs w:val="28"/>
          <w:lang w:val="en-US"/>
        </w:rPr>
        <w:t>a</w:t>
      </w:r>
      <w:r w:rsidRPr="000D323E">
        <w:rPr>
          <w:sz w:val="28"/>
          <w:szCs w:val="28"/>
        </w:rPr>
        <w:t xml:space="preserve"> </w:t>
      </w:r>
      <w:r w:rsidRPr="000D323E">
        <w:rPr>
          <w:sz w:val="28"/>
          <w:szCs w:val="28"/>
          <w:lang w:val="en-US"/>
        </w:rPr>
        <w:t>platform</w:t>
      </w:r>
      <w:r w:rsidRPr="000D323E">
        <w:rPr>
          <w:sz w:val="28"/>
          <w:szCs w:val="28"/>
        </w:rPr>
        <w:t xml:space="preserve"> // </w:t>
      </w:r>
      <w:r w:rsidRPr="000D323E">
        <w:rPr>
          <w:sz w:val="28"/>
          <w:szCs w:val="28"/>
          <w:lang w:val="en-US"/>
        </w:rPr>
        <w:t>Innovations</w:t>
      </w:r>
      <w:r w:rsidRPr="000D323E">
        <w:rPr>
          <w:sz w:val="28"/>
          <w:szCs w:val="28"/>
        </w:rPr>
        <w:t xml:space="preserve">: </w:t>
      </w:r>
      <w:r w:rsidRPr="000D323E">
        <w:rPr>
          <w:sz w:val="28"/>
          <w:szCs w:val="28"/>
          <w:lang w:val="en-US"/>
        </w:rPr>
        <w:t>Technology</w:t>
      </w:r>
      <w:r w:rsidRPr="000D323E">
        <w:rPr>
          <w:sz w:val="28"/>
          <w:szCs w:val="28"/>
        </w:rPr>
        <w:t xml:space="preserve">, </w:t>
      </w:r>
      <w:r w:rsidRPr="000D323E">
        <w:rPr>
          <w:sz w:val="28"/>
          <w:szCs w:val="28"/>
          <w:lang w:val="en-US"/>
        </w:rPr>
        <w:t>Governance</w:t>
      </w:r>
      <w:r w:rsidRPr="000D323E">
        <w:rPr>
          <w:sz w:val="28"/>
          <w:szCs w:val="28"/>
        </w:rPr>
        <w:t xml:space="preserve">, </w:t>
      </w:r>
      <w:proofErr w:type="gramStart"/>
      <w:r w:rsidRPr="000D323E">
        <w:rPr>
          <w:sz w:val="28"/>
          <w:szCs w:val="28"/>
          <w:lang w:val="en-US"/>
        </w:rPr>
        <w:t>Globalization</w:t>
      </w:r>
      <w:proofErr w:type="gramEnd"/>
      <w:r w:rsidRPr="000D323E">
        <w:rPr>
          <w:sz w:val="28"/>
          <w:szCs w:val="28"/>
        </w:rPr>
        <w:t xml:space="preserve">. 2011. </w:t>
      </w:r>
      <w:proofErr w:type="spellStart"/>
      <w:proofErr w:type="gramStart"/>
      <w:r w:rsidRPr="000D323E">
        <w:rPr>
          <w:sz w:val="28"/>
          <w:szCs w:val="28"/>
          <w:lang w:val="en-US"/>
        </w:rPr>
        <w:t>Vol</w:t>
      </w:r>
      <w:proofErr w:type="spellEnd"/>
      <w:r w:rsidRPr="000D323E">
        <w:rPr>
          <w:sz w:val="28"/>
          <w:szCs w:val="28"/>
        </w:rPr>
        <w:t>. 6.</w:t>
      </w:r>
      <w:proofErr w:type="gramEnd"/>
      <w:r w:rsidRPr="000D323E">
        <w:rPr>
          <w:sz w:val="28"/>
          <w:szCs w:val="28"/>
        </w:rPr>
        <w:t xml:space="preserve"> № 1. </w:t>
      </w:r>
      <w:r w:rsidRPr="000D323E">
        <w:rPr>
          <w:sz w:val="28"/>
          <w:szCs w:val="28"/>
          <w:lang w:val="en-US"/>
        </w:rPr>
        <w:t>P</w:t>
      </w:r>
      <w:r w:rsidRPr="000D323E">
        <w:rPr>
          <w:sz w:val="28"/>
          <w:szCs w:val="28"/>
        </w:rPr>
        <w:t>. 13</w:t>
      </w:r>
      <w:r>
        <w:rPr>
          <w:sz w:val="28"/>
          <w:szCs w:val="28"/>
        </w:rPr>
        <w:t>–</w:t>
      </w:r>
      <w:r w:rsidRPr="000D323E">
        <w:rPr>
          <w:sz w:val="28"/>
          <w:szCs w:val="28"/>
        </w:rPr>
        <w:t xml:space="preserve">40. </w:t>
      </w:r>
    </w:p>
    <w:p w:rsidR="001E30EC" w:rsidRPr="000D323E" w:rsidRDefault="000D323E">
      <w:pPr>
        <w:pStyle w:val="a5"/>
        <w:spacing w:beforeAutospacing="0" w:after="0" w:afterAutospacing="0" w:line="360" w:lineRule="auto"/>
        <w:ind w:firstLine="709"/>
        <w:jc w:val="both"/>
      </w:pPr>
      <w:r w:rsidRPr="000D323E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0D323E">
        <w:rPr>
          <w:sz w:val="28"/>
          <w:szCs w:val="28"/>
        </w:rPr>
        <w:t>Быков</w:t>
      </w:r>
      <w:r>
        <w:rPr>
          <w:sz w:val="28"/>
          <w:szCs w:val="28"/>
        </w:rPr>
        <w:t> </w:t>
      </w:r>
      <w:r w:rsidRPr="000D323E">
        <w:rPr>
          <w:sz w:val="28"/>
          <w:szCs w:val="28"/>
        </w:rPr>
        <w:t>И.</w:t>
      </w:r>
      <w:r>
        <w:rPr>
          <w:sz w:val="28"/>
          <w:szCs w:val="28"/>
        </w:rPr>
        <w:t> </w:t>
      </w:r>
      <w:r w:rsidRPr="000D323E">
        <w:rPr>
          <w:sz w:val="28"/>
          <w:szCs w:val="28"/>
        </w:rPr>
        <w:t>А. Искусственный интеллект как источник политических суждений // Журнал политических</w:t>
      </w:r>
      <w:r>
        <w:rPr>
          <w:sz w:val="28"/>
          <w:szCs w:val="28"/>
        </w:rPr>
        <w:t xml:space="preserve"> исследований. 2020. № 2. С. 23–</w:t>
      </w:r>
      <w:r w:rsidRPr="000D323E">
        <w:rPr>
          <w:sz w:val="28"/>
          <w:szCs w:val="28"/>
        </w:rPr>
        <w:t>33.</w:t>
      </w:r>
    </w:p>
    <w:p w:rsidR="001E30EC" w:rsidRPr="000D323E" w:rsidRDefault="000D323E">
      <w:pPr>
        <w:pStyle w:val="a5"/>
        <w:spacing w:beforeAutospacing="0" w:after="0" w:afterAutospacing="0" w:line="360" w:lineRule="auto"/>
        <w:ind w:firstLine="709"/>
        <w:jc w:val="both"/>
      </w:pPr>
      <w:r w:rsidRPr="000D323E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proofErr w:type="spellStart"/>
      <w:r w:rsidRPr="000D323E">
        <w:rPr>
          <w:sz w:val="28"/>
          <w:szCs w:val="28"/>
        </w:rPr>
        <w:t>Линц</w:t>
      </w:r>
      <w:proofErr w:type="spellEnd"/>
      <w:r>
        <w:rPr>
          <w:sz w:val="28"/>
          <w:szCs w:val="28"/>
        </w:rPr>
        <w:t> </w:t>
      </w:r>
      <w:r w:rsidRPr="000D323E">
        <w:rPr>
          <w:sz w:val="28"/>
          <w:szCs w:val="28"/>
        </w:rPr>
        <w:t>Х. То</w:t>
      </w:r>
      <w:r w:rsidRPr="000D323E">
        <w:rPr>
          <w:sz w:val="28"/>
          <w:szCs w:val="28"/>
        </w:rPr>
        <w:t>талитарные и авторитарные режимы // Новое литератур</w:t>
      </w:r>
      <w:r>
        <w:rPr>
          <w:sz w:val="28"/>
          <w:szCs w:val="28"/>
        </w:rPr>
        <w:t>ное обозрение. 2018. № 4. С. 16–</w:t>
      </w:r>
      <w:r w:rsidRPr="000D323E">
        <w:rPr>
          <w:sz w:val="28"/>
          <w:szCs w:val="28"/>
        </w:rPr>
        <w:t>62.</w:t>
      </w:r>
    </w:p>
    <w:sectPr w:rsidR="001E30EC" w:rsidRPr="000D323E" w:rsidSect="001E30E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0EC"/>
    <w:rsid w:val="000D323E"/>
    <w:rsid w:val="001E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E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ListLabel1">
    <w:name w:val="ListLabel 1"/>
    <w:qFormat/>
    <w:rsid w:val="001E30EC"/>
    <w:rPr>
      <w:sz w:val="28"/>
      <w:szCs w:val="28"/>
    </w:rPr>
  </w:style>
  <w:style w:type="character" w:customStyle="1" w:styleId="ListLabel2">
    <w:name w:val="ListLabel 2"/>
    <w:qFormat/>
    <w:rsid w:val="001E30EC"/>
    <w:rPr>
      <w:sz w:val="28"/>
      <w:szCs w:val="28"/>
      <w:lang w:val="en-US"/>
    </w:rPr>
  </w:style>
  <w:style w:type="character" w:customStyle="1" w:styleId="ListLabel3">
    <w:name w:val="ListLabel 3"/>
    <w:qFormat/>
    <w:rsid w:val="001E30EC"/>
    <w:rPr>
      <w:sz w:val="28"/>
      <w:szCs w:val="28"/>
    </w:rPr>
  </w:style>
  <w:style w:type="character" w:customStyle="1" w:styleId="ListLabel4">
    <w:name w:val="ListLabel 4"/>
    <w:qFormat/>
    <w:rsid w:val="001E30EC"/>
    <w:rPr>
      <w:sz w:val="28"/>
      <w:szCs w:val="28"/>
      <w:lang w:val="en-US"/>
    </w:rPr>
  </w:style>
  <w:style w:type="paragraph" w:customStyle="1" w:styleId="Heading">
    <w:name w:val="Heading"/>
    <w:basedOn w:val="a"/>
    <w:next w:val="a3"/>
    <w:qFormat/>
    <w:rsid w:val="001E30EC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3">
    <w:name w:val="Body Text"/>
    <w:basedOn w:val="a"/>
    <w:rsid w:val="001E30EC"/>
    <w:pPr>
      <w:spacing w:after="140"/>
    </w:pPr>
  </w:style>
  <w:style w:type="paragraph" w:styleId="a4">
    <w:name w:val="List"/>
    <w:basedOn w:val="a3"/>
    <w:rsid w:val="001E30EC"/>
    <w:rPr>
      <w:rFonts w:cs="Lohit Devanagari"/>
    </w:rPr>
  </w:style>
  <w:style w:type="paragraph" w:customStyle="1" w:styleId="Caption">
    <w:name w:val="Caption"/>
    <w:basedOn w:val="a"/>
    <w:qFormat/>
    <w:rsid w:val="001E30E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1E30EC"/>
    <w:pPr>
      <w:suppressLineNumbers/>
    </w:pPr>
    <w:rPr>
      <w:rFonts w:cs="Lohit Devanagari"/>
    </w:rPr>
  </w:style>
  <w:style w:type="paragraph" w:styleId="a5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.bykov@spbu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A41A3555EB1C46B64CB1168B0E8951" ma:contentTypeVersion="0" ma:contentTypeDescription="Создание документа." ma:contentTypeScope="" ma:versionID="103ddc7e5e36fe9c1da64d6cd62529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fabbfca08c602fc194a16e91989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4D4EC-E09A-40E0-A975-4AE50C8105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512F5B-603E-4182-AEA4-69058596AC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8738C4-7D78-450A-A084-13329F6AC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673</Words>
  <Characters>3838</Characters>
  <Application>Microsoft Office Word</Application>
  <DocSecurity>0</DocSecurity>
  <Lines>31</Lines>
  <Paragraphs>9</Paragraphs>
  <ScaleCrop>false</ScaleCrop>
  <Company>Grizli777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</dc:creator>
  <dc:description/>
  <cp:lastModifiedBy>Alexander</cp:lastModifiedBy>
  <cp:revision>13</cp:revision>
  <cp:lastPrinted>2019-11-19T15:51:00Z</cp:lastPrinted>
  <dcterms:created xsi:type="dcterms:W3CDTF">2021-02-08T06:47:00Z</dcterms:created>
  <dcterms:modified xsi:type="dcterms:W3CDTF">2021-03-26T10:35:00Z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0x01010042A41A3555EB1C46B64CB1168B0E8951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