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087E15">
        <w:rPr>
          <w:sz w:val="28"/>
          <w:szCs w:val="28"/>
        </w:rPr>
        <w:t xml:space="preserve">Юлия </w:t>
      </w:r>
      <w:proofErr w:type="spellStart"/>
      <w:r w:rsidRPr="00087E15">
        <w:rPr>
          <w:sz w:val="28"/>
          <w:szCs w:val="28"/>
        </w:rPr>
        <w:t>Дилшодовна</w:t>
      </w:r>
      <w:proofErr w:type="spellEnd"/>
      <w:r w:rsidRPr="00087E15">
        <w:rPr>
          <w:sz w:val="28"/>
          <w:szCs w:val="28"/>
        </w:rPr>
        <w:t xml:space="preserve"> Ахмедова</w:t>
      </w:r>
    </w:p>
    <w:p w:rsidR="000F1DBA" w:rsidRPr="00087E15" w:rsidRDefault="00087E15">
      <w:pPr>
        <w:spacing w:after="0" w:line="360" w:lineRule="auto"/>
        <w:ind w:firstLine="709"/>
        <w:rPr>
          <w:sz w:val="28"/>
          <w:szCs w:val="28"/>
        </w:rPr>
      </w:pPr>
      <w:r w:rsidRPr="00087E15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0F1DBA" w:rsidRPr="00087E15" w:rsidRDefault="000F1DBA">
      <w:pPr>
        <w:spacing w:after="0" w:line="360" w:lineRule="auto"/>
        <w:ind w:firstLine="709"/>
      </w:pPr>
      <w:hyperlink r:id="rId7">
        <w:r w:rsidR="00087E15" w:rsidRPr="00087E15">
          <w:rPr>
            <w:rStyle w:val="InternetLink"/>
            <w:rFonts w:cs="Times New Roman"/>
            <w:color w:val="auto"/>
            <w:sz w:val="28"/>
            <w:szCs w:val="28"/>
          </w:rPr>
          <w:t>st039707@student.spbu.ru</w:t>
        </w:r>
      </w:hyperlink>
      <w:hyperlink/>
      <w:r w:rsidR="00087E15" w:rsidRPr="00087E15">
        <w:t xml:space="preserve"> </w:t>
      </w:r>
    </w:p>
    <w:p w:rsidR="000F1DBA" w:rsidRPr="00087E15" w:rsidRDefault="000F1DBA">
      <w:pPr>
        <w:pStyle w:val="a5"/>
        <w:spacing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rFonts w:eastAsia="Calibri"/>
          <w:b/>
          <w:sz w:val="28"/>
          <w:szCs w:val="28"/>
          <w:lang w:eastAsia="en-US"/>
        </w:rPr>
        <w:t xml:space="preserve">Современные </w:t>
      </w:r>
      <w:proofErr w:type="spellStart"/>
      <w:r w:rsidRPr="00087E15">
        <w:rPr>
          <w:rFonts w:eastAsia="Calibri"/>
          <w:b/>
          <w:sz w:val="28"/>
          <w:szCs w:val="28"/>
          <w:lang w:eastAsia="en-US"/>
        </w:rPr>
        <w:t>медиа</w:t>
      </w:r>
      <w:proofErr w:type="spellEnd"/>
      <w:r w:rsidRPr="00087E15">
        <w:rPr>
          <w:rFonts w:eastAsia="Calibri"/>
          <w:b/>
          <w:sz w:val="28"/>
          <w:szCs w:val="28"/>
          <w:lang w:eastAsia="en-US"/>
        </w:rPr>
        <w:t xml:space="preserve"> в условиях пандемии COVID-19: политический аспект</w:t>
      </w:r>
    </w:p>
    <w:p w:rsidR="000F1DBA" w:rsidRPr="00087E15" w:rsidRDefault="000F1DBA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 xml:space="preserve">Пандемия COVID-19 </w:t>
      </w:r>
      <w:r w:rsidRPr="00087E15">
        <w:rPr>
          <w:sz w:val="28"/>
          <w:szCs w:val="28"/>
        </w:rPr>
        <w:t>имеет ярко выраженный политический аспект, поскольку противодействие распространению вируса требует реализации политики в ущерб экономическим интересам населения. Обоснование такой политики перед населением возможно при помощи грамотного использования соци</w:t>
      </w:r>
      <w:r w:rsidRPr="00087E15">
        <w:rPr>
          <w:sz w:val="28"/>
          <w:szCs w:val="28"/>
        </w:rPr>
        <w:t xml:space="preserve">альных </w:t>
      </w:r>
      <w:proofErr w:type="spellStart"/>
      <w:r w:rsidRPr="00087E15">
        <w:rPr>
          <w:sz w:val="28"/>
          <w:szCs w:val="28"/>
        </w:rPr>
        <w:t>медиа</w:t>
      </w:r>
      <w:proofErr w:type="spellEnd"/>
      <w:r w:rsidRPr="00087E15">
        <w:rPr>
          <w:sz w:val="28"/>
          <w:szCs w:val="28"/>
        </w:rPr>
        <w:t>, роль которых растет.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bCs/>
          <w:sz w:val="28"/>
          <w:szCs w:val="28"/>
        </w:rPr>
        <w:t>Ключевые слова: СМИ, И</w:t>
      </w:r>
      <w:r w:rsidRPr="00087E15">
        <w:rPr>
          <w:bCs/>
          <w:sz w:val="28"/>
          <w:szCs w:val="28"/>
        </w:rPr>
        <w:t>нтернет, социальные сети, политическая стабильность</w:t>
      </w:r>
      <w:r w:rsidRPr="00087E15">
        <w:rPr>
          <w:sz w:val="28"/>
          <w:szCs w:val="28"/>
        </w:rPr>
        <w:t>.</w:t>
      </w:r>
    </w:p>
    <w:p w:rsidR="000F1DBA" w:rsidRPr="00087E15" w:rsidRDefault="000F1DBA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Пандемия COVID-19 показала, что современное общество не готово эффективно противостоять глобальным угрозам здоровью населения. По мере распростра</w:t>
      </w:r>
      <w:r w:rsidRPr="00087E15">
        <w:rPr>
          <w:sz w:val="28"/>
          <w:szCs w:val="28"/>
        </w:rPr>
        <w:t>нения пандемии, правительства госуда</w:t>
      </w:r>
      <w:proofErr w:type="gramStart"/>
      <w:r w:rsidRPr="00087E15">
        <w:rPr>
          <w:sz w:val="28"/>
          <w:szCs w:val="28"/>
        </w:rPr>
        <w:t>рств ст</w:t>
      </w:r>
      <w:proofErr w:type="gramEnd"/>
      <w:r w:rsidRPr="00087E15">
        <w:rPr>
          <w:sz w:val="28"/>
          <w:szCs w:val="28"/>
        </w:rPr>
        <w:t xml:space="preserve">алкивались с необходимостью </w:t>
      </w:r>
      <w:r>
        <w:rPr>
          <w:sz w:val="28"/>
          <w:szCs w:val="28"/>
        </w:rPr>
        <w:t>реализации политики ограничений</w:t>
      </w:r>
      <w:r w:rsidRPr="00087E15">
        <w:rPr>
          <w:sz w:val="28"/>
          <w:szCs w:val="28"/>
        </w:rPr>
        <w:t xml:space="preserve"> в ущерб интересов своего электората. Каждому правительству приходится принимать трудные решения о надлежащих </w:t>
      </w:r>
      <w:proofErr w:type="gramStart"/>
      <w:r w:rsidRPr="00087E15">
        <w:rPr>
          <w:sz w:val="28"/>
          <w:szCs w:val="28"/>
        </w:rPr>
        <w:t>мерах</w:t>
      </w:r>
      <w:proofErr w:type="gramEnd"/>
      <w:r w:rsidRPr="00087E15">
        <w:rPr>
          <w:sz w:val="28"/>
          <w:szCs w:val="28"/>
        </w:rPr>
        <w:t>: какие ограничения ввести, когда их н</w:t>
      </w:r>
      <w:r w:rsidRPr="00087E15">
        <w:rPr>
          <w:sz w:val="28"/>
          <w:szCs w:val="28"/>
        </w:rPr>
        <w:t>еобходимо ослабить, на что потратить бюджетные средства и как устранить дефицит, какими национальными соображениями можно поступиться для предотвращения распространения вируса COVID-19 [3]. Таким образом, правительства поставлены перед сложным выбором: вве</w:t>
      </w:r>
      <w:r w:rsidRPr="00087E15">
        <w:rPr>
          <w:sz w:val="28"/>
          <w:szCs w:val="28"/>
        </w:rPr>
        <w:t>дение жестких ограничительных мер пошатнет доверие населения и приведет к потер</w:t>
      </w:r>
      <w:r>
        <w:rPr>
          <w:sz w:val="28"/>
          <w:szCs w:val="28"/>
        </w:rPr>
        <w:t>е</w:t>
      </w:r>
      <w:r w:rsidRPr="00087E15">
        <w:rPr>
          <w:sz w:val="28"/>
          <w:szCs w:val="28"/>
        </w:rPr>
        <w:t xml:space="preserve"> власти в ближайшем будущем, а ослабление мер до окончания пандемии сопряжено с рисками дальнейшего распространения вируса. Логической отправной точкой для правительств в демок</w:t>
      </w:r>
      <w:r w:rsidRPr="00087E15">
        <w:rPr>
          <w:sz w:val="28"/>
          <w:szCs w:val="28"/>
        </w:rPr>
        <w:t xml:space="preserve">ратических странах являются выборы, поэтому правительства, которые не устраивают своих избирателей, </w:t>
      </w:r>
      <w:r w:rsidRPr="00087E15">
        <w:rPr>
          <w:sz w:val="28"/>
          <w:szCs w:val="28"/>
        </w:rPr>
        <w:lastRenderedPageBreak/>
        <w:t>недолго остаются у власти. Политикам необходимы голоса людей, которые определяют исход выборов</w:t>
      </w:r>
      <w:r w:rsidRPr="00087E15">
        <w:rPr>
          <w:sz w:val="28"/>
          <w:szCs w:val="28"/>
        </w:rPr>
        <w:t xml:space="preserve">. </w:t>
      </w:r>
      <w:r w:rsidRPr="00087E15">
        <w:rPr>
          <w:sz w:val="28"/>
          <w:szCs w:val="28"/>
        </w:rPr>
        <w:t xml:space="preserve">Однако необходимость учитывать мнение населения </w:t>
      </w:r>
      <w:r w:rsidRPr="00087E15">
        <w:rPr>
          <w:sz w:val="28"/>
          <w:szCs w:val="28"/>
        </w:rPr>
        <w:t>характерна не только для демократических политических институтов. В авторитарных режимах также существует угроза смены власти в случае реализации политики в ущерб интересов населения. Таким образом, пандемия COVID-19 имеет ярко выраженный политический аспе</w:t>
      </w:r>
      <w:r w:rsidRPr="00087E15">
        <w:rPr>
          <w:sz w:val="28"/>
          <w:szCs w:val="28"/>
        </w:rPr>
        <w:t xml:space="preserve">кт, а роль </w:t>
      </w:r>
      <w:proofErr w:type="spellStart"/>
      <w:r w:rsidRPr="00087E15">
        <w:rPr>
          <w:sz w:val="28"/>
          <w:szCs w:val="28"/>
        </w:rPr>
        <w:t>медиа</w:t>
      </w:r>
      <w:proofErr w:type="spellEnd"/>
      <w:r w:rsidRPr="00087E15">
        <w:rPr>
          <w:sz w:val="28"/>
          <w:szCs w:val="28"/>
        </w:rPr>
        <w:t xml:space="preserve"> в современных условиях значительно возрастает, поскольку СМИ являются полноправн</w:t>
      </w:r>
      <w:r>
        <w:rPr>
          <w:sz w:val="28"/>
          <w:szCs w:val="28"/>
        </w:rPr>
        <w:t>ыми участниками всех процессов:</w:t>
      </w:r>
      <w:r w:rsidRPr="00087E15">
        <w:rPr>
          <w:sz w:val="28"/>
          <w:szCs w:val="28"/>
        </w:rPr>
        <w:t xml:space="preserve"> </w:t>
      </w:r>
      <w:proofErr w:type="gramStart"/>
      <w:r w:rsidRPr="00087E15">
        <w:rPr>
          <w:sz w:val="28"/>
          <w:szCs w:val="28"/>
        </w:rPr>
        <w:t>от</w:t>
      </w:r>
      <w:proofErr w:type="gramEnd"/>
      <w:r w:rsidRPr="00087E15">
        <w:rPr>
          <w:sz w:val="28"/>
          <w:szCs w:val="28"/>
        </w:rPr>
        <w:t xml:space="preserve"> приватных личностных до публичных общественно-политических. СМИ влияют на сознание, поведение и установки своей аудитории. </w:t>
      </w:r>
      <w:r w:rsidRPr="00087E15">
        <w:rPr>
          <w:sz w:val="28"/>
          <w:szCs w:val="28"/>
        </w:rPr>
        <w:t>При помощи СМИ можно управлять доверием населения к существующим политическим институтам [2].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За время ограничительных мер существенно выросла аудитория у СМИ, в частности у телевидения: люди стремятся получить больше информации из доступных источников. Вн</w:t>
      </w:r>
      <w:r w:rsidRPr="00087E15">
        <w:rPr>
          <w:sz w:val="28"/>
          <w:szCs w:val="28"/>
        </w:rPr>
        <w:t>имание пользователей сети интернет к новостям, в начале 2020 года достигло исторического максимума, что позволяет сделать вывод о том, ч</w:t>
      </w:r>
      <w:r>
        <w:rPr>
          <w:sz w:val="28"/>
          <w:szCs w:val="28"/>
        </w:rPr>
        <w:t xml:space="preserve">то пандемия выступает как </w:t>
      </w:r>
      <w:proofErr w:type="spellStart"/>
      <w:r>
        <w:rPr>
          <w:sz w:val="28"/>
          <w:szCs w:val="28"/>
        </w:rPr>
        <w:t>медиа</w:t>
      </w:r>
      <w:r w:rsidRPr="00087E15">
        <w:rPr>
          <w:sz w:val="28"/>
          <w:szCs w:val="28"/>
        </w:rPr>
        <w:t>событие</w:t>
      </w:r>
      <w:proofErr w:type="spellEnd"/>
      <w:r w:rsidRPr="00087E15">
        <w:rPr>
          <w:sz w:val="28"/>
          <w:szCs w:val="28"/>
        </w:rPr>
        <w:t xml:space="preserve"> и вызывает широкий интерес у аудитории. </w:t>
      </w:r>
      <w:r>
        <w:rPr>
          <w:sz w:val="28"/>
          <w:szCs w:val="28"/>
        </w:rPr>
        <w:t>Р</w:t>
      </w:r>
      <w:r w:rsidRPr="00087E15">
        <w:rPr>
          <w:sz w:val="28"/>
          <w:szCs w:val="28"/>
        </w:rPr>
        <w:t>ост интереса</w:t>
      </w:r>
      <w:r>
        <w:rPr>
          <w:sz w:val="28"/>
          <w:szCs w:val="28"/>
        </w:rPr>
        <w:t>,</w:t>
      </w:r>
      <w:r w:rsidRPr="00087E15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087E15">
        <w:rPr>
          <w:sz w:val="28"/>
          <w:szCs w:val="28"/>
        </w:rPr>
        <w:t xml:space="preserve"> открывает</w:t>
      </w:r>
      <w:r w:rsidRPr="00087E15">
        <w:rPr>
          <w:sz w:val="28"/>
          <w:szCs w:val="28"/>
        </w:rPr>
        <w:t xml:space="preserve"> возможности для влияния и манипуляций общественным сознанием со стороны информационных источников [2].</w:t>
      </w:r>
      <w:r w:rsidRPr="00087E15">
        <w:rPr>
          <w:sz w:val="28"/>
          <w:szCs w:val="28"/>
        </w:rPr>
        <w:t xml:space="preserve"> </w:t>
      </w:r>
      <w:r w:rsidRPr="00087E15">
        <w:rPr>
          <w:sz w:val="28"/>
          <w:szCs w:val="28"/>
        </w:rPr>
        <w:t>В современной России СМИ являются инструментом пропаганды и обоснования действий власти, что выступает в качестве одного из ключевых элементов управлени</w:t>
      </w:r>
      <w:r w:rsidRPr="00087E15">
        <w:rPr>
          <w:sz w:val="28"/>
          <w:szCs w:val="28"/>
        </w:rPr>
        <w:t>я политической стабильности</w:t>
      </w:r>
      <w:r>
        <w:rPr>
          <w:sz w:val="28"/>
          <w:szCs w:val="28"/>
        </w:rPr>
        <w:t xml:space="preserve"> </w:t>
      </w:r>
      <w:r w:rsidRPr="00087E15">
        <w:rPr>
          <w:sz w:val="28"/>
          <w:szCs w:val="28"/>
        </w:rPr>
        <w:t>[1]</w:t>
      </w:r>
      <w:r w:rsidRPr="00087E1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87E15">
        <w:rPr>
          <w:sz w:val="28"/>
          <w:szCs w:val="28"/>
        </w:rPr>
        <w:t xml:space="preserve">озрастающая роль </w:t>
      </w:r>
      <w:proofErr w:type="spellStart"/>
      <w:r w:rsidRPr="00087E15">
        <w:rPr>
          <w:sz w:val="28"/>
          <w:szCs w:val="28"/>
        </w:rPr>
        <w:t>медиа</w:t>
      </w:r>
      <w:proofErr w:type="spellEnd"/>
      <w:r w:rsidRPr="00087E15">
        <w:rPr>
          <w:sz w:val="28"/>
          <w:szCs w:val="28"/>
        </w:rPr>
        <w:t xml:space="preserve"> требует контроля на законодательном уровне. Так, еще в 2019 году были приняты законы, напрямую касающиеся СМИ: о запрете </w:t>
      </w:r>
      <w:proofErr w:type="spellStart"/>
      <w:r w:rsidRPr="00087E15">
        <w:rPr>
          <w:sz w:val="28"/>
          <w:szCs w:val="28"/>
        </w:rPr>
        <w:t>фейковых</w:t>
      </w:r>
      <w:proofErr w:type="spellEnd"/>
      <w:r w:rsidRPr="00087E15">
        <w:rPr>
          <w:sz w:val="28"/>
          <w:szCs w:val="28"/>
        </w:rPr>
        <w:t xml:space="preserve"> новостей и о запрете неуважительно отзываться в адрес властей и о</w:t>
      </w:r>
      <w:r w:rsidRPr="00087E15">
        <w:rPr>
          <w:sz w:val="28"/>
          <w:szCs w:val="28"/>
        </w:rPr>
        <w:t>скорбля</w:t>
      </w:r>
      <w:r>
        <w:rPr>
          <w:sz w:val="28"/>
          <w:szCs w:val="28"/>
        </w:rPr>
        <w:t>ть государственные символы [4</w:t>
      </w:r>
      <w:r w:rsidRPr="00087E15">
        <w:rPr>
          <w:sz w:val="28"/>
          <w:szCs w:val="28"/>
        </w:rPr>
        <w:t>].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В 2020 году В.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 xml:space="preserve">Путин предложил инициативу ужесточения наказания за оскорбление власти и усовершенствования механизмов опровержения ложной информации. Таким образом, социальные </w:t>
      </w:r>
      <w:proofErr w:type="spellStart"/>
      <w:proofErr w:type="gramStart"/>
      <w:r w:rsidRPr="00087E15">
        <w:rPr>
          <w:sz w:val="28"/>
          <w:szCs w:val="28"/>
        </w:rPr>
        <w:t>медиа</w:t>
      </w:r>
      <w:proofErr w:type="spellEnd"/>
      <w:r w:rsidRPr="00087E15">
        <w:rPr>
          <w:sz w:val="28"/>
          <w:szCs w:val="28"/>
        </w:rPr>
        <w:t xml:space="preserve"> на</w:t>
      </w:r>
      <w:proofErr w:type="gramEnd"/>
      <w:r w:rsidRPr="00087E15">
        <w:rPr>
          <w:sz w:val="28"/>
          <w:szCs w:val="28"/>
        </w:rPr>
        <w:t xml:space="preserve"> </w:t>
      </w:r>
      <w:r w:rsidRPr="00087E15">
        <w:rPr>
          <w:sz w:val="28"/>
          <w:szCs w:val="28"/>
        </w:rPr>
        <w:lastRenderedPageBreak/>
        <w:t>законодательном уровне кон</w:t>
      </w:r>
      <w:r w:rsidRPr="00087E15">
        <w:rPr>
          <w:sz w:val="28"/>
          <w:szCs w:val="28"/>
        </w:rPr>
        <w:t xml:space="preserve">тролируются и ограничиваются их потенциальные возможности дестабилизировать сложившийся политический режим. Законы касаются не только печатных изданий, но и социальных </w:t>
      </w:r>
      <w:proofErr w:type="spellStart"/>
      <w:r w:rsidRPr="00087E15">
        <w:rPr>
          <w:sz w:val="28"/>
          <w:szCs w:val="28"/>
        </w:rPr>
        <w:t>медиа</w:t>
      </w:r>
      <w:proofErr w:type="spellEnd"/>
      <w:r w:rsidRPr="00087E15">
        <w:rPr>
          <w:sz w:val="28"/>
          <w:szCs w:val="28"/>
        </w:rPr>
        <w:t xml:space="preserve">. Пользователи на своих публичных и личных страницах не должны публиковать </w:t>
      </w:r>
      <w:proofErr w:type="spellStart"/>
      <w:r w:rsidRPr="00087E15">
        <w:rPr>
          <w:sz w:val="28"/>
          <w:szCs w:val="28"/>
        </w:rPr>
        <w:t>контент</w:t>
      </w:r>
      <w:proofErr w:type="spellEnd"/>
      <w:r w:rsidRPr="00087E15">
        <w:rPr>
          <w:sz w:val="28"/>
          <w:szCs w:val="28"/>
        </w:rPr>
        <w:t>,</w:t>
      </w:r>
      <w:r w:rsidRPr="00087E15">
        <w:rPr>
          <w:sz w:val="28"/>
          <w:szCs w:val="28"/>
        </w:rPr>
        <w:t xml:space="preserve"> </w:t>
      </w:r>
      <w:proofErr w:type="gramStart"/>
      <w:r w:rsidRPr="00087E15">
        <w:rPr>
          <w:sz w:val="28"/>
          <w:szCs w:val="28"/>
        </w:rPr>
        <w:t>запрещенный</w:t>
      </w:r>
      <w:proofErr w:type="gramEnd"/>
      <w:r w:rsidRPr="00087E15">
        <w:rPr>
          <w:sz w:val="28"/>
          <w:szCs w:val="28"/>
        </w:rPr>
        <w:t xml:space="preserve"> законом.</w:t>
      </w:r>
      <w:r w:rsidRPr="00087E15">
        <w:rPr>
          <w:sz w:val="28"/>
          <w:szCs w:val="28"/>
        </w:rPr>
        <w:t xml:space="preserve"> </w:t>
      </w:r>
      <w:r w:rsidRPr="00087E15">
        <w:rPr>
          <w:sz w:val="28"/>
          <w:szCs w:val="28"/>
        </w:rPr>
        <w:t xml:space="preserve">Анализ </w:t>
      </w:r>
      <w:proofErr w:type="spellStart"/>
      <w:r w:rsidRPr="00087E15">
        <w:rPr>
          <w:sz w:val="28"/>
          <w:szCs w:val="28"/>
        </w:rPr>
        <w:t>дискурса</w:t>
      </w:r>
      <w:proofErr w:type="spellEnd"/>
      <w:r w:rsidRPr="00087E15">
        <w:rPr>
          <w:sz w:val="28"/>
          <w:szCs w:val="28"/>
        </w:rPr>
        <w:t xml:space="preserve"> СМИ показывает, что принятие в России меры по предотвращению распространения вируса COVID-19 необходимо признать действенными и эффективными, по сравнению с другими странами. В настоящее время </w:t>
      </w:r>
      <w:r>
        <w:rPr>
          <w:sz w:val="28"/>
          <w:szCs w:val="28"/>
        </w:rPr>
        <w:t xml:space="preserve">многие </w:t>
      </w:r>
      <w:r w:rsidRPr="00087E15">
        <w:rPr>
          <w:sz w:val="28"/>
          <w:szCs w:val="28"/>
        </w:rPr>
        <w:t>отечественные СМИ не допу</w:t>
      </w:r>
      <w:r w:rsidRPr="00087E15">
        <w:rPr>
          <w:sz w:val="28"/>
          <w:szCs w:val="28"/>
        </w:rPr>
        <w:t>скают распространения ложной информации и не создают условий, дестабилизирующих политическую ситуацию в стране.</w:t>
      </w:r>
    </w:p>
    <w:p w:rsidR="00087E15" w:rsidRDefault="00087E15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87E15">
        <w:rPr>
          <w:sz w:val="28"/>
          <w:szCs w:val="28"/>
        </w:rPr>
        <w:t>Литература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Семченко</w:t>
      </w:r>
      <w:r>
        <w:rPr>
          <w:sz w:val="28"/>
          <w:szCs w:val="28"/>
        </w:rPr>
        <w:t> О</w:t>
      </w:r>
      <w:r w:rsidRPr="00087E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Р. СМИ и Интернет как управленческие инструменты обеспечения политической стабильности // Вопросы управления. 2016. №1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(19). С. 42 – 52.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Юрьев</w:t>
      </w:r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А.</w:t>
      </w:r>
      <w:r>
        <w:rPr>
          <w:sz w:val="28"/>
          <w:szCs w:val="28"/>
        </w:rPr>
        <w:t xml:space="preserve"> И., </w:t>
      </w: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> Э. И</w:t>
      </w:r>
      <w:r w:rsidRPr="00087E15">
        <w:rPr>
          <w:sz w:val="28"/>
          <w:szCs w:val="28"/>
        </w:rPr>
        <w:t>. Роль СМИ в обеспечении политической стабильности в современной России // Общество: политика, экономика, право. 2016. №</w:t>
      </w:r>
      <w:r>
        <w:rPr>
          <w:sz w:val="28"/>
          <w:szCs w:val="28"/>
        </w:rPr>
        <w:t> 2. С. 22–</w:t>
      </w:r>
      <w:r w:rsidRPr="00087E15">
        <w:rPr>
          <w:sz w:val="28"/>
          <w:szCs w:val="28"/>
        </w:rPr>
        <w:t>27.</w:t>
      </w:r>
    </w:p>
    <w:p w:rsidR="000F1DBA" w:rsidRP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087E15">
        <w:rPr>
          <w:sz w:val="28"/>
          <w:szCs w:val="28"/>
        </w:rPr>
        <w:t>Фриден</w:t>
      </w:r>
      <w:proofErr w:type="spellEnd"/>
      <w:r>
        <w:rPr>
          <w:sz w:val="28"/>
          <w:szCs w:val="28"/>
        </w:rPr>
        <w:t> </w:t>
      </w:r>
      <w:r w:rsidRPr="00087E15">
        <w:rPr>
          <w:sz w:val="28"/>
          <w:szCs w:val="28"/>
        </w:rPr>
        <w:t>Д. Политическая экономия экономической политики // Финансы и разв</w:t>
      </w:r>
      <w:r w:rsidRPr="00087E15">
        <w:rPr>
          <w:sz w:val="28"/>
          <w:szCs w:val="28"/>
        </w:rPr>
        <w:t>итие. Ежеквартальный журнал Международного Валютного Фонда. 2020 №</w:t>
      </w:r>
      <w:r>
        <w:rPr>
          <w:sz w:val="28"/>
          <w:szCs w:val="28"/>
        </w:rPr>
        <w:t> 2 (57). С. 4–</w:t>
      </w:r>
      <w:r w:rsidRPr="00087E15">
        <w:rPr>
          <w:sz w:val="28"/>
          <w:szCs w:val="28"/>
        </w:rPr>
        <w:t>9.</w:t>
      </w:r>
    </w:p>
    <w:p w:rsidR="00087E15" w:rsidRDefault="00087E1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E15">
        <w:rPr>
          <w:sz w:val="28"/>
          <w:szCs w:val="28"/>
        </w:rPr>
        <w:t xml:space="preserve">4. Федеральный закон от 27.07.2006 </w:t>
      </w:r>
      <w:r>
        <w:rPr>
          <w:sz w:val="28"/>
          <w:szCs w:val="28"/>
        </w:rPr>
        <w:t>№ </w:t>
      </w:r>
      <w:r w:rsidRPr="00087E15">
        <w:rPr>
          <w:sz w:val="28"/>
          <w:szCs w:val="28"/>
        </w:rPr>
        <w:t xml:space="preserve">149-ФЗ (ред. от 30.12.2020) </w:t>
      </w:r>
      <w:r>
        <w:rPr>
          <w:sz w:val="28"/>
          <w:szCs w:val="28"/>
        </w:rPr>
        <w:t>«</w:t>
      </w:r>
      <w:r w:rsidRPr="00087E15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хнологиях и о защите информации».</w:t>
      </w:r>
    </w:p>
    <w:sectPr w:rsidR="00087E15" w:rsidSect="000F1D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BA"/>
    <w:rsid w:val="00087E15"/>
    <w:rsid w:val="000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0F1DBA"/>
    <w:rPr>
      <w:sz w:val="28"/>
      <w:szCs w:val="28"/>
    </w:rPr>
  </w:style>
  <w:style w:type="character" w:customStyle="1" w:styleId="ListLabel2">
    <w:name w:val="ListLabel 2"/>
    <w:qFormat/>
    <w:rsid w:val="000F1DBA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0F1DB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0F1DBA"/>
    <w:pPr>
      <w:spacing w:after="140"/>
    </w:pPr>
  </w:style>
  <w:style w:type="paragraph" w:styleId="a4">
    <w:name w:val="List"/>
    <w:basedOn w:val="a3"/>
    <w:rsid w:val="000F1DBA"/>
    <w:rPr>
      <w:rFonts w:cs="Lohit Devanagari"/>
    </w:rPr>
  </w:style>
  <w:style w:type="paragraph" w:customStyle="1" w:styleId="Caption">
    <w:name w:val="Caption"/>
    <w:basedOn w:val="a"/>
    <w:qFormat/>
    <w:rsid w:val="000F1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F1DBA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039707@student.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4089</Characters>
  <Application>Microsoft Office Word</Application>
  <DocSecurity>0</DocSecurity>
  <Lines>34</Lines>
  <Paragraphs>9</Paragraphs>
  <ScaleCrop>false</ScaleCrop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1</cp:revision>
  <cp:lastPrinted>2019-11-19T15:51:00Z</cp:lastPrinted>
  <dcterms:created xsi:type="dcterms:W3CDTF">2021-02-08T06:47:00Z</dcterms:created>
  <dcterms:modified xsi:type="dcterms:W3CDTF">2021-03-26T10:09:00Z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