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CE19" w14:textId="0EBC1ABB" w:rsidR="00611A5F" w:rsidRPr="00611A5F" w:rsidRDefault="00611A5F" w:rsidP="00611A5F">
      <w:pPr>
        <w:spacing w:line="360" w:lineRule="auto"/>
        <w:ind w:firstLine="709"/>
        <w:jc w:val="both"/>
        <w:rPr>
          <w:b/>
          <w:bCs/>
          <w:sz w:val="28"/>
          <w:lang w:val="en-US"/>
        </w:rPr>
      </w:pPr>
      <w:r w:rsidRPr="00611A5F">
        <w:rPr>
          <w:b/>
          <w:bCs/>
          <w:sz w:val="28"/>
          <w:lang w:val="en-US"/>
        </w:rPr>
        <w:t xml:space="preserve">Natalia S. </w:t>
      </w:r>
      <w:proofErr w:type="spellStart"/>
      <w:r w:rsidRPr="00611A5F">
        <w:rPr>
          <w:b/>
          <w:bCs/>
          <w:sz w:val="28"/>
          <w:lang w:val="en-US"/>
        </w:rPr>
        <w:t>Kipreeva</w:t>
      </w:r>
      <w:proofErr w:type="spellEnd"/>
    </w:p>
    <w:p w14:paraId="4BBD8387" w14:textId="77777777" w:rsidR="00611A5F" w:rsidRPr="00E904B6" w:rsidRDefault="00611A5F" w:rsidP="00611A5F">
      <w:pPr>
        <w:spacing w:line="360" w:lineRule="auto"/>
        <w:ind w:firstLine="709"/>
        <w:jc w:val="both"/>
        <w:rPr>
          <w:sz w:val="28"/>
          <w:lang w:val="en-US"/>
        </w:rPr>
      </w:pPr>
      <w:r w:rsidRPr="00E904B6">
        <w:rPr>
          <w:sz w:val="28"/>
          <w:lang w:val="en-US"/>
        </w:rPr>
        <w:t xml:space="preserve">St Petersburg State </w:t>
      </w:r>
      <w:r w:rsidRPr="00B9432A">
        <w:rPr>
          <w:sz w:val="28"/>
          <w:lang w:val="en-US"/>
        </w:rPr>
        <w:t>University</w:t>
      </w:r>
    </w:p>
    <w:p w14:paraId="406BA1D8" w14:textId="77777777" w:rsidR="00611A5F" w:rsidRPr="00611A5F" w:rsidRDefault="00611A5F" w:rsidP="00611A5F">
      <w:pPr>
        <w:spacing w:line="360" w:lineRule="auto"/>
        <w:ind w:firstLine="709"/>
        <w:jc w:val="center"/>
        <w:rPr>
          <w:b/>
          <w:bCs/>
          <w:sz w:val="28"/>
          <w:lang w:val="en-US"/>
        </w:rPr>
      </w:pPr>
      <w:r w:rsidRPr="00611A5F">
        <w:rPr>
          <w:b/>
          <w:bCs/>
          <w:sz w:val="28"/>
          <w:lang w:val="en-US"/>
        </w:rPr>
        <w:t>Effective techniques for presenting content in Soviet periodicals</w:t>
      </w:r>
    </w:p>
    <w:p w14:paraId="7C2CA01A" w14:textId="60BF9365" w:rsidR="00611A5F" w:rsidRPr="00611A5F" w:rsidRDefault="00611A5F" w:rsidP="00611A5F">
      <w:pPr>
        <w:spacing w:line="360" w:lineRule="auto"/>
        <w:ind w:firstLine="709"/>
        <w:jc w:val="center"/>
        <w:rPr>
          <w:b/>
          <w:bCs/>
          <w:sz w:val="28"/>
          <w:lang w:val="en-US"/>
        </w:rPr>
      </w:pPr>
      <w:r w:rsidRPr="00611A5F">
        <w:rPr>
          <w:b/>
          <w:bCs/>
          <w:sz w:val="28"/>
          <w:lang w:val="en-US"/>
        </w:rPr>
        <w:t xml:space="preserve">(on the example of the magazines </w:t>
      </w:r>
      <w:r>
        <w:rPr>
          <w:b/>
          <w:bCs/>
          <w:sz w:val="28"/>
          <w:lang w:val="en-US"/>
        </w:rPr>
        <w:t>“</w:t>
      </w:r>
      <w:proofErr w:type="spellStart"/>
      <w:r w:rsidRPr="00611A5F">
        <w:rPr>
          <w:b/>
          <w:bCs/>
          <w:sz w:val="28"/>
          <w:lang w:val="en-US"/>
        </w:rPr>
        <w:t>Ogonyok</w:t>
      </w:r>
      <w:proofErr w:type="spellEnd"/>
      <w:r>
        <w:rPr>
          <w:b/>
          <w:bCs/>
          <w:sz w:val="28"/>
          <w:lang w:val="en-US"/>
        </w:rPr>
        <w:t>”</w:t>
      </w:r>
      <w:r w:rsidRPr="00611A5F">
        <w:rPr>
          <w:b/>
          <w:bCs/>
          <w:sz w:val="28"/>
          <w:lang w:val="en-US"/>
        </w:rPr>
        <w:t xml:space="preserve"> and </w:t>
      </w:r>
      <w:r>
        <w:rPr>
          <w:b/>
          <w:bCs/>
          <w:sz w:val="28"/>
          <w:lang w:val="en-US"/>
        </w:rPr>
        <w:t>“</w:t>
      </w:r>
      <w:r w:rsidRPr="00611A5F">
        <w:rPr>
          <w:b/>
          <w:bCs/>
          <w:sz w:val="28"/>
          <w:lang w:val="en-US"/>
        </w:rPr>
        <w:t>USSR at a construction site</w:t>
      </w:r>
      <w:r>
        <w:rPr>
          <w:b/>
          <w:bCs/>
          <w:sz w:val="28"/>
          <w:lang w:val="en-US"/>
        </w:rPr>
        <w:t>”</w:t>
      </w:r>
      <w:r w:rsidRPr="00611A5F">
        <w:rPr>
          <w:b/>
          <w:bCs/>
          <w:sz w:val="28"/>
          <w:lang w:val="en-US"/>
        </w:rPr>
        <w:t>)</w:t>
      </w:r>
    </w:p>
    <w:p w14:paraId="362F1C1D" w14:textId="77777777" w:rsidR="00611A5F" w:rsidRDefault="00611A5F" w:rsidP="00611A5F">
      <w:pPr>
        <w:spacing w:line="360" w:lineRule="auto"/>
        <w:ind w:firstLine="709"/>
        <w:jc w:val="both"/>
        <w:rPr>
          <w:sz w:val="28"/>
          <w:lang w:val="en-US"/>
        </w:rPr>
      </w:pPr>
    </w:p>
    <w:p w14:paraId="5706EDF8" w14:textId="3C68178F" w:rsidR="00611A5F" w:rsidRPr="00B845BE" w:rsidRDefault="00611A5F" w:rsidP="00611A5F">
      <w:pPr>
        <w:spacing w:line="360" w:lineRule="auto"/>
        <w:ind w:firstLine="709"/>
        <w:jc w:val="both"/>
        <w:rPr>
          <w:sz w:val="28"/>
          <w:lang w:val="en-US"/>
        </w:rPr>
      </w:pPr>
      <w:r w:rsidRPr="00B845BE">
        <w:rPr>
          <w:sz w:val="28"/>
          <w:lang w:val="en-US"/>
        </w:rPr>
        <w:t>The article discusses various forms of publishing content on the example of Soviet illustrated magazines of the 1920</w:t>
      </w:r>
      <w:r>
        <w:rPr>
          <w:sz w:val="28"/>
          <w:lang w:val="en-US"/>
        </w:rPr>
        <w:t>–</w:t>
      </w:r>
      <w:r w:rsidRPr="00B845BE">
        <w:rPr>
          <w:sz w:val="28"/>
          <w:lang w:val="en-US"/>
        </w:rPr>
        <w:t xml:space="preserve">1930s. The main attention is paid to the experience of such leading media of those years as the magazines </w:t>
      </w:r>
      <w:r>
        <w:rPr>
          <w:sz w:val="28"/>
          <w:lang w:val="en-US"/>
        </w:rPr>
        <w:t>“</w:t>
      </w:r>
      <w:proofErr w:type="spellStart"/>
      <w:r w:rsidRPr="00B845BE">
        <w:rPr>
          <w:sz w:val="28"/>
          <w:lang w:val="en-US"/>
        </w:rPr>
        <w:t>Ogonyok</w:t>
      </w:r>
      <w:proofErr w:type="spellEnd"/>
      <w:r>
        <w:rPr>
          <w:sz w:val="28"/>
          <w:lang w:val="en-US"/>
        </w:rPr>
        <w:t>”</w:t>
      </w:r>
      <w:r w:rsidRPr="00B845BE">
        <w:rPr>
          <w:sz w:val="28"/>
          <w:lang w:val="en-US"/>
        </w:rPr>
        <w:t xml:space="preserve"> and </w:t>
      </w:r>
      <w:r>
        <w:rPr>
          <w:sz w:val="28"/>
          <w:lang w:val="en-US"/>
        </w:rPr>
        <w:t>“</w:t>
      </w:r>
      <w:r w:rsidRPr="00B845BE">
        <w:rPr>
          <w:sz w:val="28"/>
          <w:lang w:val="en-US"/>
        </w:rPr>
        <w:t>USSR at a Construction Site</w:t>
      </w:r>
      <w:r>
        <w:rPr>
          <w:sz w:val="28"/>
          <w:lang w:val="en-US"/>
        </w:rPr>
        <w:t>”</w:t>
      </w:r>
      <w:r w:rsidRPr="00B845BE">
        <w:rPr>
          <w:sz w:val="28"/>
          <w:lang w:val="en-US"/>
        </w:rPr>
        <w:t>.</w:t>
      </w:r>
    </w:p>
    <w:p w14:paraId="3FE42BEB" w14:textId="3B874E62" w:rsidR="00611A5F" w:rsidRPr="00B845BE" w:rsidRDefault="00611A5F" w:rsidP="00611A5F">
      <w:pPr>
        <w:spacing w:line="360" w:lineRule="auto"/>
        <w:ind w:firstLine="709"/>
        <w:jc w:val="both"/>
        <w:rPr>
          <w:sz w:val="28"/>
          <w:lang w:val="en-US"/>
        </w:rPr>
      </w:pPr>
      <w:r w:rsidRPr="009676BA">
        <w:rPr>
          <w:sz w:val="28"/>
          <w:lang w:val="en-US"/>
        </w:rPr>
        <w:t>Keywords: image, illustration, photograph, visual information, magazine</w:t>
      </w:r>
      <w:r w:rsidR="005942B0">
        <w:rPr>
          <w:sz w:val="28"/>
          <w:lang w:val="en-US"/>
        </w:rPr>
        <w:t>.</w:t>
      </w:r>
    </w:p>
    <w:p w14:paraId="50D01BA7" w14:textId="77777777" w:rsidR="00B740DA" w:rsidRPr="00765D36" w:rsidRDefault="00B740DA" w:rsidP="005942B0">
      <w:pPr>
        <w:spacing w:line="360" w:lineRule="auto"/>
        <w:ind w:firstLine="709"/>
        <w:jc w:val="both"/>
        <w:rPr>
          <w:b/>
          <w:sz w:val="28"/>
          <w:lang w:val="en-US"/>
        </w:rPr>
      </w:pPr>
    </w:p>
    <w:p w14:paraId="2BCD7A4F" w14:textId="77777777" w:rsidR="00B9432A" w:rsidRPr="00B9432A" w:rsidRDefault="00B9432A" w:rsidP="00B750FA">
      <w:pPr>
        <w:spacing w:line="360" w:lineRule="auto"/>
        <w:ind w:firstLine="709"/>
        <w:jc w:val="both"/>
        <w:rPr>
          <w:sz w:val="28"/>
          <w:lang w:val="en-US"/>
        </w:rPr>
      </w:pPr>
      <w:r w:rsidRPr="00B9432A">
        <w:rPr>
          <w:sz w:val="28"/>
          <w:lang w:val="en-US"/>
        </w:rPr>
        <w:t>The main goal of any publication is to convey the information contained in it to the reader / viewer. Therefore, the main task of the designer is to find effective techniques for presenting content, a competent combination of text, illustrations, design elements that complement each other and create a single whole.</w:t>
      </w:r>
    </w:p>
    <w:p w14:paraId="04DA0624" w14:textId="2E9FCF81" w:rsidR="00D01BB7" w:rsidRPr="00D01BB7" w:rsidRDefault="00D01BB7" w:rsidP="00B750FA">
      <w:pPr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I</w:t>
      </w:r>
      <w:r w:rsidRPr="00D01BB7">
        <w:rPr>
          <w:sz w:val="28"/>
          <w:lang w:val="en-US"/>
        </w:rPr>
        <w:t>n conditions of a large volume of mass media coming through different channels, the issues of attracting and retaining an audience in various ways come to the fore [</w:t>
      </w:r>
      <w:r w:rsidR="00611A5F">
        <w:rPr>
          <w:sz w:val="28"/>
          <w:lang w:val="en-US"/>
        </w:rPr>
        <w:t>2</w:t>
      </w:r>
      <w:r w:rsidRPr="00D01BB7">
        <w:rPr>
          <w:sz w:val="28"/>
          <w:lang w:val="en-US"/>
        </w:rPr>
        <w:t>]. In this regard, it may be useful to study historical experience, in particular, the practice of submitting texts in Soviet illustrated magazines of the 1920</w:t>
      </w:r>
      <w:r w:rsidR="005942B0" w:rsidRPr="005942B0">
        <w:rPr>
          <w:sz w:val="28"/>
          <w:lang w:val="en-US"/>
        </w:rPr>
        <w:t>–</w:t>
      </w:r>
      <w:r w:rsidRPr="00D01BB7">
        <w:rPr>
          <w:sz w:val="28"/>
          <w:lang w:val="en-US"/>
        </w:rPr>
        <w:t>30s. Despite the imperfection of printing technologies, in the illustrated editions of those years you can find wonderful examples of material design, including using various visualization techniques.</w:t>
      </w:r>
    </w:p>
    <w:p w14:paraId="3B2A3399" w14:textId="09748D4A" w:rsidR="004D5A39" w:rsidRPr="004D5A39" w:rsidRDefault="004D5A39" w:rsidP="00B750FA">
      <w:pPr>
        <w:spacing w:line="360" w:lineRule="auto"/>
        <w:ind w:firstLine="709"/>
        <w:jc w:val="both"/>
        <w:rPr>
          <w:sz w:val="28"/>
          <w:lang w:val="en-US"/>
        </w:rPr>
      </w:pPr>
      <w:r w:rsidRPr="004D5A39">
        <w:rPr>
          <w:sz w:val="28"/>
          <w:lang w:val="en-US"/>
        </w:rPr>
        <w:t xml:space="preserve">In the period 1920–30s, a number of magazines appeared in the USSR in which relevant information was presented to the reader in a different form from the traditional one </w:t>
      </w:r>
      <w:r w:rsidR="00044286" w:rsidRPr="00D84B22">
        <w:rPr>
          <w:sz w:val="28"/>
          <w:lang w:val="en-US"/>
        </w:rPr>
        <w:t>(</w:t>
      </w:r>
      <w:proofErr w:type="spellStart"/>
      <w:r w:rsidR="00420A64" w:rsidRPr="00B845BE">
        <w:rPr>
          <w:sz w:val="28"/>
          <w:lang w:val="en-US"/>
        </w:rPr>
        <w:t>Ogonyok</w:t>
      </w:r>
      <w:proofErr w:type="spellEnd"/>
      <w:r w:rsidR="00D84B22">
        <w:rPr>
          <w:sz w:val="28"/>
          <w:lang w:val="en-US"/>
        </w:rPr>
        <w:t xml:space="preserve">, </w:t>
      </w:r>
      <w:r w:rsidRPr="004D5A39">
        <w:rPr>
          <w:sz w:val="28"/>
          <w:lang w:val="en-US"/>
        </w:rPr>
        <w:t>K</w:t>
      </w:r>
      <w:r w:rsidR="00D84B22">
        <w:rPr>
          <w:sz w:val="28"/>
          <w:lang w:val="en-US"/>
        </w:rPr>
        <w:t xml:space="preserve">rasnaya </w:t>
      </w:r>
      <w:proofErr w:type="spellStart"/>
      <w:r w:rsidR="00D84B22">
        <w:rPr>
          <w:sz w:val="28"/>
          <w:lang w:val="en-US"/>
        </w:rPr>
        <w:t>Niva</w:t>
      </w:r>
      <w:proofErr w:type="spellEnd"/>
      <w:r w:rsidR="00D84B22">
        <w:rPr>
          <w:sz w:val="28"/>
          <w:lang w:val="en-US"/>
        </w:rPr>
        <w:t>, Searchlight, Echo, 30 Days</w:t>
      </w:r>
      <w:r w:rsidRPr="004D5A39">
        <w:rPr>
          <w:sz w:val="28"/>
          <w:lang w:val="en-US"/>
        </w:rPr>
        <w:t xml:space="preserve"> and other). Significant place was given to illustrative materials </w:t>
      </w:r>
      <w:r w:rsidR="005942B0" w:rsidRPr="005942B0">
        <w:rPr>
          <w:sz w:val="28"/>
          <w:lang w:val="en-US"/>
        </w:rPr>
        <w:t>–</w:t>
      </w:r>
      <w:r w:rsidRPr="004D5A39">
        <w:rPr>
          <w:sz w:val="28"/>
          <w:lang w:val="en-US"/>
        </w:rPr>
        <w:t xml:space="preserve"> texts supplemented and even often replaced photos, posters and drawings by leading photojournalists and graphic artists.</w:t>
      </w:r>
    </w:p>
    <w:p w14:paraId="5D0A47FA" w14:textId="1E81143F" w:rsidR="00D84B22" w:rsidRPr="00D84B22" w:rsidRDefault="00D84B22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84B22">
        <w:rPr>
          <w:sz w:val="28"/>
          <w:szCs w:val="28"/>
          <w:lang w:val="en-US"/>
        </w:rPr>
        <w:lastRenderedPageBreak/>
        <w:t xml:space="preserve">Largely thanks to photography, the </w:t>
      </w:r>
      <w:r w:rsidR="005942B0">
        <w:rPr>
          <w:sz w:val="28"/>
          <w:szCs w:val="28"/>
          <w:lang w:val="en-US"/>
        </w:rPr>
        <w:t>“</w:t>
      </w:r>
      <w:proofErr w:type="spellStart"/>
      <w:r w:rsidRPr="00D84B22">
        <w:rPr>
          <w:sz w:val="28"/>
          <w:szCs w:val="28"/>
          <w:lang w:val="en-US"/>
        </w:rPr>
        <w:t>Ogonyok</w:t>
      </w:r>
      <w:proofErr w:type="spellEnd"/>
      <w:r w:rsidR="005942B0">
        <w:rPr>
          <w:sz w:val="28"/>
          <w:szCs w:val="28"/>
          <w:lang w:val="en-US"/>
        </w:rPr>
        <w:t>”</w:t>
      </w:r>
      <w:r w:rsidRPr="00D84B22">
        <w:rPr>
          <w:sz w:val="28"/>
          <w:szCs w:val="28"/>
          <w:lang w:val="en-US"/>
        </w:rPr>
        <w:t xml:space="preserve"> magazine (since 1923), designed for the general reader, stood out among similar publications. Its editor M.E. </w:t>
      </w:r>
      <w:proofErr w:type="spellStart"/>
      <w:r w:rsidRPr="00D84B22">
        <w:rPr>
          <w:sz w:val="28"/>
          <w:szCs w:val="28"/>
          <w:lang w:val="en-US"/>
        </w:rPr>
        <w:t>Koltsov</w:t>
      </w:r>
      <w:proofErr w:type="spellEnd"/>
      <w:r w:rsidRPr="00D84B22">
        <w:rPr>
          <w:sz w:val="28"/>
          <w:szCs w:val="28"/>
          <w:lang w:val="en-US"/>
        </w:rPr>
        <w:t xml:space="preserve"> was guided by the experience of Germany, which at that time had a strong school of photojournalism.</w:t>
      </w:r>
    </w:p>
    <w:p w14:paraId="6E782207" w14:textId="2512563E" w:rsidR="00D63C48" w:rsidRPr="0011350C" w:rsidRDefault="00D63C48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63C48">
        <w:rPr>
          <w:sz w:val="28"/>
          <w:szCs w:val="28"/>
          <w:lang w:val="en-US"/>
        </w:rPr>
        <w:t xml:space="preserve">The original motto of the </w:t>
      </w:r>
      <w:r w:rsidR="005942B0">
        <w:rPr>
          <w:sz w:val="28"/>
          <w:szCs w:val="28"/>
          <w:lang w:val="en-US"/>
        </w:rPr>
        <w:t>“</w:t>
      </w:r>
      <w:proofErr w:type="spellStart"/>
      <w:r w:rsidR="005942B0" w:rsidRPr="00D84B22">
        <w:rPr>
          <w:sz w:val="28"/>
          <w:szCs w:val="28"/>
          <w:lang w:val="en-US"/>
        </w:rPr>
        <w:t>Ogonyok</w:t>
      </w:r>
      <w:proofErr w:type="spellEnd"/>
      <w:r w:rsidR="005942B0">
        <w:rPr>
          <w:sz w:val="28"/>
          <w:szCs w:val="28"/>
          <w:lang w:val="en-US"/>
        </w:rPr>
        <w:t>”</w:t>
      </w:r>
      <w:r w:rsidR="005942B0" w:rsidRPr="005942B0">
        <w:rPr>
          <w:sz w:val="28"/>
          <w:szCs w:val="28"/>
          <w:lang w:val="en-US"/>
        </w:rPr>
        <w:t xml:space="preserve"> </w:t>
      </w:r>
      <w:r w:rsidRPr="00D63C48">
        <w:rPr>
          <w:sz w:val="28"/>
          <w:szCs w:val="28"/>
          <w:lang w:val="en-US"/>
        </w:rPr>
        <w:t>employees, proclaimed by them in the first years of the magazine’s p</w:t>
      </w:r>
      <w:r>
        <w:rPr>
          <w:sz w:val="28"/>
          <w:szCs w:val="28"/>
          <w:lang w:val="en-US"/>
        </w:rPr>
        <w:t xml:space="preserve">ublication, became a textbook: </w:t>
      </w:r>
      <w:r w:rsidR="005942B0">
        <w:rPr>
          <w:sz w:val="28"/>
          <w:szCs w:val="28"/>
          <w:lang w:val="en-US"/>
        </w:rPr>
        <w:t>“</w:t>
      </w:r>
      <w:r w:rsidRPr="00D63C48">
        <w:rPr>
          <w:sz w:val="28"/>
          <w:szCs w:val="28"/>
          <w:lang w:val="en-US"/>
        </w:rPr>
        <w:t>The method is not a story, but a display, illustrations, drawings, phot</w:t>
      </w:r>
      <w:r>
        <w:rPr>
          <w:sz w:val="28"/>
          <w:szCs w:val="28"/>
          <w:lang w:val="en-US"/>
        </w:rPr>
        <w:t>ographs, a bright artistic word</w:t>
      </w:r>
      <w:r w:rsidR="005942B0">
        <w:rPr>
          <w:sz w:val="28"/>
          <w:szCs w:val="28"/>
          <w:lang w:val="en-US"/>
        </w:rPr>
        <w:t>”</w:t>
      </w:r>
      <w:r w:rsidRPr="00D63C48">
        <w:rPr>
          <w:sz w:val="28"/>
          <w:szCs w:val="28"/>
          <w:lang w:val="en-US"/>
        </w:rPr>
        <w:t xml:space="preserve"> </w:t>
      </w:r>
      <w:r w:rsidR="00611A5F">
        <w:rPr>
          <w:sz w:val="28"/>
          <w:szCs w:val="28"/>
          <w:lang w:val="en-US"/>
        </w:rPr>
        <w:t>(</w:t>
      </w:r>
      <w:r w:rsidR="00611A5F" w:rsidRPr="00611A5F">
        <w:rPr>
          <w:sz w:val="28"/>
          <w:szCs w:val="28"/>
          <w:lang w:val="en-US"/>
        </w:rPr>
        <w:t xml:space="preserve">1924. </w:t>
      </w:r>
      <w:r w:rsidR="00611A5F" w:rsidRPr="005942B0">
        <w:rPr>
          <w:sz w:val="28"/>
          <w:szCs w:val="28"/>
          <w:lang w:val="en-US"/>
        </w:rPr>
        <w:t xml:space="preserve">№ 14. </w:t>
      </w:r>
      <w:r w:rsidR="00611A5F">
        <w:rPr>
          <w:sz w:val="28"/>
          <w:szCs w:val="28"/>
          <w:lang w:val="en-US"/>
        </w:rPr>
        <w:t>Pp</w:t>
      </w:r>
      <w:r w:rsidR="00611A5F" w:rsidRPr="005942B0">
        <w:rPr>
          <w:sz w:val="28"/>
          <w:szCs w:val="28"/>
          <w:lang w:val="en-US"/>
        </w:rPr>
        <w:t>. 21–22</w:t>
      </w:r>
      <w:r w:rsidR="00611A5F">
        <w:rPr>
          <w:sz w:val="28"/>
          <w:szCs w:val="28"/>
          <w:lang w:val="en-US"/>
        </w:rPr>
        <w:t>)</w:t>
      </w:r>
      <w:r w:rsidR="0011350C" w:rsidRPr="0011350C">
        <w:rPr>
          <w:sz w:val="28"/>
          <w:lang w:val="en-US"/>
        </w:rPr>
        <w:t>.</w:t>
      </w:r>
    </w:p>
    <w:p w14:paraId="11BE4914" w14:textId="5BC19A67" w:rsidR="00BA5C83" w:rsidRPr="00BA5C83" w:rsidRDefault="00BA5C83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A5C83">
        <w:rPr>
          <w:sz w:val="28"/>
          <w:szCs w:val="28"/>
          <w:lang w:val="en-US"/>
        </w:rPr>
        <w:t xml:space="preserve">Well-known artists and graphic artists of Russia (B. </w:t>
      </w:r>
      <w:proofErr w:type="spellStart"/>
      <w:r w:rsidRPr="00BA5C83">
        <w:rPr>
          <w:sz w:val="28"/>
          <w:szCs w:val="28"/>
          <w:lang w:val="en-US"/>
        </w:rPr>
        <w:t>Efimov</w:t>
      </w:r>
      <w:proofErr w:type="spellEnd"/>
      <w:r w:rsidRPr="00BA5C83">
        <w:rPr>
          <w:sz w:val="28"/>
          <w:szCs w:val="28"/>
          <w:lang w:val="en-US"/>
        </w:rPr>
        <w:t xml:space="preserve">, K. </w:t>
      </w:r>
      <w:proofErr w:type="spellStart"/>
      <w:r w:rsidRPr="00BA5C83">
        <w:rPr>
          <w:sz w:val="28"/>
          <w:szCs w:val="28"/>
          <w:lang w:val="en-US"/>
        </w:rPr>
        <w:t>Rotov</w:t>
      </w:r>
      <w:proofErr w:type="spellEnd"/>
      <w:r w:rsidRPr="00BA5C83">
        <w:rPr>
          <w:sz w:val="28"/>
          <w:szCs w:val="28"/>
          <w:lang w:val="en-US"/>
        </w:rPr>
        <w:t>, Denis and others) actively worked in the magazine, who not only invented new ways of presenting and illustrating the material, but als</w:t>
      </w:r>
      <w:r>
        <w:rPr>
          <w:sz w:val="28"/>
          <w:szCs w:val="28"/>
          <w:lang w:val="en-US"/>
        </w:rPr>
        <w:t xml:space="preserve">o introduced the traditions of </w:t>
      </w:r>
      <w:r w:rsidR="005942B0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WINDOWS OF ROSTA</w:t>
      </w:r>
      <w:r w:rsidR="005942B0">
        <w:rPr>
          <w:sz w:val="28"/>
          <w:szCs w:val="28"/>
          <w:lang w:val="en-US"/>
        </w:rPr>
        <w:t>”</w:t>
      </w:r>
      <w:r w:rsidRPr="00BA5C83">
        <w:rPr>
          <w:sz w:val="28"/>
          <w:szCs w:val="28"/>
          <w:lang w:val="en-US"/>
        </w:rPr>
        <w:t xml:space="preserve"> into the </w:t>
      </w:r>
      <w:r w:rsidR="005942B0">
        <w:rPr>
          <w:sz w:val="28"/>
          <w:szCs w:val="28"/>
          <w:lang w:val="en-US"/>
        </w:rPr>
        <w:t>“</w:t>
      </w:r>
      <w:proofErr w:type="spellStart"/>
      <w:r w:rsidR="005942B0" w:rsidRPr="00D84B22">
        <w:rPr>
          <w:sz w:val="28"/>
          <w:szCs w:val="28"/>
          <w:lang w:val="en-US"/>
        </w:rPr>
        <w:t>Ogonyok</w:t>
      </w:r>
      <w:proofErr w:type="spellEnd"/>
      <w:r w:rsidR="005942B0">
        <w:rPr>
          <w:sz w:val="28"/>
          <w:szCs w:val="28"/>
          <w:lang w:val="en-US"/>
        </w:rPr>
        <w:t>”</w:t>
      </w:r>
      <w:r w:rsidRPr="00BA5C83">
        <w:rPr>
          <w:sz w:val="28"/>
          <w:szCs w:val="28"/>
          <w:lang w:val="en-US"/>
        </w:rPr>
        <w:t>, where many of them worked.</w:t>
      </w:r>
    </w:p>
    <w:p w14:paraId="4C063259" w14:textId="0A485DBA" w:rsidR="00F01052" w:rsidRPr="00F01052" w:rsidRDefault="00F01052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01052">
        <w:rPr>
          <w:sz w:val="28"/>
          <w:szCs w:val="28"/>
          <w:lang w:val="en-US"/>
        </w:rPr>
        <w:t xml:space="preserve">Nevertheless, despite the extremely low level of reproduction in print, photography becomes the dominant illustrative element of the strip, which distinguishes </w:t>
      </w:r>
      <w:r w:rsidR="005942B0">
        <w:rPr>
          <w:sz w:val="28"/>
          <w:szCs w:val="28"/>
          <w:lang w:val="en-US"/>
        </w:rPr>
        <w:t>“</w:t>
      </w:r>
      <w:proofErr w:type="spellStart"/>
      <w:r w:rsidR="005942B0" w:rsidRPr="00D84B22">
        <w:rPr>
          <w:sz w:val="28"/>
          <w:szCs w:val="28"/>
          <w:lang w:val="en-US"/>
        </w:rPr>
        <w:t>Ogonyok</w:t>
      </w:r>
      <w:proofErr w:type="spellEnd"/>
      <w:r w:rsidR="005942B0">
        <w:rPr>
          <w:sz w:val="28"/>
          <w:szCs w:val="28"/>
          <w:lang w:val="en-US"/>
        </w:rPr>
        <w:t>”</w:t>
      </w:r>
      <w:r w:rsidRPr="00F01052">
        <w:rPr>
          <w:sz w:val="28"/>
          <w:szCs w:val="28"/>
          <w:lang w:val="en-US"/>
        </w:rPr>
        <w:t xml:space="preserve"> from the rest of the press of that time.</w:t>
      </w:r>
    </w:p>
    <w:p w14:paraId="24C64F02" w14:textId="7133602E" w:rsidR="00653880" w:rsidRPr="00653880" w:rsidRDefault="00653880" w:rsidP="00B750FA">
      <w:pPr>
        <w:spacing w:line="360" w:lineRule="auto"/>
        <w:ind w:firstLine="709"/>
        <w:jc w:val="both"/>
        <w:rPr>
          <w:sz w:val="28"/>
          <w:lang w:val="en-US"/>
        </w:rPr>
      </w:pPr>
      <w:r w:rsidRPr="00653880">
        <w:rPr>
          <w:sz w:val="28"/>
          <w:lang w:val="en-US"/>
        </w:rPr>
        <w:t xml:space="preserve">The magazine found dozens of different ways to use photos. In an article by a statesman or public figure, this could be a portrait of the author or several frames illustrating his statements. Photo essays and photo collages </w:t>
      </w:r>
      <w:r w:rsidR="005942B0">
        <w:rPr>
          <w:sz w:val="28"/>
          <w:lang w:val="en-US"/>
        </w:rPr>
        <w:t>–</w:t>
      </w:r>
      <w:r w:rsidRPr="00653880">
        <w:rPr>
          <w:sz w:val="28"/>
          <w:lang w:val="en-US"/>
        </w:rPr>
        <w:t xml:space="preserve"> all this formed a special style of “narrative” photography, where the picture talked about the event with the maximum use of its narrative potential.</w:t>
      </w:r>
    </w:p>
    <w:p w14:paraId="66D1CEEC" w14:textId="60616F9D" w:rsidR="000A2A07" w:rsidRPr="000A2A07" w:rsidRDefault="000A2A07" w:rsidP="00B750FA">
      <w:pPr>
        <w:spacing w:line="360" w:lineRule="auto"/>
        <w:ind w:firstLine="709"/>
        <w:jc w:val="both"/>
        <w:rPr>
          <w:sz w:val="28"/>
          <w:lang w:val="en-US"/>
        </w:rPr>
      </w:pPr>
      <w:r w:rsidRPr="000A2A07">
        <w:rPr>
          <w:sz w:val="28"/>
          <w:lang w:val="en-US"/>
        </w:rPr>
        <w:t>Another method was the presentation of visual information in magazines designed in the spirit of constructivism (LEF, New LEF, Give, etc.). On the covers of these publications used phot</w:t>
      </w:r>
      <w:r w:rsidR="00DC6EC1">
        <w:rPr>
          <w:sz w:val="28"/>
          <w:lang w:val="en-US"/>
        </w:rPr>
        <w:t>o montage, information graphics</w:t>
      </w:r>
      <w:r w:rsidRPr="000A2A07">
        <w:rPr>
          <w:sz w:val="28"/>
          <w:lang w:val="en-US"/>
        </w:rPr>
        <w:t>.</w:t>
      </w:r>
    </w:p>
    <w:p w14:paraId="19FC33B7" w14:textId="77777777" w:rsidR="00B9432A" w:rsidRPr="005F572C" w:rsidRDefault="005F572C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F572C">
        <w:rPr>
          <w:sz w:val="28"/>
          <w:szCs w:val="28"/>
          <w:lang w:val="en-US"/>
        </w:rPr>
        <w:t>However, the unconditional leadership belonged to the magazine “USSR at a Construction Site” (1930–1941, 1949), where visual narration was carried out using photographs (photo e</w:t>
      </w:r>
      <w:r w:rsidR="005C0117">
        <w:rPr>
          <w:sz w:val="28"/>
          <w:szCs w:val="28"/>
          <w:lang w:val="en-US"/>
        </w:rPr>
        <w:t>ssay, photo montages), drawings</w:t>
      </w:r>
      <w:r w:rsidRPr="005F572C">
        <w:rPr>
          <w:sz w:val="28"/>
          <w:szCs w:val="28"/>
          <w:lang w:val="en-US"/>
        </w:rPr>
        <w:t>.</w:t>
      </w:r>
      <w:r w:rsidR="00B9432A" w:rsidRPr="005F572C">
        <w:rPr>
          <w:sz w:val="28"/>
          <w:szCs w:val="28"/>
          <w:lang w:val="en-US"/>
        </w:rPr>
        <w:t xml:space="preserve"> </w:t>
      </w:r>
    </w:p>
    <w:p w14:paraId="7B58B03E" w14:textId="77777777" w:rsidR="00BC2511" w:rsidRDefault="00BC2511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C2511">
        <w:rPr>
          <w:sz w:val="28"/>
          <w:szCs w:val="28"/>
          <w:lang w:val="en-US"/>
        </w:rPr>
        <w:t xml:space="preserve">The best graphic designers and artists of the time worked on the creation of the magazine, who “used many tricks from their previous books: photomontage, </w:t>
      </w:r>
      <w:proofErr w:type="spellStart"/>
      <w:r w:rsidRPr="00BC2511">
        <w:rPr>
          <w:sz w:val="28"/>
          <w:szCs w:val="28"/>
          <w:lang w:val="en-US"/>
        </w:rPr>
        <w:t>photofreeze</w:t>
      </w:r>
      <w:proofErr w:type="spellEnd"/>
      <w:r w:rsidRPr="00BC2511">
        <w:rPr>
          <w:sz w:val="28"/>
          <w:szCs w:val="28"/>
          <w:lang w:val="en-US"/>
        </w:rPr>
        <w:t xml:space="preserve">, and also means of documentary &lt;…&gt; and feature films” </w:t>
      </w:r>
      <w:r w:rsidR="00897C94">
        <w:rPr>
          <w:sz w:val="28"/>
          <w:szCs w:val="28"/>
          <w:lang w:val="en-US"/>
        </w:rPr>
        <w:t>[</w:t>
      </w:r>
      <w:r w:rsidRPr="00BC2511">
        <w:rPr>
          <w:sz w:val="28"/>
          <w:szCs w:val="28"/>
          <w:lang w:val="en-US"/>
        </w:rPr>
        <w:t>1</w:t>
      </w:r>
      <w:r w:rsidR="00897C94">
        <w:rPr>
          <w:sz w:val="28"/>
          <w:szCs w:val="28"/>
          <w:lang w:val="en-US"/>
        </w:rPr>
        <w:t>]</w:t>
      </w:r>
      <w:r w:rsidRPr="00BC2511">
        <w:rPr>
          <w:sz w:val="28"/>
          <w:szCs w:val="28"/>
          <w:lang w:val="en-US"/>
        </w:rPr>
        <w:t xml:space="preserve">. </w:t>
      </w:r>
    </w:p>
    <w:p w14:paraId="146E46A4" w14:textId="77777777" w:rsidR="00B9432A" w:rsidRPr="00611A5F" w:rsidRDefault="003D5D54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D5D54">
        <w:rPr>
          <w:sz w:val="28"/>
          <w:szCs w:val="28"/>
          <w:lang w:val="en-US"/>
        </w:rPr>
        <w:lastRenderedPageBreak/>
        <w:t xml:space="preserve">Thus, despite the rather difficult technical conditions, in the 1920s – 1930s, Soviet illustrated magazines used a variety of visual media and found interesting solutions in the presentation of content. </w:t>
      </w:r>
    </w:p>
    <w:p w14:paraId="6598CED4" w14:textId="77777777" w:rsidR="00DC6EC1" w:rsidRPr="00611A5F" w:rsidRDefault="00DC6EC1" w:rsidP="00B750FA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14:paraId="7C24C478" w14:textId="64BF9F34" w:rsidR="00611A5F" w:rsidRDefault="00611A5F" w:rsidP="00611A5F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611A5F">
        <w:rPr>
          <w:sz w:val="28"/>
          <w:szCs w:val="28"/>
        </w:rPr>
        <w:t>R</w:t>
      </w:r>
      <w:r w:rsidRPr="00611A5F">
        <w:rPr>
          <w:sz w:val="28"/>
          <w:szCs w:val="28"/>
        </w:rPr>
        <w:t>eferences</w:t>
      </w:r>
      <w:proofErr w:type="spellEnd"/>
    </w:p>
    <w:p w14:paraId="62765541" w14:textId="2693579F" w:rsidR="00B9432A" w:rsidRPr="00611A5F" w:rsidRDefault="00B9432A" w:rsidP="00B750F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11A5F">
        <w:rPr>
          <w:sz w:val="28"/>
          <w:szCs w:val="28"/>
          <w:lang w:val="en-US"/>
        </w:rPr>
        <w:t xml:space="preserve">1. </w:t>
      </w:r>
      <w:proofErr w:type="spellStart"/>
      <w:r w:rsidR="00611A5F">
        <w:rPr>
          <w:sz w:val="28"/>
          <w:szCs w:val="28"/>
          <w:lang w:val="en-US"/>
        </w:rPr>
        <w:t>Volf</w:t>
      </w:r>
      <w:proofErr w:type="spellEnd"/>
      <w:r w:rsidR="00611A5F">
        <w:rPr>
          <w:sz w:val="28"/>
          <w:szCs w:val="28"/>
          <w:lang w:val="en-US"/>
        </w:rPr>
        <w:t xml:space="preserve"> E.</w:t>
      </w:r>
      <w:r w:rsidRPr="00611A5F">
        <w:rPr>
          <w:sz w:val="28"/>
          <w:szCs w:val="28"/>
          <w:lang w:val="en-US"/>
        </w:rPr>
        <w:t xml:space="preserve"> </w:t>
      </w:r>
      <w:r w:rsidR="00611A5F">
        <w:rPr>
          <w:sz w:val="28"/>
          <w:szCs w:val="28"/>
          <w:lang w:val="en-US"/>
        </w:rPr>
        <w:t>“</w:t>
      </w:r>
      <w:r w:rsidR="00611A5F" w:rsidRPr="00611A5F">
        <w:rPr>
          <w:sz w:val="28"/>
          <w:szCs w:val="28"/>
          <w:lang w:val="en-US"/>
        </w:rPr>
        <w:t xml:space="preserve">SSSR </w:t>
      </w:r>
      <w:proofErr w:type="spellStart"/>
      <w:r w:rsidR="00611A5F" w:rsidRPr="00611A5F">
        <w:rPr>
          <w:sz w:val="28"/>
          <w:szCs w:val="28"/>
          <w:lang w:val="en-US"/>
        </w:rPr>
        <w:t>na</w:t>
      </w:r>
      <w:proofErr w:type="spellEnd"/>
      <w:r w:rsidR="00611A5F" w:rsidRPr="00611A5F">
        <w:rPr>
          <w:sz w:val="28"/>
          <w:szCs w:val="28"/>
          <w:lang w:val="en-US"/>
        </w:rPr>
        <w:t xml:space="preserve"> </w:t>
      </w:r>
      <w:proofErr w:type="spellStart"/>
      <w:r w:rsidR="00611A5F" w:rsidRPr="00611A5F">
        <w:rPr>
          <w:sz w:val="28"/>
          <w:szCs w:val="28"/>
          <w:lang w:val="en-US"/>
        </w:rPr>
        <w:t>strojke</w:t>
      </w:r>
      <w:proofErr w:type="spellEnd"/>
      <w:r w:rsidR="00611A5F">
        <w:rPr>
          <w:sz w:val="28"/>
          <w:szCs w:val="28"/>
          <w:lang w:val="en-US"/>
        </w:rPr>
        <w:t>”</w:t>
      </w:r>
      <w:r w:rsidR="00611A5F" w:rsidRPr="00611A5F">
        <w:rPr>
          <w:sz w:val="28"/>
          <w:szCs w:val="28"/>
          <w:lang w:val="en-US"/>
        </w:rPr>
        <w:t xml:space="preserve">: </w:t>
      </w:r>
      <w:proofErr w:type="spellStart"/>
      <w:r w:rsidR="00611A5F" w:rsidRPr="00611A5F">
        <w:rPr>
          <w:sz w:val="28"/>
          <w:szCs w:val="28"/>
          <w:lang w:val="en-US"/>
        </w:rPr>
        <w:t>zhurnal</w:t>
      </w:r>
      <w:proofErr w:type="spellEnd"/>
      <w:r w:rsidR="00611A5F" w:rsidRPr="00611A5F">
        <w:rPr>
          <w:sz w:val="28"/>
          <w:szCs w:val="28"/>
          <w:lang w:val="en-US"/>
        </w:rPr>
        <w:t xml:space="preserve"> </w:t>
      </w:r>
      <w:proofErr w:type="spellStart"/>
      <w:r w:rsidR="00611A5F" w:rsidRPr="00611A5F">
        <w:rPr>
          <w:sz w:val="28"/>
          <w:szCs w:val="28"/>
          <w:lang w:val="en-US"/>
        </w:rPr>
        <w:t>i</w:t>
      </w:r>
      <w:proofErr w:type="spellEnd"/>
      <w:r w:rsidR="00611A5F" w:rsidRPr="00611A5F">
        <w:rPr>
          <w:sz w:val="28"/>
          <w:szCs w:val="28"/>
          <w:lang w:val="en-US"/>
        </w:rPr>
        <w:t xml:space="preserve"> ego chitatel'.</w:t>
      </w:r>
      <w:r w:rsidRPr="00611A5F">
        <w:rPr>
          <w:sz w:val="28"/>
          <w:szCs w:val="28"/>
          <w:lang w:val="en-US"/>
        </w:rPr>
        <w:t>URL: https://www.academia.edu/1030608/</w:t>
      </w:r>
      <w:r w:rsidRPr="00E904B6">
        <w:rPr>
          <w:sz w:val="28"/>
          <w:szCs w:val="28"/>
        </w:rPr>
        <w:t>СССР</w:t>
      </w:r>
      <w:r w:rsidRPr="00611A5F">
        <w:rPr>
          <w:sz w:val="28"/>
          <w:szCs w:val="28"/>
          <w:lang w:val="en-US"/>
        </w:rPr>
        <w:t>_</w:t>
      </w:r>
      <w:r w:rsidRPr="00E904B6">
        <w:rPr>
          <w:sz w:val="28"/>
          <w:szCs w:val="28"/>
        </w:rPr>
        <w:t>на</w:t>
      </w:r>
      <w:r w:rsidRPr="00611A5F">
        <w:rPr>
          <w:sz w:val="28"/>
          <w:szCs w:val="28"/>
          <w:lang w:val="en-US"/>
        </w:rPr>
        <w:t>_</w:t>
      </w:r>
      <w:r w:rsidRPr="00E904B6">
        <w:rPr>
          <w:sz w:val="28"/>
          <w:szCs w:val="28"/>
        </w:rPr>
        <w:t>строй</w:t>
      </w:r>
      <w:r w:rsidRPr="00611A5F">
        <w:rPr>
          <w:sz w:val="28"/>
          <w:szCs w:val="28"/>
          <w:lang w:val="en-US"/>
        </w:rPr>
        <w:t>-</w:t>
      </w:r>
      <w:proofErr w:type="spellStart"/>
      <w:r w:rsidRPr="00E904B6">
        <w:rPr>
          <w:sz w:val="28"/>
          <w:szCs w:val="28"/>
        </w:rPr>
        <w:t>ке</w:t>
      </w:r>
      <w:proofErr w:type="spellEnd"/>
      <w:r w:rsidRPr="00611A5F">
        <w:rPr>
          <w:sz w:val="28"/>
          <w:szCs w:val="28"/>
          <w:lang w:val="en-US"/>
        </w:rPr>
        <w:t>_</w:t>
      </w:r>
      <w:r w:rsidRPr="00E904B6">
        <w:rPr>
          <w:sz w:val="28"/>
          <w:szCs w:val="28"/>
        </w:rPr>
        <w:t>журнал</w:t>
      </w:r>
      <w:r w:rsidRPr="00611A5F">
        <w:rPr>
          <w:sz w:val="28"/>
          <w:szCs w:val="28"/>
          <w:lang w:val="en-US"/>
        </w:rPr>
        <w:t>_</w:t>
      </w:r>
      <w:r w:rsidRPr="00E904B6">
        <w:rPr>
          <w:sz w:val="28"/>
          <w:szCs w:val="28"/>
        </w:rPr>
        <w:t>и</w:t>
      </w:r>
      <w:r w:rsidRPr="00611A5F">
        <w:rPr>
          <w:sz w:val="28"/>
          <w:szCs w:val="28"/>
          <w:lang w:val="en-US"/>
        </w:rPr>
        <w:t>_</w:t>
      </w:r>
      <w:r w:rsidRPr="00E904B6">
        <w:rPr>
          <w:sz w:val="28"/>
          <w:szCs w:val="28"/>
        </w:rPr>
        <w:t>его</w:t>
      </w:r>
      <w:r w:rsidRPr="00611A5F">
        <w:rPr>
          <w:sz w:val="28"/>
          <w:szCs w:val="28"/>
          <w:lang w:val="en-US"/>
        </w:rPr>
        <w:t>_</w:t>
      </w:r>
      <w:r w:rsidRPr="00E904B6">
        <w:rPr>
          <w:sz w:val="28"/>
          <w:szCs w:val="28"/>
        </w:rPr>
        <w:t>читатель</w:t>
      </w:r>
      <w:r w:rsidRPr="00611A5F">
        <w:rPr>
          <w:sz w:val="28"/>
          <w:szCs w:val="28"/>
          <w:lang w:val="en-US"/>
        </w:rPr>
        <w:t>_</w:t>
      </w:r>
      <w:proofErr w:type="spellStart"/>
      <w:r w:rsidRPr="00611A5F">
        <w:rPr>
          <w:sz w:val="28"/>
          <w:szCs w:val="28"/>
          <w:lang w:val="en-US"/>
        </w:rPr>
        <w:t>USSR_in_Construction_The_Magazine_and_Its_Reader</w:t>
      </w:r>
      <w:proofErr w:type="spellEnd"/>
      <w:r w:rsidR="00611A5F" w:rsidRPr="00611A5F">
        <w:rPr>
          <w:sz w:val="28"/>
          <w:szCs w:val="28"/>
          <w:lang w:val="en-US"/>
        </w:rPr>
        <w:t>.</w:t>
      </w:r>
    </w:p>
    <w:p w14:paraId="779FC2DA" w14:textId="1503C868" w:rsidR="00EB38B2" w:rsidRDefault="00611A5F" w:rsidP="00B750FA">
      <w:pPr>
        <w:spacing w:line="360" w:lineRule="auto"/>
        <w:ind w:firstLine="709"/>
        <w:jc w:val="both"/>
      </w:pPr>
      <w:r w:rsidRPr="00611A5F">
        <w:rPr>
          <w:sz w:val="28"/>
          <w:szCs w:val="28"/>
          <w:lang w:val="en-US"/>
        </w:rPr>
        <w:t>2</w:t>
      </w:r>
      <w:r w:rsidR="00B9432A" w:rsidRPr="00611A5F">
        <w:rPr>
          <w:sz w:val="28"/>
          <w:szCs w:val="28"/>
          <w:lang w:val="en-US"/>
        </w:rPr>
        <w:t xml:space="preserve">. </w:t>
      </w:r>
      <w:r w:rsidRPr="00611A5F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a</w:t>
      </w:r>
      <w:r w:rsidRPr="00611A5F">
        <w:rPr>
          <w:sz w:val="28"/>
          <w:szCs w:val="28"/>
          <w:lang w:val="en-US"/>
        </w:rPr>
        <w:t xml:space="preserve">kunin A.V. </w:t>
      </w:r>
      <w:proofErr w:type="spellStart"/>
      <w:r w:rsidRPr="00611A5F">
        <w:rPr>
          <w:sz w:val="28"/>
          <w:szCs w:val="28"/>
          <w:lang w:val="en-US"/>
        </w:rPr>
        <w:t>Ot</w:t>
      </w:r>
      <w:proofErr w:type="spellEnd"/>
      <w:r w:rsidRPr="00611A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proofErr w:type="spellStart"/>
      <w:r w:rsidRPr="00611A5F">
        <w:rPr>
          <w:sz w:val="28"/>
          <w:szCs w:val="28"/>
          <w:lang w:val="en-US"/>
        </w:rPr>
        <w:t>chteniya</w:t>
      </w:r>
      <w:proofErr w:type="spellEnd"/>
      <w:r>
        <w:rPr>
          <w:sz w:val="28"/>
          <w:szCs w:val="28"/>
          <w:lang w:val="en-US"/>
        </w:rPr>
        <w:t>”</w:t>
      </w:r>
      <w:r w:rsidRPr="00611A5F">
        <w:rPr>
          <w:sz w:val="28"/>
          <w:szCs w:val="28"/>
          <w:lang w:val="en-US"/>
        </w:rPr>
        <w:t xml:space="preserve"> k </w:t>
      </w:r>
      <w:r>
        <w:rPr>
          <w:sz w:val="28"/>
          <w:szCs w:val="28"/>
          <w:lang w:val="en-US"/>
        </w:rPr>
        <w:t>“</w:t>
      </w:r>
      <w:proofErr w:type="spellStart"/>
      <w:r w:rsidRPr="00611A5F">
        <w:rPr>
          <w:sz w:val="28"/>
          <w:szCs w:val="28"/>
          <w:lang w:val="en-US"/>
        </w:rPr>
        <w:t>vzaimodejstviyu</w:t>
      </w:r>
      <w:proofErr w:type="spellEnd"/>
      <w:r>
        <w:rPr>
          <w:sz w:val="28"/>
          <w:szCs w:val="28"/>
          <w:lang w:val="en-US"/>
        </w:rPr>
        <w:t>”</w:t>
      </w:r>
      <w:r w:rsidRPr="00611A5F">
        <w:rPr>
          <w:sz w:val="28"/>
          <w:szCs w:val="28"/>
          <w:lang w:val="en-US"/>
        </w:rPr>
        <w:t xml:space="preserve">: k </w:t>
      </w:r>
      <w:proofErr w:type="spellStart"/>
      <w:r w:rsidRPr="00611A5F">
        <w:rPr>
          <w:sz w:val="28"/>
          <w:szCs w:val="28"/>
          <w:lang w:val="en-US"/>
        </w:rPr>
        <w:t>voprosu</w:t>
      </w:r>
      <w:proofErr w:type="spellEnd"/>
      <w:r w:rsidRPr="00611A5F">
        <w:rPr>
          <w:sz w:val="28"/>
          <w:szCs w:val="28"/>
          <w:lang w:val="en-US"/>
        </w:rPr>
        <w:t xml:space="preserve"> o </w:t>
      </w:r>
      <w:proofErr w:type="spellStart"/>
      <w:r w:rsidRPr="00611A5F">
        <w:rPr>
          <w:sz w:val="28"/>
          <w:szCs w:val="28"/>
          <w:lang w:val="en-US"/>
        </w:rPr>
        <w:t>metodologii</w:t>
      </w:r>
      <w:proofErr w:type="spellEnd"/>
      <w:r w:rsidRPr="00611A5F">
        <w:rPr>
          <w:sz w:val="28"/>
          <w:szCs w:val="28"/>
          <w:lang w:val="en-US"/>
        </w:rPr>
        <w:t xml:space="preserve"> </w:t>
      </w:r>
      <w:proofErr w:type="spellStart"/>
      <w:r w:rsidRPr="00611A5F">
        <w:rPr>
          <w:sz w:val="28"/>
          <w:szCs w:val="28"/>
          <w:lang w:val="en-US"/>
        </w:rPr>
        <w:t>semioticheskogo</w:t>
      </w:r>
      <w:proofErr w:type="spellEnd"/>
      <w:r w:rsidRPr="00611A5F">
        <w:rPr>
          <w:sz w:val="28"/>
          <w:szCs w:val="28"/>
          <w:lang w:val="en-US"/>
        </w:rPr>
        <w:t xml:space="preserve"> </w:t>
      </w:r>
      <w:proofErr w:type="spellStart"/>
      <w:r w:rsidRPr="00611A5F">
        <w:rPr>
          <w:sz w:val="28"/>
          <w:szCs w:val="28"/>
          <w:lang w:val="en-US"/>
        </w:rPr>
        <w:t>analiza</w:t>
      </w:r>
      <w:proofErr w:type="spellEnd"/>
      <w:r w:rsidRPr="00611A5F">
        <w:rPr>
          <w:sz w:val="28"/>
          <w:szCs w:val="28"/>
          <w:lang w:val="en-US"/>
        </w:rPr>
        <w:t xml:space="preserve"> </w:t>
      </w:r>
      <w:proofErr w:type="spellStart"/>
      <w:r w:rsidRPr="00611A5F">
        <w:rPr>
          <w:sz w:val="28"/>
          <w:szCs w:val="28"/>
          <w:lang w:val="en-US"/>
        </w:rPr>
        <w:t>interaktivnyh</w:t>
      </w:r>
      <w:proofErr w:type="spellEnd"/>
      <w:r w:rsidRPr="00611A5F">
        <w:rPr>
          <w:sz w:val="28"/>
          <w:szCs w:val="28"/>
          <w:lang w:val="en-US"/>
        </w:rPr>
        <w:t xml:space="preserve"> media // </w:t>
      </w:r>
      <w:proofErr w:type="spellStart"/>
      <w:r w:rsidRPr="00611A5F">
        <w:rPr>
          <w:sz w:val="28"/>
          <w:szCs w:val="28"/>
          <w:lang w:val="en-US"/>
        </w:rPr>
        <w:t>Kul'tura</w:t>
      </w:r>
      <w:proofErr w:type="spellEnd"/>
      <w:r w:rsidRPr="00611A5F">
        <w:rPr>
          <w:sz w:val="28"/>
          <w:szCs w:val="28"/>
          <w:lang w:val="en-US"/>
        </w:rPr>
        <w:t xml:space="preserve"> </w:t>
      </w:r>
      <w:proofErr w:type="spellStart"/>
      <w:r w:rsidRPr="00611A5F">
        <w:rPr>
          <w:sz w:val="28"/>
          <w:szCs w:val="28"/>
          <w:lang w:val="en-US"/>
        </w:rPr>
        <w:t>i</w:t>
      </w:r>
      <w:proofErr w:type="spellEnd"/>
      <w:r w:rsidRPr="00611A5F">
        <w:rPr>
          <w:sz w:val="28"/>
          <w:szCs w:val="28"/>
          <w:lang w:val="en-US"/>
        </w:rPr>
        <w:t xml:space="preserve"> </w:t>
      </w:r>
      <w:proofErr w:type="spellStart"/>
      <w:r w:rsidRPr="00611A5F">
        <w:rPr>
          <w:sz w:val="28"/>
          <w:szCs w:val="28"/>
          <w:lang w:val="en-US"/>
        </w:rPr>
        <w:t>civilizaciya</w:t>
      </w:r>
      <w:proofErr w:type="spellEnd"/>
      <w:r w:rsidRPr="00611A5F">
        <w:rPr>
          <w:sz w:val="28"/>
          <w:szCs w:val="28"/>
          <w:lang w:val="en-US"/>
        </w:rPr>
        <w:t xml:space="preserve">. 2017. № 5A. </w:t>
      </w:r>
      <w:r>
        <w:rPr>
          <w:sz w:val="28"/>
          <w:szCs w:val="28"/>
          <w:lang w:val="en-US"/>
        </w:rPr>
        <w:t>Vol</w:t>
      </w:r>
      <w:r w:rsidRPr="00611A5F">
        <w:rPr>
          <w:sz w:val="28"/>
          <w:szCs w:val="28"/>
          <w:lang w:val="en-US"/>
        </w:rPr>
        <w:t xml:space="preserve">.7. </w:t>
      </w:r>
      <w:r>
        <w:rPr>
          <w:sz w:val="28"/>
          <w:szCs w:val="28"/>
          <w:lang w:val="en-US"/>
        </w:rPr>
        <w:t>Pp</w:t>
      </w:r>
      <w:r w:rsidRPr="00611A5F">
        <w:rPr>
          <w:sz w:val="28"/>
          <w:szCs w:val="28"/>
          <w:lang w:val="en-US"/>
        </w:rPr>
        <w:t>. 164–170</w:t>
      </w:r>
      <w:r>
        <w:rPr>
          <w:sz w:val="28"/>
          <w:szCs w:val="28"/>
          <w:lang w:val="en-US"/>
        </w:rPr>
        <w:t>.</w:t>
      </w:r>
    </w:p>
    <w:sectPr w:rsidR="00EB38B2" w:rsidSect="003038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CD"/>
    <w:rsid w:val="00044286"/>
    <w:rsid w:val="000A2A07"/>
    <w:rsid w:val="0011350C"/>
    <w:rsid w:val="00131221"/>
    <w:rsid w:val="00237C91"/>
    <w:rsid w:val="002778C9"/>
    <w:rsid w:val="003D5D54"/>
    <w:rsid w:val="00420A64"/>
    <w:rsid w:val="004D5A39"/>
    <w:rsid w:val="005573BB"/>
    <w:rsid w:val="005942B0"/>
    <w:rsid w:val="005C0117"/>
    <w:rsid w:val="005C58CD"/>
    <w:rsid w:val="005F572C"/>
    <w:rsid w:val="00611A5F"/>
    <w:rsid w:val="00653880"/>
    <w:rsid w:val="007521FC"/>
    <w:rsid w:val="00765D36"/>
    <w:rsid w:val="007E6206"/>
    <w:rsid w:val="00877A5C"/>
    <w:rsid w:val="00897C94"/>
    <w:rsid w:val="00A27B2C"/>
    <w:rsid w:val="00AC470F"/>
    <w:rsid w:val="00B740DA"/>
    <w:rsid w:val="00B750FA"/>
    <w:rsid w:val="00B9432A"/>
    <w:rsid w:val="00BA1A03"/>
    <w:rsid w:val="00BA5C83"/>
    <w:rsid w:val="00BC2511"/>
    <w:rsid w:val="00D01BB7"/>
    <w:rsid w:val="00D63C48"/>
    <w:rsid w:val="00D84B22"/>
    <w:rsid w:val="00DC6EC1"/>
    <w:rsid w:val="00EB38B2"/>
    <w:rsid w:val="00F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124"/>
  <w15:docId w15:val="{DF54ED85-3F24-47B8-BB56-1141EC31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ВВ</cp:lastModifiedBy>
  <cp:revision>2</cp:revision>
  <dcterms:created xsi:type="dcterms:W3CDTF">2020-04-26T12:22:00Z</dcterms:created>
  <dcterms:modified xsi:type="dcterms:W3CDTF">2020-04-26T12:22:00Z</dcterms:modified>
</cp:coreProperties>
</file>