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7BEB" w14:textId="77777777" w:rsidR="0054039C" w:rsidRDefault="008D1215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Васильевич</w:t>
      </w:r>
      <w:r w:rsidR="003B124D">
        <w:rPr>
          <w:rFonts w:ascii="Times New Roman" w:hAnsi="Times New Roman" w:cs="Times New Roman"/>
          <w:sz w:val="28"/>
          <w:szCs w:val="28"/>
        </w:rPr>
        <w:t xml:space="preserve"> Якунин</w:t>
      </w:r>
    </w:p>
    <w:p w14:paraId="6779CB5F" w14:textId="756C1BD3" w:rsidR="0054039C" w:rsidRDefault="0054039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 w:rsidR="008D1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BF605" w14:textId="77777777" w:rsidR="008D1215" w:rsidRDefault="008D1215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121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yakunin</w:t>
      </w:r>
      <w:proofErr w:type="spellEnd"/>
      <w:r w:rsidRPr="008D121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8D121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AC6F7FB" w14:textId="77777777" w:rsidR="00D60C71" w:rsidRDefault="00D60C71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9F6FC" w14:textId="3DA1FF2B" w:rsidR="002C3858" w:rsidRDefault="003B124D" w:rsidP="00D60C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4D">
        <w:rPr>
          <w:rFonts w:ascii="Times New Roman" w:hAnsi="Times New Roman" w:cs="Times New Roman"/>
          <w:b/>
          <w:sz w:val="28"/>
          <w:szCs w:val="28"/>
        </w:rPr>
        <w:t>Стратегии информационного поиска в условиях адаптивного графического веб-интерфейса</w:t>
      </w:r>
    </w:p>
    <w:p w14:paraId="59A4DADE" w14:textId="77777777" w:rsidR="003B124D" w:rsidRDefault="003B124D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D4EC4" w14:textId="0E24061E" w:rsidR="004B46AB" w:rsidRDefault="00430165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65">
        <w:rPr>
          <w:rFonts w:ascii="Times New Roman" w:hAnsi="Times New Roman" w:cs="Times New Roman"/>
          <w:sz w:val="28"/>
          <w:szCs w:val="28"/>
        </w:rPr>
        <w:t>В статье рассматриваются современные подходы к исследованию влияния вариативности навигационной системы на пользовательский опыт. В рамках данной проблематики представлены результаты эксперимента по информационному поиску в условиях задач различной сложности и вариативности навигации.</w:t>
      </w:r>
      <w:r w:rsidR="004B4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3800F" w14:textId="170B6DA4" w:rsidR="0054039C" w:rsidRDefault="0054039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>Ключевые</w:t>
      </w:r>
      <w:r w:rsidRPr="00867E34">
        <w:rPr>
          <w:rFonts w:ascii="Times New Roman" w:hAnsi="Times New Roman" w:cs="Times New Roman"/>
          <w:sz w:val="28"/>
          <w:szCs w:val="28"/>
        </w:rPr>
        <w:t xml:space="preserve"> </w:t>
      </w:r>
      <w:r w:rsidRPr="0054039C">
        <w:rPr>
          <w:rFonts w:ascii="Times New Roman" w:hAnsi="Times New Roman" w:cs="Times New Roman"/>
          <w:sz w:val="28"/>
          <w:szCs w:val="28"/>
        </w:rPr>
        <w:t>слова</w:t>
      </w:r>
      <w:r w:rsidRPr="00867E34">
        <w:rPr>
          <w:rFonts w:ascii="Times New Roman" w:hAnsi="Times New Roman" w:cs="Times New Roman"/>
          <w:sz w:val="28"/>
          <w:szCs w:val="28"/>
        </w:rPr>
        <w:t>:</w:t>
      </w:r>
      <w:r w:rsidR="004B46AB">
        <w:rPr>
          <w:rFonts w:ascii="Times New Roman" w:hAnsi="Times New Roman" w:cs="Times New Roman"/>
          <w:sz w:val="28"/>
          <w:szCs w:val="28"/>
        </w:rPr>
        <w:t xml:space="preserve"> </w:t>
      </w:r>
      <w:r w:rsidR="00430165" w:rsidRPr="00430165">
        <w:rPr>
          <w:rFonts w:ascii="Times New Roman" w:hAnsi="Times New Roman" w:cs="Times New Roman"/>
          <w:sz w:val="28"/>
          <w:szCs w:val="28"/>
        </w:rPr>
        <w:t>информационный поиск, веб-интерфейс, навигация, стратегия поиска</w:t>
      </w:r>
      <w:r w:rsidR="00D60C71">
        <w:rPr>
          <w:rFonts w:ascii="Times New Roman" w:hAnsi="Times New Roman" w:cs="Times New Roman"/>
          <w:sz w:val="28"/>
          <w:szCs w:val="28"/>
        </w:rPr>
        <w:t>.</w:t>
      </w:r>
    </w:p>
    <w:p w14:paraId="3A048489" w14:textId="77777777" w:rsidR="00216EE4" w:rsidRPr="00D60C71" w:rsidRDefault="00216EE4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4915D" w14:textId="77777777" w:rsidR="00D60C71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E4">
        <w:rPr>
          <w:rFonts w:ascii="Times New Roman" w:hAnsi="Times New Roman" w:cs="Times New Roman"/>
          <w:sz w:val="28"/>
          <w:szCs w:val="28"/>
        </w:rPr>
        <w:t>В современных исследованиях навигации неоднократно предпринимались попытки установить факторы эффективного навигационного поведения. Большинство исследований опирались на два подхода.</w:t>
      </w:r>
    </w:p>
    <w:p w14:paraId="238A977B" w14:textId="77777777" w:rsidR="00D60C71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E4">
        <w:rPr>
          <w:rFonts w:ascii="Times New Roman" w:hAnsi="Times New Roman" w:cs="Times New Roman"/>
          <w:sz w:val="28"/>
          <w:szCs w:val="28"/>
        </w:rPr>
        <w:t>Первый подход связан с характером самой задачи. Его центральной категорией является сложность задачи, рассматриваемая в двух измерениях</w:t>
      </w:r>
      <w:r w:rsidR="00D60C71">
        <w:rPr>
          <w:rFonts w:ascii="Times New Roman" w:hAnsi="Times New Roman" w:cs="Times New Roman"/>
          <w:sz w:val="28"/>
          <w:szCs w:val="28"/>
        </w:rPr>
        <w:t>:</w:t>
      </w:r>
      <w:r w:rsidRPr="00216EE4">
        <w:rPr>
          <w:rFonts w:ascii="Times New Roman" w:hAnsi="Times New Roman" w:cs="Times New Roman"/>
          <w:sz w:val="28"/>
          <w:szCs w:val="28"/>
        </w:rPr>
        <w:t xml:space="preserve"> объективном (определяется сложностью структуры сайта) и субъективном [1]. Например, 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Гвиздка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Спенс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 xml:space="preserve"> [2] рассматривают взаимосвязи между оперативными показателями поведения пользователя в процессе поиска, субъективно воспринимаемой сложностью после выполнения поисковой задачи и ее объективной сложностью. Авторы экспериментально установили корреляцию объективной сложности задачи с субъективным восприятием ее сложности.</w:t>
      </w:r>
    </w:p>
    <w:p w14:paraId="5A5D4160" w14:textId="16E21CC8" w:rsidR="00216EE4" w:rsidRP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E4">
        <w:rPr>
          <w:rFonts w:ascii="Times New Roman" w:hAnsi="Times New Roman" w:cs="Times New Roman"/>
          <w:sz w:val="28"/>
          <w:szCs w:val="28"/>
        </w:rPr>
        <w:t>Второй подход связан с поиском оптимальной модели представления навигации (типа меню). Ряд исследований [3,</w:t>
      </w:r>
      <w:r w:rsidR="00D60C71">
        <w:rPr>
          <w:rFonts w:ascii="Times New Roman" w:hAnsi="Times New Roman" w:cs="Times New Roman"/>
          <w:sz w:val="28"/>
          <w:szCs w:val="28"/>
        </w:rPr>
        <w:t xml:space="preserve"> </w:t>
      </w:r>
      <w:r w:rsidRPr="00216EE4">
        <w:rPr>
          <w:rFonts w:ascii="Times New Roman" w:hAnsi="Times New Roman" w:cs="Times New Roman"/>
          <w:sz w:val="28"/>
          <w:szCs w:val="28"/>
        </w:rPr>
        <w:t xml:space="preserve">4] показывают преимущества последовательной навигации по сайту перед традиционным меню. Однако в </w:t>
      </w:r>
      <w:r w:rsidRPr="00216EE4">
        <w:rPr>
          <w:rFonts w:ascii="Times New Roman" w:hAnsi="Times New Roman" w:cs="Times New Roman"/>
          <w:sz w:val="28"/>
          <w:szCs w:val="28"/>
        </w:rPr>
        <w:lastRenderedPageBreak/>
        <w:t>некоторых работах [5] отдается предпочтение расширенному меню, показывающему все уровни залегания контента одновременно.</w:t>
      </w:r>
    </w:p>
    <w:p w14:paraId="46A1F643" w14:textId="77777777" w:rsidR="00216EE4" w:rsidRPr="008D1215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E4">
        <w:rPr>
          <w:rFonts w:ascii="Times New Roman" w:hAnsi="Times New Roman" w:cs="Times New Roman"/>
          <w:sz w:val="28"/>
          <w:szCs w:val="28"/>
        </w:rPr>
        <w:t>Таким образом, мы можем обобщить основные направления исследования, ориентированные на факторы эффективной навигации веб-интерфейса. Во-первых, это учет когнитивной нагрузки, заложенной в структуре задачи, и поиск способов ее минимизации. Во-вторых – поиск оптимальной модели представления навигации, осуществляемый вокруг осей «обзорность-линейность», «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контекстуальность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 xml:space="preserve">-иерархичность». Но что происходит с поисковым поведением, если на одной странице функционируют сразу несколько инструментов навигации? Как влияет на пользовательский опыт вариативность навигационной системы? </w:t>
      </w:r>
    </w:p>
    <w:p w14:paraId="4E7141E1" w14:textId="77777777" w:rsidR="00216EE4" w:rsidRP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E4">
        <w:rPr>
          <w:rFonts w:ascii="Times New Roman" w:hAnsi="Times New Roman" w:cs="Times New Roman"/>
          <w:sz w:val="28"/>
          <w:szCs w:val="28"/>
        </w:rPr>
        <w:t>Альтернативность поиска как возможность выбора любого инструмента навигации в любой момент решения задачи может являться фактором, определяющим пользовательское поведение. Эта область исследования особенно важна для проектов с большим количеством контента и низкой релевантностью навигации – например, для сайтов университетов. Именно с целью облегчения поиска такие сайты предлагают сразу несколько альтернативных систем навигации. Однако если такая мера негативно влияет на системность стратегии поиска, результат будет обратный.</w:t>
      </w:r>
    </w:p>
    <w:p w14:paraId="69F930E6" w14:textId="77777777" w:rsidR="00216EE4" w:rsidRP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E4">
        <w:rPr>
          <w:rFonts w:ascii="Times New Roman" w:hAnsi="Times New Roman" w:cs="Times New Roman"/>
          <w:sz w:val="28"/>
          <w:szCs w:val="28"/>
        </w:rPr>
        <w:t xml:space="preserve">В ходе решения данной задачи были проведены эксперименты по тестированию эффективности меню порталов. Вслед за 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Кангом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 xml:space="preserve"> мы разделили возможные стратегии поиска на продуктивные и непродуктивные. К продуктивной стратегии мы отнесли системный поиск, основанный на использовании только одного меню или определенного принципа в использовании нескольких меню. К непродуктивной стратегии мы отнесли метод проб и ошибок, при котором поиск приобретает хаотичный, случайный характер, выдающий состояние дезориентации у пользователя.</w:t>
      </w:r>
    </w:p>
    <w:p w14:paraId="17D5D16E" w14:textId="77777777" w:rsidR="00216EE4" w:rsidRP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E4">
        <w:rPr>
          <w:rFonts w:ascii="Times New Roman" w:hAnsi="Times New Roman" w:cs="Times New Roman"/>
          <w:sz w:val="28"/>
          <w:szCs w:val="28"/>
        </w:rPr>
        <w:t xml:space="preserve">Результаты тестов показывают, что: 1) увеличивается склонность пользователя к непродуктивным стратегиям поиска по мере роста сложности </w:t>
      </w:r>
      <w:r w:rsidRPr="00216EE4">
        <w:rPr>
          <w:rFonts w:ascii="Times New Roman" w:hAnsi="Times New Roman" w:cs="Times New Roman"/>
          <w:sz w:val="28"/>
          <w:szCs w:val="28"/>
        </w:rPr>
        <w:lastRenderedPageBreak/>
        <w:t>задачи и вариативности навигации; 2) наблюдается рост воспринимаемой сложности по мере усложнения вариативности системы навигации.</w:t>
      </w:r>
    </w:p>
    <w:p w14:paraId="00D035B1" w14:textId="77777777" w:rsidR="00216EE4" w:rsidRPr="008D1215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87AC7" w14:textId="7B76E8FD" w:rsidR="00216EE4" w:rsidRPr="00216EE4" w:rsidRDefault="00216EE4" w:rsidP="00216E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07AF5F8" w14:textId="00B21A7A" w:rsid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1. Campbell, DJ. Task complexity: A review and analysis. </w:t>
      </w:r>
      <w:proofErr w:type="spellStart"/>
      <w:r w:rsidRPr="00216EE4">
        <w:rPr>
          <w:rFonts w:ascii="Times New Roman" w:hAnsi="Times New Roman" w:cs="Times New Roman"/>
          <w:sz w:val="28"/>
          <w:szCs w:val="28"/>
          <w:lang w:val="en-US"/>
        </w:rPr>
        <w:t>Acad</w:t>
      </w:r>
      <w:proofErr w:type="spellEnd"/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 Manage Rev</w:t>
      </w:r>
      <w:r w:rsidR="00D60C71">
        <w:rPr>
          <w:rFonts w:ascii="Times New Roman" w:hAnsi="Times New Roman" w:cs="Times New Roman"/>
          <w:sz w:val="28"/>
          <w:szCs w:val="28"/>
        </w:rPr>
        <w:t>.</w:t>
      </w:r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 1988; 13: 40</w:t>
      </w:r>
      <w:r w:rsidR="00D60C71">
        <w:rPr>
          <w:rFonts w:ascii="Times New Roman" w:hAnsi="Times New Roman" w:cs="Times New Roman"/>
          <w:sz w:val="28"/>
          <w:szCs w:val="28"/>
        </w:rPr>
        <w:t>–</w:t>
      </w:r>
      <w:r w:rsidRPr="00216EE4">
        <w:rPr>
          <w:rFonts w:ascii="Times New Roman" w:hAnsi="Times New Roman" w:cs="Times New Roman"/>
          <w:sz w:val="28"/>
          <w:szCs w:val="28"/>
          <w:lang w:val="en-US"/>
        </w:rPr>
        <w:t>52.</w:t>
      </w:r>
    </w:p>
    <w:p w14:paraId="783AE995" w14:textId="77777777" w:rsid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16EE4">
        <w:rPr>
          <w:rFonts w:ascii="Times New Roman" w:hAnsi="Times New Roman" w:cs="Times New Roman"/>
          <w:sz w:val="28"/>
          <w:szCs w:val="28"/>
          <w:lang w:val="en-US"/>
        </w:rPr>
        <w:t>Gwizdka</w:t>
      </w:r>
      <w:proofErr w:type="spellEnd"/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 J, Spence I. What can searching behavior tell us about the difficulty of information tasks? </w:t>
      </w:r>
      <w:r w:rsidRPr="008D1215">
        <w:rPr>
          <w:rFonts w:ascii="Times New Roman" w:hAnsi="Times New Roman" w:cs="Times New Roman"/>
          <w:sz w:val="28"/>
          <w:szCs w:val="28"/>
          <w:lang w:val="en-US"/>
        </w:rPr>
        <w:t xml:space="preserve">A study of web navigation. Proceedings of the 69th Annual Meeting of the American Society for Information Science and Technology (ASIS&amp;T). vol 43. 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Medford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 xml:space="preserve">, NJ: 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EE4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216EE4">
        <w:rPr>
          <w:rFonts w:ascii="Times New Roman" w:hAnsi="Times New Roman" w:cs="Times New Roman"/>
          <w:sz w:val="28"/>
          <w:szCs w:val="28"/>
        </w:rPr>
        <w:t>; 2006.</w:t>
      </w:r>
    </w:p>
    <w:p w14:paraId="071FE5B4" w14:textId="7065027D" w:rsidR="00216EE4" w:rsidRP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16EE4">
        <w:rPr>
          <w:rFonts w:ascii="Times New Roman" w:hAnsi="Times New Roman" w:cs="Times New Roman"/>
          <w:sz w:val="28"/>
          <w:szCs w:val="28"/>
          <w:lang w:val="en-US"/>
        </w:rPr>
        <w:t>Herre</w:t>
      </w:r>
      <w:proofErr w:type="spellEnd"/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 van </w:t>
      </w:r>
      <w:proofErr w:type="spellStart"/>
      <w:r w:rsidRPr="00216EE4">
        <w:rPr>
          <w:rFonts w:ascii="Times New Roman" w:hAnsi="Times New Roman" w:cs="Times New Roman"/>
          <w:sz w:val="28"/>
          <w:szCs w:val="28"/>
          <w:lang w:val="en-US"/>
        </w:rPr>
        <w:t>Oostendorp</w:t>
      </w:r>
      <w:proofErr w:type="spellEnd"/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, R. Ignacio Madrid and Mari Carmen Puerta </w:t>
      </w:r>
      <w:proofErr w:type="spellStart"/>
      <w:r w:rsidRPr="00216EE4">
        <w:rPr>
          <w:rFonts w:ascii="Times New Roman" w:hAnsi="Times New Roman" w:cs="Times New Roman"/>
          <w:sz w:val="28"/>
          <w:szCs w:val="28"/>
          <w:lang w:val="en-US"/>
        </w:rPr>
        <w:t>Melguizoa</w:t>
      </w:r>
      <w:proofErr w:type="spellEnd"/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D1215">
        <w:rPr>
          <w:rFonts w:ascii="Times New Roman" w:hAnsi="Times New Roman" w:cs="Times New Roman"/>
          <w:sz w:val="28"/>
          <w:szCs w:val="28"/>
          <w:lang w:val="en-US"/>
        </w:rPr>
        <w:t xml:space="preserve">The Effect of Menu Type and Task Complexity on Information Retrieval Performance. </w:t>
      </w:r>
      <w:r w:rsidRPr="00216EE4">
        <w:rPr>
          <w:rFonts w:ascii="Times New Roman" w:hAnsi="Times New Roman" w:cs="Times New Roman"/>
          <w:sz w:val="28"/>
          <w:szCs w:val="28"/>
          <w:lang w:val="en-US"/>
        </w:rPr>
        <w:t>The Ergonomics Open Journal, 2009, 2, 64</w:t>
      </w:r>
      <w:r w:rsidR="00D60C71">
        <w:rPr>
          <w:rFonts w:ascii="Times New Roman" w:hAnsi="Times New Roman" w:cs="Times New Roman"/>
          <w:sz w:val="28"/>
          <w:szCs w:val="28"/>
        </w:rPr>
        <w:t>–</w:t>
      </w:r>
      <w:r w:rsidRPr="00216EE4">
        <w:rPr>
          <w:rFonts w:ascii="Times New Roman" w:hAnsi="Times New Roman" w:cs="Times New Roman"/>
          <w:sz w:val="28"/>
          <w:szCs w:val="28"/>
          <w:lang w:val="en-US"/>
        </w:rPr>
        <w:t>71.</w:t>
      </w:r>
    </w:p>
    <w:p w14:paraId="6DBBE582" w14:textId="6FB1C25A" w:rsidR="00216EE4" w:rsidRPr="00216EE4" w:rsidRDefault="00216EE4" w:rsidP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534004" w:rsidRPr="008D1215">
        <w:rPr>
          <w:rFonts w:ascii="Times New Roman" w:hAnsi="Times New Roman" w:cs="Times New Roman"/>
          <w:sz w:val="28"/>
          <w:szCs w:val="28"/>
          <w:lang w:val="en-US"/>
        </w:rPr>
        <w:t xml:space="preserve">Kang, </w:t>
      </w:r>
      <w:proofErr w:type="spellStart"/>
      <w:r w:rsidR="00534004" w:rsidRPr="008D1215">
        <w:rPr>
          <w:rFonts w:ascii="Times New Roman" w:hAnsi="Times New Roman" w:cs="Times New Roman"/>
          <w:sz w:val="28"/>
          <w:szCs w:val="28"/>
          <w:lang w:val="en-US"/>
        </w:rPr>
        <w:t>Neung</w:t>
      </w:r>
      <w:proofErr w:type="spellEnd"/>
      <w:r w:rsidR="00534004" w:rsidRPr="008D1215">
        <w:rPr>
          <w:rFonts w:ascii="Times New Roman" w:hAnsi="Times New Roman" w:cs="Times New Roman"/>
          <w:sz w:val="28"/>
          <w:szCs w:val="28"/>
          <w:lang w:val="en-US"/>
        </w:rPr>
        <w:t xml:space="preserve"> E., and Yoon, W. C. 2008. «Age- and experience- related user behavior differences in the use of complicated electronic </w:t>
      </w:r>
      <w:proofErr w:type="gramStart"/>
      <w:r w:rsidR="00534004" w:rsidRPr="008D1215">
        <w:rPr>
          <w:rFonts w:ascii="Times New Roman" w:hAnsi="Times New Roman" w:cs="Times New Roman"/>
          <w:sz w:val="28"/>
          <w:szCs w:val="28"/>
          <w:lang w:val="en-US"/>
        </w:rPr>
        <w:t>devices.»</w:t>
      </w:r>
      <w:proofErr w:type="gramEnd"/>
      <w:r w:rsidR="00534004" w:rsidRPr="008D1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004" w:rsidRPr="00534004">
        <w:rPr>
          <w:rFonts w:ascii="Times New Roman" w:hAnsi="Times New Roman" w:cs="Times New Roman"/>
          <w:sz w:val="28"/>
          <w:szCs w:val="28"/>
          <w:lang w:val="en-US"/>
        </w:rPr>
        <w:t>International Journal of Human-Computer Studies 6 6: 425</w:t>
      </w:r>
      <w:r w:rsidR="00D60C71">
        <w:rPr>
          <w:rFonts w:ascii="Times New Roman" w:hAnsi="Times New Roman" w:cs="Times New Roman"/>
          <w:sz w:val="28"/>
          <w:szCs w:val="28"/>
        </w:rPr>
        <w:t>–</w:t>
      </w:r>
      <w:r w:rsidR="00534004" w:rsidRPr="00534004">
        <w:rPr>
          <w:rFonts w:ascii="Times New Roman" w:hAnsi="Times New Roman" w:cs="Times New Roman"/>
          <w:sz w:val="28"/>
          <w:szCs w:val="28"/>
          <w:lang w:val="en-US"/>
        </w:rPr>
        <w:t>37.</w:t>
      </w:r>
    </w:p>
    <w:p w14:paraId="7FD2D706" w14:textId="1179DE53" w:rsidR="00534004" w:rsidRPr="00216EE4" w:rsidRDefault="00216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EE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34004" w:rsidRPr="00216EE4">
        <w:rPr>
          <w:rFonts w:ascii="Times New Roman" w:hAnsi="Times New Roman" w:cs="Times New Roman"/>
          <w:sz w:val="28"/>
          <w:szCs w:val="28"/>
          <w:lang w:val="en-US"/>
        </w:rPr>
        <w:t>Teng H. Location breadcrumbs for navigation: An exploratory study. Unpublished Master’s thesis, Faculty of Computer Science, Dalhous</w:t>
      </w:r>
      <w:r w:rsidR="00534004">
        <w:rPr>
          <w:rFonts w:ascii="Times New Roman" w:hAnsi="Times New Roman" w:cs="Times New Roman"/>
          <w:sz w:val="28"/>
          <w:szCs w:val="28"/>
          <w:lang w:val="en-US"/>
        </w:rPr>
        <w:t>ie University, NS, Canada, 2003</w:t>
      </w:r>
      <w:r w:rsidR="00534004" w:rsidRPr="00534004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534004" w:rsidRPr="00216EE4" w:rsidSect="008966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27"/>
    <w:multiLevelType w:val="hybridMultilevel"/>
    <w:tmpl w:val="08B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66"/>
    <w:rsid w:val="000020FB"/>
    <w:rsid w:val="00034CC1"/>
    <w:rsid w:val="00084CF0"/>
    <w:rsid w:val="000B0F9A"/>
    <w:rsid w:val="000D1B0A"/>
    <w:rsid w:val="000E10B2"/>
    <w:rsid w:val="000E6682"/>
    <w:rsid w:val="00162B70"/>
    <w:rsid w:val="001916C6"/>
    <w:rsid w:val="001931CE"/>
    <w:rsid w:val="001C5EDD"/>
    <w:rsid w:val="00216EE4"/>
    <w:rsid w:val="00240EEC"/>
    <w:rsid w:val="00263D7C"/>
    <w:rsid w:val="002757C1"/>
    <w:rsid w:val="002A5A5A"/>
    <w:rsid w:val="002A615F"/>
    <w:rsid w:val="002B0355"/>
    <w:rsid w:val="002C3858"/>
    <w:rsid w:val="002C5614"/>
    <w:rsid w:val="002E599F"/>
    <w:rsid w:val="00370CFD"/>
    <w:rsid w:val="00384EBF"/>
    <w:rsid w:val="00394931"/>
    <w:rsid w:val="003A4472"/>
    <w:rsid w:val="003B124D"/>
    <w:rsid w:val="003D734E"/>
    <w:rsid w:val="003E2A23"/>
    <w:rsid w:val="00413EFF"/>
    <w:rsid w:val="00430165"/>
    <w:rsid w:val="00441066"/>
    <w:rsid w:val="004679DA"/>
    <w:rsid w:val="004B0701"/>
    <w:rsid w:val="004B46AB"/>
    <w:rsid w:val="004F01A0"/>
    <w:rsid w:val="004F3876"/>
    <w:rsid w:val="00534004"/>
    <w:rsid w:val="0054039C"/>
    <w:rsid w:val="00546DA0"/>
    <w:rsid w:val="005530D2"/>
    <w:rsid w:val="0057591B"/>
    <w:rsid w:val="005B09B5"/>
    <w:rsid w:val="005F26A9"/>
    <w:rsid w:val="00627F6D"/>
    <w:rsid w:val="00675AA2"/>
    <w:rsid w:val="00690446"/>
    <w:rsid w:val="006B7A06"/>
    <w:rsid w:val="006D5194"/>
    <w:rsid w:val="00734589"/>
    <w:rsid w:val="00741A2D"/>
    <w:rsid w:val="007440A5"/>
    <w:rsid w:val="0077050E"/>
    <w:rsid w:val="00776E04"/>
    <w:rsid w:val="00781338"/>
    <w:rsid w:val="00790B11"/>
    <w:rsid w:val="007945B2"/>
    <w:rsid w:val="007B39A5"/>
    <w:rsid w:val="007F2270"/>
    <w:rsid w:val="0081603C"/>
    <w:rsid w:val="00841A04"/>
    <w:rsid w:val="00850643"/>
    <w:rsid w:val="008657BD"/>
    <w:rsid w:val="00867E34"/>
    <w:rsid w:val="00870329"/>
    <w:rsid w:val="00880DFD"/>
    <w:rsid w:val="008966CB"/>
    <w:rsid w:val="008A763E"/>
    <w:rsid w:val="008D1215"/>
    <w:rsid w:val="008E1629"/>
    <w:rsid w:val="008E2709"/>
    <w:rsid w:val="008F231C"/>
    <w:rsid w:val="00917F57"/>
    <w:rsid w:val="00962EA4"/>
    <w:rsid w:val="00982BD4"/>
    <w:rsid w:val="009A5D3E"/>
    <w:rsid w:val="009B2797"/>
    <w:rsid w:val="009C11FE"/>
    <w:rsid w:val="00A05ED7"/>
    <w:rsid w:val="00A410CB"/>
    <w:rsid w:val="00A41474"/>
    <w:rsid w:val="00A76FC9"/>
    <w:rsid w:val="00A85D7C"/>
    <w:rsid w:val="00AF48B1"/>
    <w:rsid w:val="00B01390"/>
    <w:rsid w:val="00B078BF"/>
    <w:rsid w:val="00B25A8A"/>
    <w:rsid w:val="00B26E50"/>
    <w:rsid w:val="00B734CB"/>
    <w:rsid w:val="00BA0ADC"/>
    <w:rsid w:val="00BB1782"/>
    <w:rsid w:val="00C2217A"/>
    <w:rsid w:val="00C565C5"/>
    <w:rsid w:val="00CA370D"/>
    <w:rsid w:val="00D60C71"/>
    <w:rsid w:val="00DA426E"/>
    <w:rsid w:val="00DB7DDE"/>
    <w:rsid w:val="00DC1223"/>
    <w:rsid w:val="00E0265D"/>
    <w:rsid w:val="00E13C29"/>
    <w:rsid w:val="00E532B8"/>
    <w:rsid w:val="00EA6EA2"/>
    <w:rsid w:val="00F700B0"/>
    <w:rsid w:val="00F80C6A"/>
    <w:rsid w:val="00F81F39"/>
    <w:rsid w:val="00FA1E19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92BA"/>
  <w15:docId w15:val="{74E667B5-7C54-4FBB-A39E-A6A4B57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0E48-9387-4566-9DE0-D9F1AEF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ВВ</cp:lastModifiedBy>
  <cp:revision>2</cp:revision>
  <dcterms:created xsi:type="dcterms:W3CDTF">2020-03-22T19:48:00Z</dcterms:created>
  <dcterms:modified xsi:type="dcterms:W3CDTF">2020-03-22T19:48:00Z</dcterms:modified>
</cp:coreProperties>
</file>