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8B4" w14:textId="77777777" w:rsidR="00107FCD" w:rsidRPr="007E6158" w:rsidRDefault="00E02629" w:rsidP="00E02629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Анна Николаевна </w:t>
      </w:r>
      <w:proofErr w:type="spellStart"/>
      <w:r>
        <w:rPr>
          <w:color w:val="444444"/>
          <w:sz w:val="28"/>
          <w:szCs w:val="28"/>
        </w:rPr>
        <w:t>Гуреева</w:t>
      </w:r>
      <w:proofErr w:type="spellEnd"/>
    </w:p>
    <w:p w14:paraId="5D637CB1" w14:textId="062E9A1D" w:rsidR="00107FCD" w:rsidRPr="00AA62E4" w:rsidRDefault="00E02629" w:rsidP="00E02629">
      <w:pPr>
        <w:spacing w:after="0" w:line="360" w:lineRule="auto"/>
        <w:ind w:firstLine="709"/>
        <w:rPr>
          <w:rFonts w:cs="Times New Roman"/>
          <w:strike/>
          <w:color w:val="444444"/>
          <w:sz w:val="28"/>
          <w:szCs w:val="28"/>
        </w:rPr>
      </w:pPr>
      <w:r w:rsidRPr="00E02629">
        <w:rPr>
          <w:rFonts w:cs="Times New Roman"/>
          <w:color w:val="444444"/>
          <w:sz w:val="28"/>
          <w:szCs w:val="28"/>
        </w:rPr>
        <w:t xml:space="preserve">Московский государственный университет имени М. В. Ломоносова </w:t>
      </w:r>
    </w:p>
    <w:p w14:paraId="4CB38132" w14:textId="77777777" w:rsidR="00DA048C" w:rsidRPr="00E02629" w:rsidRDefault="00E12F02" w:rsidP="00E026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4" w:history="1">
        <w:r w:rsidR="00E02629" w:rsidRPr="00E02629">
          <w:rPr>
            <w:rStyle w:val="a4"/>
            <w:sz w:val="28"/>
            <w:szCs w:val="28"/>
          </w:rPr>
          <w:t>gureevaan@gmail.com</w:t>
        </w:r>
      </w:hyperlink>
    </w:p>
    <w:p w14:paraId="1D702E69" w14:textId="77777777" w:rsidR="00E02629" w:rsidRDefault="00E02629" w:rsidP="00E02629">
      <w:pPr>
        <w:pStyle w:val="a3"/>
        <w:spacing w:before="0" w:beforeAutospacing="0" w:after="0" w:afterAutospacing="0" w:line="360" w:lineRule="auto"/>
        <w:ind w:firstLine="709"/>
      </w:pPr>
    </w:p>
    <w:p w14:paraId="729A8147" w14:textId="77777777" w:rsidR="00107FCD" w:rsidRDefault="00E02629" w:rsidP="00E02629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E02629">
        <w:rPr>
          <w:rFonts w:eastAsia="Calibri"/>
          <w:b/>
          <w:color w:val="444444"/>
          <w:sz w:val="28"/>
          <w:szCs w:val="28"/>
          <w:lang w:eastAsia="en-US"/>
        </w:rPr>
        <w:t xml:space="preserve">Теоретическое обоснование феномена </w:t>
      </w:r>
      <w:proofErr w:type="spellStart"/>
      <w:r w:rsidRPr="00E02629">
        <w:rPr>
          <w:rFonts w:eastAsia="Calibri"/>
          <w:b/>
          <w:color w:val="444444"/>
          <w:sz w:val="28"/>
          <w:szCs w:val="28"/>
          <w:lang w:eastAsia="en-US"/>
        </w:rPr>
        <w:t>медиаактивизма</w:t>
      </w:r>
      <w:proofErr w:type="spellEnd"/>
      <w:r w:rsidRPr="00E02629">
        <w:rPr>
          <w:rFonts w:eastAsia="Calibri"/>
          <w:b/>
          <w:color w:val="444444"/>
          <w:sz w:val="28"/>
          <w:szCs w:val="28"/>
          <w:lang w:eastAsia="en-US"/>
        </w:rPr>
        <w:t xml:space="preserve"> молодежи: зарубежные и российские концепции</w:t>
      </w:r>
    </w:p>
    <w:p w14:paraId="2C5E7ADA" w14:textId="2F114593" w:rsidR="006D3740" w:rsidRPr="00E12F02" w:rsidRDefault="00E12F02" w:rsidP="00E12F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</w:rPr>
      </w:pPr>
      <w:r w:rsidRPr="00E12F02">
        <w:rPr>
          <w:color w:val="444444"/>
        </w:rPr>
        <w:t>Исследование выполнено за счет средств гранта Российского научного фонда (проект №18-78-10090)</w:t>
      </w:r>
      <w:bookmarkStart w:id="0" w:name="_GoBack"/>
      <w:bookmarkEnd w:id="0"/>
    </w:p>
    <w:p w14:paraId="5726BE18" w14:textId="77777777" w:rsidR="00E12F02" w:rsidRDefault="00E12F02" w:rsidP="001939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3F9BD2FD" w14:textId="30375E3B" w:rsidR="00E02629" w:rsidRDefault="00E02629" w:rsidP="001939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E02629">
        <w:rPr>
          <w:color w:val="444444"/>
          <w:sz w:val="28"/>
          <w:szCs w:val="28"/>
        </w:rPr>
        <w:t xml:space="preserve">Феномен </w:t>
      </w:r>
      <w:proofErr w:type="spellStart"/>
      <w:r w:rsidRPr="00E02629">
        <w:rPr>
          <w:color w:val="444444"/>
          <w:sz w:val="28"/>
          <w:szCs w:val="28"/>
        </w:rPr>
        <w:t>медиаактивизма</w:t>
      </w:r>
      <w:proofErr w:type="spellEnd"/>
      <w:r w:rsidRPr="00E02629">
        <w:rPr>
          <w:color w:val="444444"/>
          <w:sz w:val="28"/>
          <w:szCs w:val="28"/>
        </w:rPr>
        <w:t xml:space="preserve"> находится на стыке теоретических концепций разных научных направлений: </w:t>
      </w:r>
      <w:proofErr w:type="spellStart"/>
      <w:r w:rsidRPr="00E02629">
        <w:rPr>
          <w:color w:val="444444"/>
          <w:sz w:val="28"/>
          <w:szCs w:val="28"/>
        </w:rPr>
        <w:t>политилогии</w:t>
      </w:r>
      <w:proofErr w:type="spellEnd"/>
      <w:r w:rsidRPr="00E02629">
        <w:rPr>
          <w:color w:val="444444"/>
          <w:sz w:val="28"/>
          <w:szCs w:val="28"/>
        </w:rPr>
        <w:t xml:space="preserve">, филологии, социологии и психологии. </w:t>
      </w:r>
      <w:proofErr w:type="spellStart"/>
      <w:r w:rsidRPr="00E02629">
        <w:rPr>
          <w:color w:val="444444"/>
          <w:sz w:val="28"/>
          <w:szCs w:val="28"/>
        </w:rPr>
        <w:t>Медиатизированная</w:t>
      </w:r>
      <w:proofErr w:type="spellEnd"/>
      <w:r w:rsidRPr="00E02629">
        <w:rPr>
          <w:color w:val="444444"/>
          <w:sz w:val="28"/>
          <w:szCs w:val="28"/>
        </w:rPr>
        <w:t xml:space="preserve"> реальность стимулирует рост активности современной молодежи в медиапространстве. Каковы основы и предпосылки данного явления и какие могут быть последствия?</w:t>
      </w:r>
    </w:p>
    <w:p w14:paraId="57FA0CED" w14:textId="77777777" w:rsidR="00F45A03" w:rsidRPr="007E6158" w:rsidRDefault="00F45A03" w:rsidP="00E02629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proofErr w:type="spellStart"/>
      <w:r w:rsidR="00E02629" w:rsidRPr="00E02629">
        <w:rPr>
          <w:bCs/>
          <w:color w:val="444444"/>
          <w:sz w:val="28"/>
          <w:szCs w:val="28"/>
        </w:rPr>
        <w:t>медиаактивизм</w:t>
      </w:r>
      <w:proofErr w:type="spellEnd"/>
      <w:r w:rsidR="00E02629" w:rsidRPr="00E02629">
        <w:rPr>
          <w:bCs/>
          <w:color w:val="444444"/>
          <w:sz w:val="28"/>
          <w:szCs w:val="28"/>
        </w:rPr>
        <w:t>, медиатизация, политика, молодежь</w:t>
      </w:r>
    </w:p>
    <w:p w14:paraId="2ECEB1D9" w14:textId="77777777" w:rsidR="007E6158" w:rsidRPr="007E6158" w:rsidRDefault="007E6158" w:rsidP="00E02629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4A898BD4" w14:textId="77777777" w:rsidR="00E02629" w:rsidRPr="00E02629" w:rsidRDefault="00E02629" w:rsidP="00E0262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E02629">
        <w:rPr>
          <w:color w:val="444444"/>
          <w:sz w:val="28"/>
          <w:szCs w:val="28"/>
        </w:rPr>
        <w:t xml:space="preserve">Медиатизация общественных процессов способствует развитию всех форм </w:t>
      </w:r>
      <w:proofErr w:type="spellStart"/>
      <w:r w:rsidRPr="00E02629">
        <w:rPr>
          <w:color w:val="444444"/>
          <w:sz w:val="28"/>
          <w:szCs w:val="28"/>
        </w:rPr>
        <w:t>медиаактивности</w:t>
      </w:r>
      <w:proofErr w:type="spellEnd"/>
      <w:r w:rsidRPr="00E02629">
        <w:rPr>
          <w:color w:val="444444"/>
          <w:sz w:val="28"/>
          <w:szCs w:val="28"/>
        </w:rPr>
        <w:t xml:space="preserve"> общества. </w:t>
      </w:r>
      <w:proofErr w:type="spellStart"/>
      <w:r w:rsidRPr="00E02629">
        <w:rPr>
          <w:color w:val="444444"/>
          <w:sz w:val="28"/>
          <w:szCs w:val="28"/>
        </w:rPr>
        <w:t>Медиаактивизм</w:t>
      </w:r>
      <w:proofErr w:type="spellEnd"/>
      <w:r w:rsidRPr="00E02629">
        <w:rPr>
          <w:color w:val="444444"/>
          <w:sz w:val="28"/>
          <w:szCs w:val="28"/>
        </w:rPr>
        <w:t xml:space="preserve"> российской молодежи особенно ярко проявился в 2019 году на примере ряда общественно-резонансных дел, таких как дело </w:t>
      </w:r>
      <w:proofErr w:type="spellStart"/>
      <w:r w:rsidRPr="00E02629">
        <w:rPr>
          <w:color w:val="444444"/>
          <w:sz w:val="28"/>
          <w:szCs w:val="28"/>
        </w:rPr>
        <w:t>Голунова</w:t>
      </w:r>
      <w:proofErr w:type="spellEnd"/>
      <w:r w:rsidRPr="00E02629">
        <w:rPr>
          <w:color w:val="444444"/>
          <w:sz w:val="28"/>
          <w:szCs w:val="28"/>
        </w:rPr>
        <w:t xml:space="preserve">, Устинова и пр. Феномен </w:t>
      </w:r>
      <w:proofErr w:type="spellStart"/>
      <w:r w:rsidRPr="00E02629">
        <w:rPr>
          <w:color w:val="444444"/>
          <w:sz w:val="28"/>
          <w:szCs w:val="28"/>
        </w:rPr>
        <w:t>медиаактивизма</w:t>
      </w:r>
      <w:proofErr w:type="spellEnd"/>
      <w:r w:rsidRPr="00E02629">
        <w:rPr>
          <w:color w:val="444444"/>
          <w:sz w:val="28"/>
          <w:szCs w:val="28"/>
        </w:rPr>
        <w:t xml:space="preserve"> молодежи необходимо рассматривать с точки зрения не только филологических наук, но и политических, социальных и психологических.</w:t>
      </w:r>
    </w:p>
    <w:p w14:paraId="19C60E1F" w14:textId="3C93910B" w:rsidR="00E02629" w:rsidRPr="00E02629" w:rsidRDefault="00E02629" w:rsidP="00E0262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E02629">
        <w:rPr>
          <w:color w:val="444444"/>
          <w:sz w:val="28"/>
          <w:szCs w:val="28"/>
        </w:rPr>
        <w:t>Обзор теоретических работ по теме включает в себя несколько блоков источников. В первую очередь, это работы зарубежных и отечественных авторов, которые рассматривают процесс медиатизации и аспекты его влияния на все общественные сферы</w:t>
      </w:r>
      <w:r w:rsidR="00A05DC9">
        <w:rPr>
          <w:color w:val="444444"/>
          <w:sz w:val="28"/>
          <w:szCs w:val="28"/>
        </w:rPr>
        <w:t xml:space="preserve">. </w:t>
      </w:r>
      <w:r w:rsidRPr="00E02629">
        <w:rPr>
          <w:color w:val="444444"/>
          <w:sz w:val="28"/>
          <w:szCs w:val="28"/>
        </w:rPr>
        <w:t xml:space="preserve">Отправные точки для развития теоретических основ процесса медиатизации можно наблюдать уже в 1990-х годах в трудах зарубежных, в основном европейских, авторов. Российские авторы начинают говорить о медиатизации как процессе лишь с 2000-х гг. Несмотря на </w:t>
      </w:r>
      <w:r w:rsidRPr="00E02629">
        <w:rPr>
          <w:color w:val="444444"/>
          <w:sz w:val="28"/>
          <w:szCs w:val="28"/>
        </w:rPr>
        <w:lastRenderedPageBreak/>
        <w:t>разнообразн</w:t>
      </w:r>
      <w:r w:rsidR="009230D6">
        <w:rPr>
          <w:color w:val="444444"/>
          <w:sz w:val="28"/>
          <w:szCs w:val="28"/>
        </w:rPr>
        <w:t>ую</w:t>
      </w:r>
      <w:r w:rsidRPr="00E02629">
        <w:rPr>
          <w:color w:val="444444"/>
          <w:sz w:val="28"/>
          <w:szCs w:val="28"/>
        </w:rPr>
        <w:t xml:space="preserve"> трактов</w:t>
      </w:r>
      <w:r w:rsidR="009230D6">
        <w:rPr>
          <w:color w:val="444444"/>
          <w:sz w:val="28"/>
          <w:szCs w:val="28"/>
        </w:rPr>
        <w:t>ку</w:t>
      </w:r>
      <w:r w:rsidRPr="00E02629">
        <w:rPr>
          <w:color w:val="444444"/>
          <w:sz w:val="28"/>
          <w:szCs w:val="28"/>
        </w:rPr>
        <w:t xml:space="preserve"> понятия «медиатизация», сегодня этот процесс стал важной концепцией и теоретической основой для рассмотрения взаимодействия медиа, политики, культуры и общества как в зарубежных исследованиях, так и в российских. </w:t>
      </w:r>
    </w:p>
    <w:p w14:paraId="5E188763" w14:textId="3E2C34BA" w:rsidR="00E02629" w:rsidRPr="00AA62E4" w:rsidRDefault="00E02629" w:rsidP="00E02629">
      <w:pPr>
        <w:pStyle w:val="a3"/>
        <w:spacing w:before="0" w:beforeAutospacing="0" w:after="0" w:afterAutospacing="0" w:line="360" w:lineRule="auto"/>
        <w:ind w:firstLine="709"/>
        <w:jc w:val="both"/>
        <w:rPr>
          <w:strike/>
          <w:color w:val="444444"/>
          <w:sz w:val="28"/>
          <w:szCs w:val="28"/>
        </w:rPr>
      </w:pPr>
      <w:r w:rsidRPr="00E02629">
        <w:rPr>
          <w:color w:val="444444"/>
          <w:sz w:val="28"/>
          <w:szCs w:val="28"/>
        </w:rPr>
        <w:t xml:space="preserve">Что касается междисциплинарных исследований процесса медиатизации, то в рамках данной работы представляют интерес авторы, которые рассматривают медиатизацию политики как с точки зрения </w:t>
      </w:r>
      <w:proofErr w:type="spellStart"/>
      <w:r w:rsidRPr="00E02629">
        <w:rPr>
          <w:color w:val="444444"/>
          <w:sz w:val="28"/>
          <w:szCs w:val="28"/>
        </w:rPr>
        <w:t>медиаисследователя</w:t>
      </w:r>
      <w:proofErr w:type="spellEnd"/>
      <w:r w:rsidRPr="00E02629">
        <w:rPr>
          <w:color w:val="444444"/>
          <w:sz w:val="28"/>
          <w:szCs w:val="28"/>
        </w:rPr>
        <w:t>, так и используя политологическую парадигму</w:t>
      </w:r>
      <w:r w:rsidR="00A05DC9">
        <w:rPr>
          <w:color w:val="444444"/>
          <w:sz w:val="28"/>
          <w:szCs w:val="28"/>
        </w:rPr>
        <w:t>.</w:t>
      </w:r>
    </w:p>
    <w:p w14:paraId="7A82CAEC" w14:textId="1CF67F53" w:rsidR="00193935" w:rsidRPr="00AA62E4" w:rsidRDefault="00E02629" w:rsidP="00193935">
      <w:pPr>
        <w:pStyle w:val="a3"/>
        <w:spacing w:before="0" w:beforeAutospacing="0" w:after="0" w:afterAutospacing="0" w:line="360" w:lineRule="auto"/>
        <w:ind w:firstLine="709"/>
        <w:jc w:val="both"/>
        <w:rPr>
          <w:strike/>
          <w:color w:val="444444"/>
          <w:sz w:val="28"/>
          <w:szCs w:val="28"/>
        </w:rPr>
      </w:pPr>
      <w:proofErr w:type="spellStart"/>
      <w:r w:rsidRPr="00E02629">
        <w:rPr>
          <w:color w:val="444444"/>
          <w:sz w:val="28"/>
          <w:szCs w:val="28"/>
        </w:rPr>
        <w:t>Медиаактивизм</w:t>
      </w:r>
      <w:proofErr w:type="spellEnd"/>
      <w:r w:rsidRPr="00E02629">
        <w:rPr>
          <w:color w:val="444444"/>
          <w:sz w:val="28"/>
          <w:szCs w:val="28"/>
        </w:rPr>
        <w:t xml:space="preserve"> как феномен начал исследоваться позже, начало положил Д. </w:t>
      </w:r>
      <w:proofErr w:type="spellStart"/>
      <w:r w:rsidRPr="00E02629">
        <w:rPr>
          <w:color w:val="444444"/>
          <w:sz w:val="28"/>
          <w:szCs w:val="28"/>
        </w:rPr>
        <w:t>Рашкоф</w:t>
      </w:r>
      <w:proofErr w:type="spellEnd"/>
      <w:r w:rsidRPr="00E02629">
        <w:rPr>
          <w:color w:val="444444"/>
          <w:sz w:val="28"/>
          <w:szCs w:val="28"/>
        </w:rPr>
        <w:t xml:space="preserve"> в своем труде о </w:t>
      </w:r>
      <w:proofErr w:type="spellStart"/>
      <w:r w:rsidRPr="00E02629">
        <w:rPr>
          <w:color w:val="444444"/>
          <w:sz w:val="28"/>
          <w:szCs w:val="28"/>
        </w:rPr>
        <w:t>медиавирусе</w:t>
      </w:r>
      <w:proofErr w:type="spellEnd"/>
      <w:r w:rsidRPr="00E02629">
        <w:rPr>
          <w:color w:val="444444"/>
          <w:sz w:val="28"/>
          <w:szCs w:val="28"/>
        </w:rPr>
        <w:t xml:space="preserve"> (2005). Но до сих пор в российских источниках недостаточно изучен данный феномен, особенно </w:t>
      </w:r>
      <w:proofErr w:type="spellStart"/>
      <w:r w:rsidRPr="00E02629">
        <w:rPr>
          <w:color w:val="444444"/>
          <w:sz w:val="28"/>
          <w:szCs w:val="28"/>
        </w:rPr>
        <w:t>медиаактивизм</w:t>
      </w:r>
      <w:proofErr w:type="spellEnd"/>
      <w:r w:rsidRPr="00E02629">
        <w:rPr>
          <w:color w:val="444444"/>
          <w:sz w:val="28"/>
          <w:szCs w:val="28"/>
        </w:rPr>
        <w:t xml:space="preserve"> молодежи. Однако, можно отметить ряд трудов </w:t>
      </w:r>
      <w:proofErr w:type="spellStart"/>
      <w:r w:rsidRPr="00E02629">
        <w:rPr>
          <w:color w:val="444444"/>
          <w:sz w:val="28"/>
          <w:szCs w:val="28"/>
        </w:rPr>
        <w:t>медиаисследователей</w:t>
      </w:r>
      <w:proofErr w:type="spellEnd"/>
      <w:r w:rsidRPr="00E02629">
        <w:rPr>
          <w:color w:val="444444"/>
          <w:sz w:val="28"/>
          <w:szCs w:val="28"/>
        </w:rPr>
        <w:t xml:space="preserve">, социологов, политологов и психологов, изучающих поведение современной молодёжи в медиапространстве, их </w:t>
      </w:r>
      <w:proofErr w:type="spellStart"/>
      <w:r w:rsidRPr="00E02629">
        <w:rPr>
          <w:color w:val="444444"/>
          <w:sz w:val="28"/>
          <w:szCs w:val="28"/>
        </w:rPr>
        <w:t>медиапотребности</w:t>
      </w:r>
      <w:proofErr w:type="spellEnd"/>
      <w:r w:rsidRPr="00E02629">
        <w:rPr>
          <w:color w:val="444444"/>
          <w:sz w:val="28"/>
          <w:szCs w:val="28"/>
        </w:rPr>
        <w:t>, их ожидания и готовность участвовать в политической повестке дня, а также способствовать установлению гражданского общества</w:t>
      </w:r>
      <w:r w:rsidR="00A05DC9">
        <w:rPr>
          <w:color w:val="444444"/>
          <w:sz w:val="28"/>
          <w:szCs w:val="28"/>
        </w:rPr>
        <w:t>.</w:t>
      </w:r>
    </w:p>
    <w:p w14:paraId="12F824A6" w14:textId="77777777" w:rsidR="00193935" w:rsidRDefault="00193935" w:rsidP="001939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sectPr w:rsidR="0019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84A17"/>
    <w:rsid w:val="00193935"/>
    <w:rsid w:val="00512FBF"/>
    <w:rsid w:val="006D3740"/>
    <w:rsid w:val="00760F54"/>
    <w:rsid w:val="007E6158"/>
    <w:rsid w:val="009230D6"/>
    <w:rsid w:val="00A05DC9"/>
    <w:rsid w:val="00AA62E4"/>
    <w:rsid w:val="00AE3A0B"/>
    <w:rsid w:val="00B75E0A"/>
    <w:rsid w:val="00BD7F67"/>
    <w:rsid w:val="00C1313F"/>
    <w:rsid w:val="00D821BC"/>
    <w:rsid w:val="00DA048C"/>
    <w:rsid w:val="00E02629"/>
    <w:rsid w:val="00E12F02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8059"/>
  <w15:docId w15:val="{4EFC5C71-6368-4983-83FA-34E008D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eeva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2020-03-03T14:33:00Z</dcterms:created>
  <dcterms:modified xsi:type="dcterms:W3CDTF">2020-03-03T14:33:00Z</dcterms:modified>
</cp:coreProperties>
</file>