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86366" w14:textId="77777777" w:rsidR="00BE6532" w:rsidRPr="00E87FE0" w:rsidRDefault="00BE6532" w:rsidP="00E87F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E0">
        <w:rPr>
          <w:rFonts w:ascii="Times New Roman" w:hAnsi="Times New Roman" w:cs="Times New Roman"/>
          <w:sz w:val="28"/>
          <w:szCs w:val="28"/>
        </w:rPr>
        <w:t>Камилла Ренатовна</w:t>
      </w:r>
      <w:r w:rsidR="00C64360" w:rsidRPr="00E87FE0">
        <w:rPr>
          <w:rFonts w:ascii="Times New Roman" w:hAnsi="Times New Roman" w:cs="Times New Roman"/>
          <w:sz w:val="28"/>
          <w:szCs w:val="28"/>
        </w:rPr>
        <w:t xml:space="preserve"> Нигматуллина</w:t>
      </w:r>
    </w:p>
    <w:p w14:paraId="284A2B34" w14:textId="712D5D90" w:rsidR="00C64360" w:rsidRPr="00E87FE0" w:rsidRDefault="00BE6532" w:rsidP="00E87FE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7FE0">
        <w:rPr>
          <w:sz w:val="28"/>
          <w:szCs w:val="28"/>
        </w:rPr>
        <w:t>Санкт-Петербургск</w:t>
      </w:r>
      <w:r w:rsidR="00C64360" w:rsidRPr="00E87FE0">
        <w:rPr>
          <w:sz w:val="28"/>
          <w:szCs w:val="28"/>
        </w:rPr>
        <w:t>ий государственный университет</w:t>
      </w:r>
      <w:r w:rsidR="006F2993" w:rsidRPr="00E87FE0">
        <w:rPr>
          <w:sz w:val="28"/>
          <w:szCs w:val="28"/>
        </w:rPr>
        <w:t xml:space="preserve"> </w:t>
      </w:r>
    </w:p>
    <w:p w14:paraId="406839FD" w14:textId="77777777" w:rsidR="00C64360" w:rsidRPr="00E87FE0" w:rsidRDefault="00BE6532" w:rsidP="00E87FE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5" w:tgtFrame="_blank" w:history="1">
        <w:r w:rsidRPr="00E87FE0">
          <w:rPr>
            <w:rStyle w:val="a3"/>
            <w:color w:val="auto"/>
            <w:sz w:val="28"/>
            <w:szCs w:val="28"/>
          </w:rPr>
          <w:t>camille00100@gmail.com</w:t>
        </w:r>
      </w:hyperlink>
    </w:p>
    <w:p w14:paraId="79857F6A" w14:textId="77777777" w:rsidR="006F2993" w:rsidRPr="00E87FE0" w:rsidRDefault="006F2993" w:rsidP="00E87FE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14:paraId="117603EA" w14:textId="77777777" w:rsidR="00BE6532" w:rsidRPr="00E87FE0" w:rsidRDefault="00BE6532" w:rsidP="00E87FE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87FE0">
        <w:rPr>
          <w:b/>
          <w:sz w:val="28"/>
          <w:szCs w:val="28"/>
        </w:rPr>
        <w:t>Локальные сообщества в пространстве умных городов</w:t>
      </w:r>
    </w:p>
    <w:p w14:paraId="7780EBF7" w14:textId="761E8113" w:rsidR="00BE6532" w:rsidRPr="00E87FE0" w:rsidRDefault="00BE6532" w:rsidP="00E87FE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7FE0">
        <w:rPr>
          <w:sz w:val="28"/>
          <w:szCs w:val="28"/>
        </w:rPr>
        <w:t xml:space="preserve">Автор рассматривает феномен локального сообщества в пространстве умного города, опираясь на тренды цифровизации и развития креативной экономики. Автор приходит к выводу, что умный мегаполис </w:t>
      </w:r>
      <w:r w:rsidR="000C648A">
        <w:rPr>
          <w:sz w:val="28"/>
          <w:szCs w:val="28"/>
        </w:rPr>
        <w:t>–</w:t>
      </w:r>
      <w:r w:rsidRPr="00E87FE0">
        <w:rPr>
          <w:sz w:val="28"/>
          <w:szCs w:val="28"/>
        </w:rPr>
        <w:t xml:space="preserve"> это конгломерат цифровых локальных сообществ с высоким социальным взаимодействием по вопросам устойчивого развития.</w:t>
      </w:r>
    </w:p>
    <w:p w14:paraId="27E95945" w14:textId="77777777" w:rsidR="006F2993" w:rsidRDefault="00BE6532" w:rsidP="00E87FE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7FE0">
        <w:rPr>
          <w:bCs/>
          <w:sz w:val="28"/>
          <w:szCs w:val="28"/>
        </w:rPr>
        <w:t>Ключевые слова:</w:t>
      </w:r>
      <w:r w:rsidR="006F2993" w:rsidRPr="000C648A">
        <w:rPr>
          <w:sz w:val="28"/>
          <w:szCs w:val="28"/>
        </w:rPr>
        <w:t xml:space="preserve"> </w:t>
      </w:r>
      <w:r w:rsidRPr="00E87FE0">
        <w:rPr>
          <w:sz w:val="28"/>
          <w:szCs w:val="28"/>
        </w:rPr>
        <w:t>умный город, цифро</w:t>
      </w:r>
      <w:r w:rsidR="006F2993" w:rsidRPr="00E87FE0">
        <w:rPr>
          <w:sz w:val="28"/>
          <w:szCs w:val="28"/>
        </w:rPr>
        <w:t>в</w:t>
      </w:r>
      <w:r w:rsidR="00E87FE0">
        <w:rPr>
          <w:sz w:val="28"/>
          <w:szCs w:val="28"/>
        </w:rPr>
        <w:t>ые медиа, креативная экономика.</w:t>
      </w:r>
    </w:p>
    <w:p w14:paraId="3E126D54" w14:textId="77777777" w:rsidR="00E87FE0" w:rsidRPr="00E87FE0" w:rsidRDefault="00E87FE0" w:rsidP="00E87FE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3F9115F" w14:textId="77777777" w:rsidR="006F2993" w:rsidRPr="00E87FE0" w:rsidRDefault="00240FA5" w:rsidP="00E87FE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7FE0">
        <w:rPr>
          <w:sz w:val="28"/>
          <w:szCs w:val="28"/>
        </w:rPr>
        <w:t>Феномен комьюнити, или сообщества, получает новое понимание в пространстве развития умных городов</w:t>
      </w:r>
      <w:r w:rsidR="005147B4">
        <w:rPr>
          <w:sz w:val="28"/>
          <w:szCs w:val="28"/>
        </w:rPr>
        <w:t xml:space="preserve"> </w:t>
      </w:r>
      <w:r w:rsidR="005147B4" w:rsidRPr="005147B4">
        <w:rPr>
          <w:sz w:val="28"/>
          <w:szCs w:val="28"/>
        </w:rPr>
        <w:t>[</w:t>
      </w:r>
      <w:r w:rsidR="005147B4">
        <w:rPr>
          <w:sz w:val="28"/>
          <w:szCs w:val="28"/>
        </w:rPr>
        <w:t>2</w:t>
      </w:r>
      <w:r w:rsidR="005147B4" w:rsidRPr="005147B4">
        <w:rPr>
          <w:sz w:val="28"/>
          <w:szCs w:val="28"/>
        </w:rPr>
        <w:t>]</w:t>
      </w:r>
      <w:r w:rsidRPr="00E87FE0">
        <w:rPr>
          <w:sz w:val="28"/>
          <w:szCs w:val="28"/>
        </w:rPr>
        <w:t>. Автор исходит из тезиса о том, что цифровизация меняет не только инфраструктуры, но и людей, которые в них обитают, создает новые возможности для получения и восприятия новой информации, знакомства и взаи</w:t>
      </w:r>
      <w:r w:rsidR="006F2993" w:rsidRPr="00E87FE0">
        <w:rPr>
          <w:sz w:val="28"/>
          <w:szCs w:val="28"/>
        </w:rPr>
        <w:t>модействия с городской средой.</w:t>
      </w:r>
    </w:p>
    <w:p w14:paraId="651C4BE4" w14:textId="0B4AA3FA" w:rsidR="006F2993" w:rsidRPr="00E87FE0" w:rsidRDefault="00240FA5" w:rsidP="00E87FE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7FE0">
        <w:rPr>
          <w:sz w:val="28"/>
          <w:szCs w:val="28"/>
        </w:rPr>
        <w:t>Под влиянием такого тренда</w:t>
      </w:r>
      <w:r w:rsidR="000C648A">
        <w:rPr>
          <w:sz w:val="28"/>
          <w:szCs w:val="28"/>
        </w:rPr>
        <w:t>,</w:t>
      </w:r>
      <w:r w:rsidRPr="00E87FE0">
        <w:rPr>
          <w:sz w:val="28"/>
          <w:szCs w:val="28"/>
        </w:rPr>
        <w:t xml:space="preserve"> как фрагментация аудитории, а также доступности цифровых платформ, стало возможным параллельное сосуществование традиционных и альтернативных, то есть гражданских медиа (в том числе управление жилыми домами через чаты в </w:t>
      </w:r>
      <w:proofErr w:type="spellStart"/>
      <w:r w:rsidRPr="00E87FE0">
        <w:rPr>
          <w:sz w:val="28"/>
          <w:szCs w:val="28"/>
        </w:rPr>
        <w:t>WhatsApp</w:t>
      </w:r>
      <w:proofErr w:type="spellEnd"/>
      <w:r w:rsidRPr="00E87FE0">
        <w:rPr>
          <w:sz w:val="28"/>
          <w:szCs w:val="28"/>
        </w:rPr>
        <w:t xml:space="preserve">). Медийное </w:t>
      </w:r>
      <w:proofErr w:type="spellStart"/>
      <w:r w:rsidRPr="00E87FE0">
        <w:rPr>
          <w:sz w:val="28"/>
          <w:szCs w:val="28"/>
        </w:rPr>
        <w:t>опосредование</w:t>
      </w:r>
      <w:proofErr w:type="spellEnd"/>
      <w:r w:rsidRPr="00E87FE0">
        <w:rPr>
          <w:sz w:val="28"/>
          <w:szCs w:val="28"/>
        </w:rPr>
        <w:t xml:space="preserve"> в различных сферах городской жизни ставит серьезные вопросы для развития умных городов: как связываются люди и институты, что считать эффективной коммуникацией, как формируются сообщества горожан для устойчивого развития города и развития креативной экономики. На сегодняшний день мы наблюдаем множественные идентичности одного города и фрагментарное взаимодействие между гражданами с помощью медиа, но стоит задача в усилении эффективности коммуни</w:t>
      </w:r>
      <w:r w:rsidR="006F2993" w:rsidRPr="00E87FE0">
        <w:rPr>
          <w:sz w:val="28"/>
          <w:szCs w:val="28"/>
        </w:rPr>
        <w:t>каций в городском пространстве.</w:t>
      </w:r>
    </w:p>
    <w:p w14:paraId="099856A1" w14:textId="77777777" w:rsidR="006F2993" w:rsidRPr="00E87FE0" w:rsidRDefault="00240FA5" w:rsidP="00E87FE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7FE0">
        <w:rPr>
          <w:sz w:val="28"/>
          <w:szCs w:val="28"/>
        </w:rPr>
        <w:t xml:space="preserve">Автор вводит понятие «умных медиа» как эквивалента эффективной коммуникации для устойчивого развития города. Это метафора для обозначения </w:t>
      </w:r>
      <w:r w:rsidRPr="00E87FE0">
        <w:rPr>
          <w:sz w:val="28"/>
          <w:szCs w:val="28"/>
        </w:rPr>
        <w:lastRenderedPageBreak/>
        <w:t>площадок для массовой и персональной коммуникации между властью, социальными институтами и городскими учреждениями, с одной стороны, и массовой аудиторией либо конкретным гражданином – с другой. «Умным медиа» можно считать городское онлайн-СМИ, сервис по отправке жалоб на сайте, мобильное приложение-гид по музеям, и другие медиа, которые при производстве и доставке контента ориентируются на цифровые данные, при</w:t>
      </w:r>
      <w:r w:rsidR="006F2993" w:rsidRPr="00E87FE0">
        <w:rPr>
          <w:sz w:val="28"/>
          <w:szCs w:val="28"/>
        </w:rPr>
        <w:t>вязанные к конкретной локации.</w:t>
      </w:r>
    </w:p>
    <w:p w14:paraId="34400813" w14:textId="77777777" w:rsidR="006F2993" w:rsidRPr="00E87FE0" w:rsidRDefault="00240FA5" w:rsidP="00E87FE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7FE0">
        <w:rPr>
          <w:sz w:val="28"/>
          <w:szCs w:val="28"/>
        </w:rPr>
        <w:t>Медийное пространство умного города также неразрывно связано с понятием креативной экономики как особого сектора экономики, основанного на интеллектуальной деятельности. Ее основными характеристиками являются высокая роль новых технологий и открытий в разных областях деятельности человека; высокая степень неопределённости; большой объем уже существующих знаний и острая необходимость генерации новых. Кроме того, креативная экономика характеризуется с точки зрения креативного подхода, в основе которого лежат проектное мышление, креативное воображение (моделирование), практическая направленность. Развитие креативной экономики, по мнению автора, невозможно без параллельного развития умных медиа. Последние становятся площадкой для объединения локальных сообществ в пространстве умного г</w:t>
      </w:r>
      <w:bookmarkStart w:id="0" w:name="_GoBack"/>
      <w:bookmarkEnd w:id="0"/>
      <w:r w:rsidRPr="00E87FE0">
        <w:rPr>
          <w:sz w:val="28"/>
          <w:szCs w:val="28"/>
        </w:rPr>
        <w:t xml:space="preserve">орода. Вместе с тем не решены вопросы ответственности за развитие умных медиа: кто отвечает за наличие локальных медиа в ответ </w:t>
      </w:r>
      <w:r w:rsidR="006F2993" w:rsidRPr="00E87FE0">
        <w:rPr>
          <w:sz w:val="28"/>
          <w:szCs w:val="28"/>
        </w:rPr>
        <w:t>на запросы локальных аудиторий?</w:t>
      </w:r>
    </w:p>
    <w:p w14:paraId="1782937A" w14:textId="66920F03" w:rsidR="006F2993" w:rsidRPr="00E87FE0" w:rsidRDefault="00240FA5" w:rsidP="00E87FE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7FE0">
        <w:rPr>
          <w:sz w:val="28"/>
          <w:szCs w:val="28"/>
        </w:rPr>
        <w:t xml:space="preserve">Вместе с тем развитие локальных умных медиа сопряжено с общемировыми </w:t>
      </w:r>
      <w:proofErr w:type="spellStart"/>
      <w:r w:rsidRPr="00E87FE0">
        <w:rPr>
          <w:sz w:val="28"/>
          <w:szCs w:val="28"/>
        </w:rPr>
        <w:t>тендециями</w:t>
      </w:r>
      <w:proofErr w:type="spellEnd"/>
      <w:r w:rsidRPr="00E87FE0">
        <w:rPr>
          <w:sz w:val="28"/>
          <w:szCs w:val="28"/>
        </w:rPr>
        <w:t xml:space="preserve"> в медиаиндустрии. Массовая аудитория сменяется нишевыми и локальными</w:t>
      </w:r>
      <w:r w:rsidR="005147B4">
        <w:rPr>
          <w:sz w:val="28"/>
          <w:szCs w:val="28"/>
        </w:rPr>
        <w:t xml:space="preserve"> </w:t>
      </w:r>
      <w:r w:rsidR="005147B4" w:rsidRPr="000C648A">
        <w:rPr>
          <w:sz w:val="28"/>
          <w:szCs w:val="28"/>
        </w:rPr>
        <w:t>[3]</w:t>
      </w:r>
      <w:r w:rsidRPr="00E87FE0">
        <w:rPr>
          <w:sz w:val="28"/>
          <w:szCs w:val="28"/>
        </w:rPr>
        <w:t xml:space="preserve">. Интересы таких аудиторий более устойчивы по сравнению с массовыми. Цифровые медиа и средства коммуникации оказывают влияние на поведение в местных сообществах, многие услуги в умных городах выполняются по запросу на цифровых платформах. Таким образом, новый умный мегаполис </w:t>
      </w:r>
      <w:r w:rsidR="000C648A">
        <w:rPr>
          <w:sz w:val="28"/>
          <w:szCs w:val="28"/>
        </w:rPr>
        <w:t>–</w:t>
      </w:r>
      <w:r w:rsidRPr="00E87FE0">
        <w:rPr>
          <w:sz w:val="28"/>
          <w:szCs w:val="28"/>
        </w:rPr>
        <w:t xml:space="preserve"> это конгломерат цифровых локальных сообществ с высоким социальным взаимодействием по</w:t>
      </w:r>
      <w:r w:rsidR="006F2993" w:rsidRPr="00E87FE0">
        <w:rPr>
          <w:sz w:val="28"/>
          <w:szCs w:val="28"/>
        </w:rPr>
        <w:t xml:space="preserve"> вопросам устойчивого развития.</w:t>
      </w:r>
    </w:p>
    <w:p w14:paraId="0760693E" w14:textId="77777777" w:rsidR="006F2993" w:rsidRPr="00E87FE0" w:rsidRDefault="00240FA5" w:rsidP="00E87FE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7FE0">
        <w:rPr>
          <w:sz w:val="28"/>
          <w:szCs w:val="28"/>
        </w:rPr>
        <w:lastRenderedPageBreak/>
        <w:t xml:space="preserve">Российский </w:t>
      </w:r>
      <w:proofErr w:type="spellStart"/>
      <w:r w:rsidRPr="00E87FE0">
        <w:rPr>
          <w:sz w:val="28"/>
          <w:szCs w:val="28"/>
        </w:rPr>
        <w:t>медиаландшафт</w:t>
      </w:r>
      <w:proofErr w:type="spellEnd"/>
      <w:r w:rsidRPr="00E87FE0">
        <w:rPr>
          <w:sz w:val="28"/>
          <w:szCs w:val="28"/>
        </w:rPr>
        <w:t xml:space="preserve"> в данный момент отражает тенденцию коммерциализации медийного пространства в регионах, а также его использование в политических целях; во многих регионах активность граждан в медийном пространстве стимулируется властью (например, сервисы для отправки жалоб или голосования за локальные проекты); контент непрофессиональных медиа, отвечающих на локальные запросы, более привлекателен аудитории, чем страницы традиционных СМИ по тем же вопросам</w:t>
      </w:r>
      <w:r w:rsidR="005147B4">
        <w:rPr>
          <w:sz w:val="28"/>
          <w:szCs w:val="28"/>
        </w:rPr>
        <w:t xml:space="preserve"> </w:t>
      </w:r>
      <w:r w:rsidR="005147B4" w:rsidRPr="005147B4">
        <w:rPr>
          <w:sz w:val="28"/>
          <w:szCs w:val="28"/>
        </w:rPr>
        <w:t>[</w:t>
      </w:r>
      <w:r w:rsidR="005147B4">
        <w:rPr>
          <w:sz w:val="28"/>
          <w:szCs w:val="28"/>
        </w:rPr>
        <w:t>1</w:t>
      </w:r>
      <w:r w:rsidR="005147B4" w:rsidRPr="005147B4">
        <w:rPr>
          <w:sz w:val="28"/>
          <w:szCs w:val="28"/>
        </w:rPr>
        <w:t>]</w:t>
      </w:r>
      <w:r w:rsidRPr="00E87FE0">
        <w:rPr>
          <w:sz w:val="28"/>
          <w:szCs w:val="28"/>
        </w:rPr>
        <w:t>. Наконец, различия между активными сообществами и аудиториями местных медиа все еще не очевидн</w:t>
      </w:r>
      <w:r w:rsidR="006F2993" w:rsidRPr="00E87FE0">
        <w:rPr>
          <w:sz w:val="28"/>
          <w:szCs w:val="28"/>
        </w:rPr>
        <w:t xml:space="preserve">ы в локальных </w:t>
      </w:r>
      <w:proofErr w:type="spellStart"/>
      <w:r w:rsidR="006F2993" w:rsidRPr="00E87FE0">
        <w:rPr>
          <w:sz w:val="28"/>
          <w:szCs w:val="28"/>
        </w:rPr>
        <w:t>медиаландшафтах</w:t>
      </w:r>
      <w:proofErr w:type="spellEnd"/>
      <w:r w:rsidR="006F2993" w:rsidRPr="00E87FE0">
        <w:rPr>
          <w:sz w:val="28"/>
          <w:szCs w:val="28"/>
        </w:rPr>
        <w:t>.</w:t>
      </w:r>
    </w:p>
    <w:p w14:paraId="18B232A9" w14:textId="77777777" w:rsidR="006F2993" w:rsidRPr="00E87FE0" w:rsidRDefault="00240FA5" w:rsidP="00E87FE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7FE0">
        <w:rPr>
          <w:sz w:val="28"/>
          <w:szCs w:val="28"/>
        </w:rPr>
        <w:t xml:space="preserve">Автор полагает, что для системной работы с целью развития умных медиа в пространстве умных городов необходимо объединение усилий местной власти, местных медиа и представителей активных граждан при </w:t>
      </w:r>
      <w:r w:rsidR="006F2993" w:rsidRPr="00E87FE0">
        <w:rPr>
          <w:sz w:val="28"/>
          <w:szCs w:val="28"/>
        </w:rPr>
        <w:t>поддержке научного сообщества.</w:t>
      </w:r>
    </w:p>
    <w:p w14:paraId="074E4DA6" w14:textId="77777777" w:rsidR="006F2993" w:rsidRPr="00E87FE0" w:rsidRDefault="006F2993" w:rsidP="00E87FE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87FE0">
        <w:rPr>
          <w:sz w:val="28"/>
          <w:szCs w:val="28"/>
        </w:rPr>
        <w:t>Литература</w:t>
      </w:r>
    </w:p>
    <w:p w14:paraId="62057B05" w14:textId="77777777" w:rsidR="006F2993" w:rsidRPr="000C648A" w:rsidRDefault="006F2993" w:rsidP="00E87FE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7FE0">
        <w:rPr>
          <w:sz w:val="28"/>
          <w:szCs w:val="28"/>
        </w:rPr>
        <w:t xml:space="preserve">1. </w:t>
      </w:r>
      <w:proofErr w:type="spellStart"/>
      <w:r w:rsidR="00240FA5" w:rsidRPr="00E87FE0">
        <w:rPr>
          <w:sz w:val="28"/>
          <w:szCs w:val="28"/>
        </w:rPr>
        <w:t>Градюшко</w:t>
      </w:r>
      <w:proofErr w:type="spellEnd"/>
      <w:r w:rsidR="00240FA5" w:rsidRPr="00E87FE0">
        <w:rPr>
          <w:sz w:val="28"/>
          <w:szCs w:val="28"/>
        </w:rPr>
        <w:t xml:space="preserve"> А. А., Нигматуллина К. Р., Пустовалов А. В. Сообщества "</w:t>
      </w:r>
      <w:proofErr w:type="spellStart"/>
      <w:r w:rsidR="00240FA5" w:rsidRPr="00E87FE0">
        <w:rPr>
          <w:sz w:val="28"/>
          <w:szCs w:val="28"/>
        </w:rPr>
        <w:t>ВКонтакте</w:t>
      </w:r>
      <w:proofErr w:type="spellEnd"/>
      <w:r w:rsidR="00240FA5" w:rsidRPr="00E87FE0">
        <w:rPr>
          <w:sz w:val="28"/>
          <w:szCs w:val="28"/>
        </w:rPr>
        <w:t>" и их роль в медийном ландшафте: опыт трех регионов // Труды БГТУ. Серия</w:t>
      </w:r>
      <w:r w:rsidR="00240FA5" w:rsidRPr="000C648A">
        <w:rPr>
          <w:sz w:val="28"/>
          <w:szCs w:val="28"/>
        </w:rPr>
        <w:t xml:space="preserve"> 4: </w:t>
      </w:r>
      <w:r w:rsidR="00240FA5" w:rsidRPr="00E87FE0">
        <w:rPr>
          <w:sz w:val="28"/>
          <w:szCs w:val="28"/>
        </w:rPr>
        <w:t>Принт</w:t>
      </w:r>
      <w:r w:rsidR="00240FA5" w:rsidRPr="000C648A">
        <w:rPr>
          <w:sz w:val="28"/>
          <w:szCs w:val="28"/>
        </w:rPr>
        <w:t xml:space="preserve">- </w:t>
      </w:r>
      <w:r w:rsidR="00240FA5" w:rsidRPr="00E87FE0">
        <w:rPr>
          <w:sz w:val="28"/>
          <w:szCs w:val="28"/>
        </w:rPr>
        <w:t>и</w:t>
      </w:r>
      <w:r w:rsidR="00240FA5" w:rsidRPr="000C648A">
        <w:rPr>
          <w:sz w:val="28"/>
          <w:szCs w:val="28"/>
        </w:rPr>
        <w:t xml:space="preserve"> </w:t>
      </w:r>
      <w:proofErr w:type="spellStart"/>
      <w:r w:rsidR="00240FA5" w:rsidRPr="00E87FE0">
        <w:rPr>
          <w:sz w:val="28"/>
          <w:szCs w:val="28"/>
        </w:rPr>
        <w:t>медиатехнологии</w:t>
      </w:r>
      <w:proofErr w:type="spellEnd"/>
      <w:r w:rsidR="00240FA5" w:rsidRPr="000C648A">
        <w:rPr>
          <w:sz w:val="28"/>
          <w:szCs w:val="28"/>
        </w:rPr>
        <w:t xml:space="preserve">. 2019. №1 (219). </w:t>
      </w:r>
      <w:r w:rsidR="00240FA5" w:rsidRPr="00E87FE0">
        <w:rPr>
          <w:sz w:val="28"/>
          <w:szCs w:val="28"/>
          <w:lang w:val="en-US"/>
        </w:rPr>
        <w:t>URL</w:t>
      </w:r>
      <w:r w:rsidR="00240FA5" w:rsidRPr="000C648A">
        <w:rPr>
          <w:sz w:val="28"/>
          <w:szCs w:val="28"/>
        </w:rPr>
        <w:t xml:space="preserve">: </w:t>
      </w:r>
      <w:hyperlink r:id="rId6" w:anchor="_blank" w:history="1">
        <w:r w:rsidR="00240FA5" w:rsidRPr="00E87FE0">
          <w:rPr>
            <w:rStyle w:val="a3"/>
            <w:color w:val="auto"/>
            <w:sz w:val="28"/>
            <w:szCs w:val="28"/>
          </w:rPr>
          <w:t>https://cyberleninka.ru/article/n/soobschestva-vkontakte-i-ih-rol-v-mediynom-landshafte-opyt-treh-regionov</w:t>
        </w:r>
      </w:hyperlink>
      <w:r w:rsidRPr="000C648A">
        <w:rPr>
          <w:sz w:val="28"/>
          <w:szCs w:val="28"/>
        </w:rPr>
        <w:t>.</w:t>
      </w:r>
    </w:p>
    <w:p w14:paraId="074D64FB" w14:textId="77777777" w:rsidR="006F2993" w:rsidRPr="000C648A" w:rsidRDefault="006F2993" w:rsidP="00E87FE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E87FE0">
        <w:rPr>
          <w:sz w:val="28"/>
          <w:szCs w:val="28"/>
          <w:lang w:val="en-US"/>
        </w:rPr>
        <w:t xml:space="preserve">2. </w:t>
      </w:r>
      <w:proofErr w:type="spellStart"/>
      <w:r w:rsidR="00240FA5" w:rsidRPr="00E87FE0">
        <w:rPr>
          <w:sz w:val="28"/>
          <w:szCs w:val="28"/>
          <w:lang w:val="en-US"/>
        </w:rPr>
        <w:t>Dovbysh</w:t>
      </w:r>
      <w:proofErr w:type="spellEnd"/>
      <w:r w:rsidR="00240FA5" w:rsidRPr="00E87FE0">
        <w:rPr>
          <w:sz w:val="28"/>
          <w:szCs w:val="28"/>
          <w:lang w:val="en-US"/>
        </w:rPr>
        <w:t xml:space="preserve"> O. “Commercial or Public Service Actors? Controversies in the Nature of Russia’s Regional Mass Media.” Russian Journal of Communication, 2019, 11 (1): 71–87. doi:10.1080/19409419.2019.1572532</w:t>
      </w:r>
      <w:r w:rsidRPr="000C648A">
        <w:rPr>
          <w:sz w:val="28"/>
          <w:szCs w:val="28"/>
          <w:lang w:val="en-US"/>
        </w:rPr>
        <w:t>.</w:t>
      </w:r>
    </w:p>
    <w:p w14:paraId="3F27B5D1" w14:textId="77777777" w:rsidR="00240FA5" w:rsidRPr="000C648A" w:rsidRDefault="006F2993" w:rsidP="00E87FE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E87FE0">
        <w:rPr>
          <w:sz w:val="28"/>
          <w:szCs w:val="28"/>
          <w:lang w:val="en-US"/>
        </w:rPr>
        <w:t xml:space="preserve">3. </w:t>
      </w:r>
      <w:r w:rsidR="00240FA5" w:rsidRPr="00E87FE0">
        <w:rPr>
          <w:sz w:val="28"/>
          <w:szCs w:val="28"/>
          <w:lang w:val="en-US"/>
        </w:rPr>
        <w:t xml:space="preserve">Fenton N., M. </w:t>
      </w:r>
      <w:proofErr w:type="spellStart"/>
      <w:r w:rsidR="00240FA5" w:rsidRPr="00E87FE0">
        <w:rPr>
          <w:sz w:val="28"/>
          <w:szCs w:val="28"/>
          <w:lang w:val="en-US"/>
        </w:rPr>
        <w:t>Metykova</w:t>
      </w:r>
      <w:proofErr w:type="spellEnd"/>
      <w:r w:rsidR="00240FA5" w:rsidRPr="00E87FE0">
        <w:rPr>
          <w:sz w:val="28"/>
          <w:szCs w:val="28"/>
          <w:lang w:val="en-US"/>
        </w:rPr>
        <w:t xml:space="preserve">, J. Schlosberg, &amp; D. Freedman. Meeting the News Needs of Local Communities. Project Report. Commissioned by Media Trust. 2010. URL: </w:t>
      </w:r>
      <w:hyperlink r:id="rId7" w:anchor="_blank" w:history="1">
        <w:r w:rsidR="00240FA5" w:rsidRPr="000C648A">
          <w:rPr>
            <w:rStyle w:val="a3"/>
            <w:color w:val="auto"/>
            <w:sz w:val="28"/>
            <w:szCs w:val="28"/>
            <w:lang w:val="en-US"/>
          </w:rPr>
          <w:t>http://www.mediatrust.org/uploads/128255497549240/original.pdf</w:t>
        </w:r>
      </w:hyperlink>
      <w:r w:rsidRPr="000C648A">
        <w:rPr>
          <w:sz w:val="28"/>
          <w:szCs w:val="28"/>
          <w:lang w:val="en-US"/>
        </w:rPr>
        <w:t>.</w:t>
      </w:r>
    </w:p>
    <w:sectPr w:rsidR="00240FA5" w:rsidRPr="000C64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43318"/>
    <w:multiLevelType w:val="hybridMultilevel"/>
    <w:tmpl w:val="75A4B1CA"/>
    <w:lvl w:ilvl="0" w:tplc="727C5D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32"/>
    <w:rsid w:val="000C648A"/>
    <w:rsid w:val="00240FA5"/>
    <w:rsid w:val="005147B4"/>
    <w:rsid w:val="006F2993"/>
    <w:rsid w:val="007E41C9"/>
    <w:rsid w:val="00AA29CD"/>
    <w:rsid w:val="00BE6532"/>
    <w:rsid w:val="00C64360"/>
    <w:rsid w:val="00E52773"/>
    <w:rsid w:val="00E8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995386"/>
  <w15:chartTrackingRefBased/>
  <w15:docId w15:val="{5FAE57B2-5666-4F7F-B0D0-AC7EA1F9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BE6532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character" w:customStyle="1" w:styleId="30">
    <w:name w:val="Заголовок 3 Знак"/>
    <w:link w:val="3"/>
    <w:uiPriority w:val="9"/>
    <w:rsid w:val="00BE6532"/>
    <w:rPr>
      <w:b/>
      <w:bCs/>
      <w:sz w:val="27"/>
      <w:szCs w:val="27"/>
    </w:rPr>
  </w:style>
  <w:style w:type="character" w:styleId="a8">
    <w:name w:val="Strong"/>
    <w:uiPriority w:val="22"/>
    <w:qFormat/>
    <w:rsid w:val="00BE6532"/>
    <w:rPr>
      <w:b/>
      <w:bCs/>
    </w:rPr>
  </w:style>
  <w:style w:type="paragraph" w:customStyle="1" w:styleId="a9">
    <w:name w:val="Обычный (веб)"/>
    <w:basedOn w:val="a"/>
    <w:uiPriority w:val="99"/>
    <w:unhideWhenUsed/>
    <w:rsid w:val="00BE653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atrust.org/uploads/128255497549240/orig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soobschestva-vkontakte-i-ih-rol-v-mediynom-landshafte-opyt-treh-regionov" TargetMode="External"/><Relationship Id="rId5" Type="http://schemas.openxmlformats.org/officeDocument/2006/relationships/hyperlink" Target="mailto:camille0010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5553</CharactersWithSpaces>
  <SharedDoc>false</SharedDoc>
  <HLinks>
    <vt:vector size="18" baseType="variant">
      <vt:variant>
        <vt:i4>8323175</vt:i4>
      </vt:variant>
      <vt:variant>
        <vt:i4>6</vt:i4>
      </vt:variant>
      <vt:variant>
        <vt:i4>0</vt:i4>
      </vt:variant>
      <vt:variant>
        <vt:i4>5</vt:i4>
      </vt:variant>
      <vt:variant>
        <vt:lpwstr>http://www.mediatrust.org/uploads/128255497549240/original.pdf</vt:lpwstr>
      </vt:variant>
      <vt:variant>
        <vt:lpwstr/>
      </vt:variant>
      <vt:variant>
        <vt:i4>8323109</vt:i4>
      </vt:variant>
      <vt:variant>
        <vt:i4>3</vt:i4>
      </vt:variant>
      <vt:variant>
        <vt:i4>0</vt:i4>
      </vt:variant>
      <vt:variant>
        <vt:i4>5</vt:i4>
      </vt:variant>
      <vt:variant>
        <vt:lpwstr>https://cyberleninka.ru/article/n/soobschestva-vkontakte-i-ih-rol-v-mediynom-landshafte-opyt-treh-regionov</vt:lpwstr>
      </vt:variant>
      <vt:variant>
        <vt:lpwstr/>
      </vt:variant>
      <vt:variant>
        <vt:i4>6291478</vt:i4>
      </vt:variant>
      <vt:variant>
        <vt:i4>0</vt:i4>
      </vt:variant>
      <vt:variant>
        <vt:i4>0</vt:i4>
      </vt:variant>
      <vt:variant>
        <vt:i4>5</vt:i4>
      </vt:variant>
      <vt:variant>
        <vt:lpwstr>mailto:camille00100@gmail.com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Камилла Ренатовна</dc:creator>
  <cp:keywords/>
  <cp:lastModifiedBy>Viktoriya.VV@outlook.com</cp:lastModifiedBy>
  <cp:revision>2</cp:revision>
  <cp:lastPrinted>1899-12-31T21:00:00Z</cp:lastPrinted>
  <dcterms:created xsi:type="dcterms:W3CDTF">2020-03-10T10:25:00Z</dcterms:created>
  <dcterms:modified xsi:type="dcterms:W3CDTF">2020-03-10T10:25:00Z</dcterms:modified>
</cp:coreProperties>
</file>