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B79E" w14:textId="1D8C2F9F" w:rsidR="00071E1B" w:rsidRPr="00071E1B" w:rsidRDefault="00F56068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Залина Федоровна</w:t>
      </w:r>
      <w:r w:rsidR="00C37C14" w:rsidRPr="00071E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E1B" w:rsidRPr="00071E1B">
        <w:rPr>
          <w:rFonts w:ascii="Times New Roman" w:hAnsi="Times New Roman" w:cs="Times New Roman"/>
          <w:sz w:val="28"/>
        </w:rPr>
        <w:t>Хубецова</w:t>
      </w:r>
      <w:proofErr w:type="spellEnd"/>
      <w:r w:rsidR="00071E1B">
        <w:rPr>
          <w:rFonts w:ascii="Times New Roman" w:hAnsi="Times New Roman" w:cs="Times New Roman"/>
          <w:sz w:val="28"/>
        </w:rPr>
        <w:t xml:space="preserve"> </w:t>
      </w:r>
    </w:p>
    <w:p w14:paraId="57D70E00" w14:textId="77777777" w:rsidR="00071E1B" w:rsidRPr="00071E1B" w:rsidRDefault="00071E1B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1E1B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14:paraId="7040FB86" w14:textId="77777777" w:rsidR="00071E1B" w:rsidRPr="00071E1B" w:rsidRDefault="00E900FB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z</w:t>
      </w:r>
      <w:r w:rsidR="00071E1B" w:rsidRPr="00071E1B">
        <w:rPr>
          <w:rFonts w:ascii="Times New Roman" w:hAnsi="Times New Roman" w:cs="Times New Roman"/>
          <w:sz w:val="28"/>
        </w:rPr>
        <w:t>.</w:t>
      </w:r>
      <w:proofErr w:type="spellStart"/>
      <w:r w:rsidR="00071E1B" w:rsidRPr="00071E1B">
        <w:rPr>
          <w:rFonts w:ascii="Times New Roman" w:hAnsi="Times New Roman" w:cs="Times New Roman"/>
          <w:sz w:val="28"/>
          <w:lang w:val="en-US"/>
        </w:rPr>
        <w:t>khubetsova</w:t>
      </w:r>
      <w:proofErr w:type="spellEnd"/>
      <w:r w:rsidR="00071E1B" w:rsidRPr="00071E1B">
        <w:rPr>
          <w:rFonts w:ascii="Times New Roman" w:hAnsi="Times New Roman" w:cs="Times New Roman"/>
          <w:sz w:val="28"/>
        </w:rPr>
        <w:t>@</w:t>
      </w:r>
      <w:proofErr w:type="spellStart"/>
      <w:r w:rsidR="00071E1B" w:rsidRPr="00071E1B">
        <w:rPr>
          <w:rFonts w:ascii="Times New Roman" w:hAnsi="Times New Roman" w:cs="Times New Roman"/>
          <w:sz w:val="28"/>
          <w:lang w:val="en-US"/>
        </w:rPr>
        <w:t>spbu</w:t>
      </w:r>
      <w:proofErr w:type="spellEnd"/>
      <w:r w:rsidR="00071E1B" w:rsidRPr="00071E1B">
        <w:rPr>
          <w:rFonts w:ascii="Times New Roman" w:hAnsi="Times New Roman" w:cs="Times New Roman"/>
          <w:sz w:val="28"/>
        </w:rPr>
        <w:t>.</w:t>
      </w:r>
      <w:proofErr w:type="spellStart"/>
      <w:r w:rsidR="00071E1B" w:rsidRPr="00071E1B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14:paraId="420F08E0" w14:textId="77777777" w:rsidR="00F56068" w:rsidRDefault="00F56068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7FE489B" w14:textId="118F507A" w:rsidR="00071E1B" w:rsidRPr="00071E1B" w:rsidRDefault="00071E1B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71E1B">
        <w:rPr>
          <w:rFonts w:ascii="Times New Roman" w:hAnsi="Times New Roman" w:cs="Times New Roman"/>
          <w:b/>
          <w:sz w:val="28"/>
        </w:rPr>
        <w:t>Журналистика как институт сохранения языка этнических меньшинств</w:t>
      </w:r>
      <w:r w:rsidR="00DF6C23">
        <w:rPr>
          <w:rFonts w:ascii="Times New Roman" w:hAnsi="Times New Roman" w:cs="Times New Roman"/>
          <w:b/>
          <w:sz w:val="28"/>
        </w:rPr>
        <w:t xml:space="preserve"> России</w:t>
      </w:r>
    </w:p>
    <w:p w14:paraId="41341EC7" w14:textId="77777777" w:rsidR="00071E1B" w:rsidRPr="00071E1B" w:rsidRDefault="00071E1B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8D822D" w14:textId="77777777" w:rsidR="00071E1B" w:rsidRPr="00071E1B" w:rsidRDefault="00071E1B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1E1B">
        <w:rPr>
          <w:rFonts w:ascii="Times New Roman" w:hAnsi="Times New Roman" w:cs="Times New Roman"/>
          <w:sz w:val="28"/>
        </w:rPr>
        <w:t xml:space="preserve">Статья посвящена проблеме </w:t>
      </w:r>
      <w:r w:rsidR="002D05D5">
        <w:rPr>
          <w:rFonts w:ascii="Times New Roman" w:hAnsi="Times New Roman" w:cs="Times New Roman"/>
          <w:sz w:val="28"/>
        </w:rPr>
        <w:t xml:space="preserve">снижения </w:t>
      </w:r>
      <w:r w:rsidRPr="00071E1B">
        <w:rPr>
          <w:rFonts w:ascii="Times New Roman" w:hAnsi="Times New Roman" w:cs="Times New Roman"/>
          <w:sz w:val="28"/>
        </w:rPr>
        <w:t xml:space="preserve">значимости этнической журналистики </w:t>
      </w:r>
      <w:r w:rsidR="00D44FA4">
        <w:rPr>
          <w:rFonts w:ascii="Times New Roman" w:hAnsi="Times New Roman" w:cs="Times New Roman"/>
          <w:sz w:val="28"/>
        </w:rPr>
        <w:t xml:space="preserve">России </w:t>
      </w:r>
      <w:r w:rsidRPr="00071E1B">
        <w:rPr>
          <w:rFonts w:ascii="Times New Roman" w:hAnsi="Times New Roman" w:cs="Times New Roman"/>
          <w:sz w:val="28"/>
        </w:rPr>
        <w:t>как института, призванного содействовать сохранению культурного и языкового многообразия в стран</w:t>
      </w:r>
      <w:r w:rsidR="00D44FA4">
        <w:rPr>
          <w:rFonts w:ascii="Times New Roman" w:hAnsi="Times New Roman" w:cs="Times New Roman"/>
          <w:sz w:val="28"/>
        </w:rPr>
        <w:t>е</w:t>
      </w:r>
      <w:r w:rsidRPr="00071E1B">
        <w:rPr>
          <w:rFonts w:ascii="Times New Roman" w:hAnsi="Times New Roman" w:cs="Times New Roman"/>
          <w:sz w:val="28"/>
        </w:rPr>
        <w:t>.</w:t>
      </w:r>
    </w:p>
    <w:p w14:paraId="5AC7AF92" w14:textId="584D1261" w:rsidR="00071E1B" w:rsidRPr="00A3482B" w:rsidRDefault="00071E1B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5A9B">
        <w:rPr>
          <w:rFonts w:ascii="Times New Roman" w:hAnsi="Times New Roman" w:cs="Times New Roman"/>
          <w:sz w:val="28"/>
        </w:rPr>
        <w:t>Ключевые слова:</w:t>
      </w:r>
      <w:r w:rsidR="005243D5">
        <w:rPr>
          <w:rFonts w:ascii="Times New Roman" w:hAnsi="Times New Roman" w:cs="Times New Roman"/>
          <w:sz w:val="28"/>
        </w:rPr>
        <w:t xml:space="preserve"> э</w:t>
      </w:r>
      <w:r w:rsidRPr="00071E1B">
        <w:rPr>
          <w:rFonts w:ascii="Times New Roman" w:hAnsi="Times New Roman" w:cs="Times New Roman"/>
          <w:sz w:val="28"/>
        </w:rPr>
        <w:t xml:space="preserve">тническая журналистика, </w:t>
      </w:r>
      <w:r w:rsidR="00F56068">
        <w:rPr>
          <w:rFonts w:ascii="Times New Roman" w:hAnsi="Times New Roman" w:cs="Times New Roman"/>
          <w:sz w:val="28"/>
        </w:rPr>
        <w:t>языки РФ,</w:t>
      </w:r>
      <w:r w:rsidRPr="00071E1B">
        <w:rPr>
          <w:rFonts w:ascii="Times New Roman" w:hAnsi="Times New Roman" w:cs="Times New Roman"/>
          <w:sz w:val="28"/>
        </w:rPr>
        <w:t xml:space="preserve"> культурно</w:t>
      </w:r>
      <w:r w:rsidR="00DC1D48">
        <w:rPr>
          <w:rFonts w:ascii="Times New Roman" w:hAnsi="Times New Roman" w:cs="Times New Roman"/>
          <w:sz w:val="28"/>
        </w:rPr>
        <w:t xml:space="preserve">е многообразие, </w:t>
      </w:r>
      <w:r w:rsidR="00F56068">
        <w:rPr>
          <w:rFonts w:ascii="Times New Roman" w:hAnsi="Times New Roman" w:cs="Times New Roman"/>
          <w:sz w:val="28"/>
        </w:rPr>
        <w:t>СМИ</w:t>
      </w:r>
      <w:r w:rsidR="00DC1D48">
        <w:rPr>
          <w:rFonts w:ascii="Times New Roman" w:hAnsi="Times New Roman" w:cs="Times New Roman"/>
          <w:sz w:val="28"/>
        </w:rPr>
        <w:t xml:space="preserve"> на язык</w:t>
      </w:r>
      <w:r w:rsidR="00A3482B">
        <w:rPr>
          <w:rFonts w:ascii="Times New Roman" w:hAnsi="Times New Roman" w:cs="Times New Roman"/>
          <w:sz w:val="28"/>
        </w:rPr>
        <w:t>ах</w:t>
      </w:r>
      <w:r w:rsidR="00DC1D48">
        <w:rPr>
          <w:rFonts w:ascii="Times New Roman" w:hAnsi="Times New Roman" w:cs="Times New Roman"/>
          <w:sz w:val="28"/>
        </w:rPr>
        <w:t xml:space="preserve"> народов </w:t>
      </w:r>
      <w:r w:rsidR="00F56068">
        <w:rPr>
          <w:rFonts w:ascii="Times New Roman" w:hAnsi="Times New Roman" w:cs="Times New Roman"/>
          <w:sz w:val="28"/>
        </w:rPr>
        <w:t>РФ</w:t>
      </w:r>
      <w:bookmarkStart w:id="0" w:name="_GoBack"/>
      <w:bookmarkEnd w:id="0"/>
      <w:r w:rsidR="00DC1D48">
        <w:rPr>
          <w:rFonts w:ascii="Times New Roman" w:hAnsi="Times New Roman" w:cs="Times New Roman"/>
          <w:sz w:val="28"/>
        </w:rPr>
        <w:t>, двуязычные</w:t>
      </w:r>
      <w:r w:rsidRPr="00071E1B">
        <w:rPr>
          <w:rFonts w:ascii="Times New Roman" w:hAnsi="Times New Roman" w:cs="Times New Roman"/>
          <w:sz w:val="28"/>
        </w:rPr>
        <w:t xml:space="preserve"> регион</w:t>
      </w:r>
      <w:r w:rsidR="00DC1D48">
        <w:rPr>
          <w:rFonts w:ascii="Times New Roman" w:hAnsi="Times New Roman" w:cs="Times New Roman"/>
          <w:sz w:val="28"/>
        </w:rPr>
        <w:t>альные телеканалы</w:t>
      </w:r>
      <w:r w:rsidR="00E900FB">
        <w:rPr>
          <w:rFonts w:ascii="Times New Roman" w:hAnsi="Times New Roman" w:cs="Times New Roman"/>
          <w:sz w:val="28"/>
        </w:rPr>
        <w:t>.</w:t>
      </w:r>
    </w:p>
    <w:p w14:paraId="39A748DC" w14:textId="77777777" w:rsidR="00A424AB" w:rsidRPr="00A3482B" w:rsidRDefault="00A424AB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C80CAC" w14:textId="77777777" w:rsidR="006C3AAD" w:rsidRPr="0079447A" w:rsidRDefault="006C3AAD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7A">
        <w:rPr>
          <w:rFonts w:ascii="Times New Roman" w:hAnsi="Times New Roman" w:cs="Times New Roman"/>
          <w:sz w:val="28"/>
          <w:szCs w:val="28"/>
        </w:rPr>
        <w:t>Из истории российской журналистики известно, что одним из главных лозунгов Первой русской революции стала борьба за свободу слова и печати. Особую позицию по этому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7A">
        <w:rPr>
          <w:rFonts w:ascii="Times New Roman" w:hAnsi="Times New Roman" w:cs="Times New Roman"/>
          <w:sz w:val="28"/>
          <w:szCs w:val="28"/>
        </w:rPr>
        <w:t xml:space="preserve">занимала прогрессивная интеллигенция национальных меньшинств. Для них возможность издавать газеты на родном языке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9447A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47A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9447A">
        <w:rPr>
          <w:rFonts w:ascii="Times New Roman" w:hAnsi="Times New Roman" w:cs="Times New Roman"/>
          <w:sz w:val="28"/>
          <w:szCs w:val="28"/>
        </w:rPr>
        <w:t>революционно-демократическ</w:t>
      </w:r>
      <w:r>
        <w:rPr>
          <w:rFonts w:ascii="Times New Roman" w:hAnsi="Times New Roman" w:cs="Times New Roman"/>
          <w:sz w:val="28"/>
          <w:szCs w:val="28"/>
        </w:rPr>
        <w:t>ого движения</w:t>
      </w:r>
      <w:r w:rsidRPr="007944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стране.</w:t>
      </w:r>
    </w:p>
    <w:p w14:paraId="379AC793" w14:textId="3F0F5FED" w:rsidR="006C3AAD" w:rsidRPr="003F463B" w:rsidRDefault="006C3AAD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7A">
        <w:rPr>
          <w:rFonts w:ascii="Times New Roman" w:hAnsi="Times New Roman" w:cs="Times New Roman"/>
          <w:sz w:val="28"/>
          <w:szCs w:val="28"/>
        </w:rPr>
        <w:t xml:space="preserve">В </w:t>
      </w:r>
      <w:r w:rsidR="003B7417">
        <w:rPr>
          <w:rFonts w:ascii="Times New Roman" w:hAnsi="Times New Roman" w:cs="Times New Roman"/>
          <w:sz w:val="28"/>
          <w:szCs w:val="28"/>
        </w:rPr>
        <w:t xml:space="preserve">советские годы развитие </w:t>
      </w:r>
      <w:r w:rsidRPr="0079447A">
        <w:rPr>
          <w:rFonts w:ascii="Times New Roman" w:hAnsi="Times New Roman" w:cs="Times New Roman"/>
          <w:sz w:val="28"/>
          <w:szCs w:val="28"/>
        </w:rPr>
        <w:t xml:space="preserve">печати на языках народов СССР рассматривалось как важная часть национальной политики и особое направление идеологической работы партии — именно многонациональная печать была призвана «воспитать массы в духе интернационализма и братства народов» </w:t>
      </w:r>
      <w:r w:rsidR="001D72D3" w:rsidRPr="001D72D3">
        <w:rPr>
          <w:rFonts w:ascii="Times New Roman" w:hAnsi="Times New Roman" w:cs="Times New Roman"/>
          <w:sz w:val="28"/>
          <w:szCs w:val="28"/>
        </w:rPr>
        <w:t>[</w:t>
      </w:r>
      <w:r w:rsidR="007D7C89" w:rsidRPr="007D7C89">
        <w:rPr>
          <w:rFonts w:ascii="Times New Roman" w:hAnsi="Times New Roman" w:cs="Times New Roman"/>
          <w:sz w:val="28"/>
          <w:szCs w:val="28"/>
        </w:rPr>
        <w:t>3</w:t>
      </w:r>
      <w:r w:rsidR="00F56068">
        <w:rPr>
          <w:rFonts w:ascii="Times New Roman" w:hAnsi="Times New Roman" w:cs="Times New Roman"/>
          <w:sz w:val="28"/>
          <w:szCs w:val="28"/>
        </w:rPr>
        <w:t>:</w:t>
      </w:r>
      <w:r w:rsidRPr="0079447A">
        <w:rPr>
          <w:rFonts w:ascii="Times New Roman" w:hAnsi="Times New Roman" w:cs="Times New Roman"/>
          <w:sz w:val="28"/>
          <w:szCs w:val="28"/>
        </w:rPr>
        <w:t xml:space="preserve"> 19</w:t>
      </w:r>
      <w:r w:rsidR="001D72D3" w:rsidRPr="001D72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82859">
        <w:rPr>
          <w:rFonts w:ascii="Times New Roman" w:hAnsi="Times New Roman" w:cs="Times New Roman"/>
          <w:sz w:val="28"/>
          <w:szCs w:val="28"/>
        </w:rPr>
        <w:t xml:space="preserve"> местах</w:t>
      </w:r>
      <w:r w:rsidRPr="0079447A">
        <w:rPr>
          <w:rFonts w:ascii="Times New Roman" w:hAnsi="Times New Roman" w:cs="Times New Roman"/>
          <w:sz w:val="28"/>
          <w:szCs w:val="28"/>
        </w:rPr>
        <w:t>. С целью ликвидации культурного неравенства между народами страны был реализован комплекс мер</w:t>
      </w:r>
      <w:r w:rsidR="00A6197C">
        <w:rPr>
          <w:rFonts w:ascii="Times New Roman" w:hAnsi="Times New Roman" w:cs="Times New Roman"/>
          <w:sz w:val="28"/>
          <w:szCs w:val="28"/>
        </w:rPr>
        <w:t xml:space="preserve"> </w:t>
      </w:r>
      <w:r w:rsidR="00F7228B" w:rsidRPr="00F7228B">
        <w:rPr>
          <w:rFonts w:ascii="Times New Roman" w:hAnsi="Times New Roman" w:cs="Times New Roman"/>
          <w:sz w:val="28"/>
          <w:szCs w:val="28"/>
        </w:rPr>
        <w:t>по развитию национальных культур</w:t>
      </w:r>
      <w:r>
        <w:rPr>
          <w:rFonts w:ascii="Times New Roman" w:hAnsi="Times New Roman" w:cs="Times New Roman"/>
          <w:sz w:val="28"/>
          <w:szCs w:val="28"/>
        </w:rPr>
        <w:t xml:space="preserve">, в числе </w:t>
      </w:r>
      <w:r w:rsidR="00DC1D4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— разработка алфавита </w:t>
      </w:r>
      <w:r w:rsidRPr="0079447A">
        <w:rPr>
          <w:rFonts w:ascii="Times New Roman" w:hAnsi="Times New Roman" w:cs="Times New Roman"/>
          <w:sz w:val="28"/>
          <w:szCs w:val="28"/>
        </w:rPr>
        <w:t xml:space="preserve">для бесписьменных народов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79447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47A">
        <w:rPr>
          <w:rFonts w:ascii="Times New Roman" w:hAnsi="Times New Roman" w:cs="Times New Roman"/>
          <w:sz w:val="28"/>
          <w:szCs w:val="28"/>
        </w:rPr>
        <w:t xml:space="preserve"> </w:t>
      </w:r>
      <w:r w:rsidR="001D72D3">
        <w:rPr>
          <w:rFonts w:ascii="Times New Roman" w:hAnsi="Times New Roman" w:cs="Times New Roman"/>
          <w:sz w:val="28"/>
          <w:szCs w:val="28"/>
        </w:rPr>
        <w:t xml:space="preserve">периодики </w:t>
      </w:r>
      <w:r w:rsidR="00F56068">
        <w:rPr>
          <w:rFonts w:ascii="Times New Roman" w:hAnsi="Times New Roman" w:cs="Times New Roman"/>
          <w:sz w:val="28"/>
          <w:szCs w:val="28"/>
        </w:rPr>
        <w:t>(</w:t>
      </w:r>
      <w:r w:rsidR="003E5F1F">
        <w:rPr>
          <w:rFonts w:ascii="Times New Roman" w:hAnsi="Times New Roman" w:cs="Times New Roman"/>
          <w:sz w:val="28"/>
          <w:szCs w:val="28"/>
        </w:rPr>
        <w:t>подробнее об этом</w:t>
      </w:r>
      <w:r w:rsidR="00F56068">
        <w:rPr>
          <w:rFonts w:ascii="Times New Roman" w:hAnsi="Times New Roman" w:cs="Times New Roman"/>
          <w:sz w:val="28"/>
          <w:szCs w:val="28"/>
        </w:rPr>
        <w:t xml:space="preserve"> </w:t>
      </w:r>
      <w:r w:rsidR="00F56068" w:rsidRPr="00F56068">
        <w:rPr>
          <w:rFonts w:ascii="Times New Roman" w:hAnsi="Times New Roman" w:cs="Times New Roman"/>
          <w:sz w:val="28"/>
          <w:szCs w:val="28"/>
        </w:rPr>
        <w:t>[</w:t>
      </w:r>
      <w:r w:rsidR="007D7C89" w:rsidRPr="007D7C89">
        <w:rPr>
          <w:rFonts w:ascii="Times New Roman" w:hAnsi="Times New Roman" w:cs="Times New Roman"/>
          <w:sz w:val="28"/>
          <w:szCs w:val="28"/>
        </w:rPr>
        <w:t>1</w:t>
      </w:r>
      <w:r w:rsidR="001D72D3" w:rsidRPr="001D72D3">
        <w:rPr>
          <w:rFonts w:ascii="Times New Roman" w:hAnsi="Times New Roman" w:cs="Times New Roman"/>
          <w:sz w:val="28"/>
          <w:szCs w:val="28"/>
        </w:rPr>
        <w:t>]</w:t>
      </w:r>
      <w:r w:rsidR="00F56068">
        <w:rPr>
          <w:rFonts w:ascii="Times New Roman" w:hAnsi="Times New Roman" w:cs="Times New Roman"/>
          <w:sz w:val="28"/>
          <w:szCs w:val="28"/>
        </w:rPr>
        <w:t>)</w:t>
      </w:r>
      <w:r w:rsidR="00FA55BA">
        <w:rPr>
          <w:rFonts w:ascii="Times New Roman" w:hAnsi="Times New Roman" w:cs="Times New Roman"/>
          <w:sz w:val="28"/>
          <w:szCs w:val="28"/>
        </w:rPr>
        <w:t xml:space="preserve">, а чуть позже </w:t>
      </w:r>
      <w:r w:rsidR="003E5F1F" w:rsidRPr="003F463B">
        <w:rPr>
          <w:rFonts w:ascii="Times New Roman" w:hAnsi="Times New Roman" w:cs="Times New Roman"/>
          <w:sz w:val="28"/>
          <w:szCs w:val="28"/>
        </w:rPr>
        <w:t>и телерадио</w:t>
      </w:r>
      <w:r w:rsidR="003E5F1F">
        <w:rPr>
          <w:rFonts w:ascii="Times New Roman" w:hAnsi="Times New Roman" w:cs="Times New Roman"/>
          <w:sz w:val="28"/>
          <w:szCs w:val="28"/>
        </w:rPr>
        <w:t xml:space="preserve">вещания </w:t>
      </w:r>
      <w:r w:rsidRPr="0079447A">
        <w:rPr>
          <w:rFonts w:ascii="Times New Roman" w:hAnsi="Times New Roman" w:cs="Times New Roman"/>
          <w:sz w:val="28"/>
          <w:szCs w:val="28"/>
        </w:rPr>
        <w:t>на национальных языках</w:t>
      </w:r>
      <w:r w:rsidRPr="003F463B">
        <w:rPr>
          <w:rFonts w:ascii="Times New Roman" w:hAnsi="Times New Roman" w:cs="Times New Roman"/>
          <w:sz w:val="28"/>
          <w:szCs w:val="28"/>
        </w:rPr>
        <w:t>.</w:t>
      </w:r>
    </w:p>
    <w:p w14:paraId="47E728DF" w14:textId="3CF952CE" w:rsidR="006C3AAD" w:rsidRPr="001E560A" w:rsidRDefault="006C3AAD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об особой роли </w:t>
      </w:r>
      <w:r w:rsidR="00A6197C">
        <w:rPr>
          <w:rFonts w:ascii="Times New Roman" w:hAnsi="Times New Roman" w:cs="Times New Roman"/>
          <w:sz w:val="28"/>
          <w:szCs w:val="28"/>
        </w:rPr>
        <w:t xml:space="preserve">национальной печати </w:t>
      </w:r>
      <w:r w:rsidRPr="007944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7A">
        <w:rPr>
          <w:rFonts w:ascii="Times New Roman" w:hAnsi="Times New Roman" w:cs="Times New Roman"/>
          <w:sz w:val="28"/>
          <w:szCs w:val="28"/>
        </w:rPr>
        <w:t xml:space="preserve"> сохранении национальной самобытности и национального самосознания» </w:t>
      </w:r>
      <w:r w:rsidR="00793EA3" w:rsidRPr="00793EA3">
        <w:rPr>
          <w:rFonts w:ascii="Times New Roman" w:hAnsi="Times New Roman" w:cs="Times New Roman"/>
          <w:sz w:val="28"/>
          <w:szCs w:val="28"/>
        </w:rPr>
        <w:t>[</w:t>
      </w:r>
      <w:r w:rsidR="00037C86" w:rsidRPr="00037C86">
        <w:rPr>
          <w:rFonts w:ascii="Times New Roman" w:hAnsi="Times New Roman" w:cs="Times New Roman"/>
          <w:sz w:val="28"/>
          <w:szCs w:val="28"/>
        </w:rPr>
        <w:t>2</w:t>
      </w:r>
      <w:r w:rsidR="00F56068">
        <w:rPr>
          <w:rFonts w:ascii="Times New Roman" w:hAnsi="Times New Roman" w:cs="Times New Roman"/>
          <w:sz w:val="28"/>
          <w:szCs w:val="28"/>
        </w:rPr>
        <w:t xml:space="preserve">: </w:t>
      </w:r>
      <w:r w:rsidRPr="0079447A">
        <w:rPr>
          <w:rFonts w:ascii="Times New Roman" w:hAnsi="Times New Roman" w:cs="Times New Roman"/>
          <w:sz w:val="28"/>
          <w:szCs w:val="28"/>
        </w:rPr>
        <w:t>31</w:t>
      </w:r>
      <w:r w:rsidR="00793EA3" w:rsidRPr="00793E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417">
        <w:rPr>
          <w:rFonts w:ascii="Times New Roman" w:hAnsi="Times New Roman" w:cs="Times New Roman"/>
          <w:sz w:val="28"/>
          <w:szCs w:val="28"/>
        </w:rPr>
        <w:t xml:space="preserve">не утратили </w:t>
      </w:r>
      <w:r>
        <w:rPr>
          <w:rFonts w:ascii="Times New Roman" w:hAnsi="Times New Roman" w:cs="Times New Roman"/>
          <w:sz w:val="28"/>
          <w:szCs w:val="28"/>
        </w:rPr>
        <w:t xml:space="preserve">актуальности и </w:t>
      </w:r>
      <w:r w:rsidR="003B74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постсоветский период. Так, в</w:t>
      </w:r>
      <w:r w:rsidR="00542993">
        <w:rPr>
          <w:rFonts w:ascii="Times New Roman" w:hAnsi="Times New Roman" w:cs="Times New Roman"/>
          <w:sz w:val="28"/>
          <w:szCs w:val="28"/>
        </w:rPr>
        <w:t xml:space="preserve"> ст.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2B">
        <w:rPr>
          <w:rFonts w:ascii="Times New Roman" w:hAnsi="Times New Roman" w:cs="Times New Roman"/>
          <w:sz w:val="28"/>
          <w:szCs w:val="28"/>
        </w:rPr>
        <w:t xml:space="preserve">ФЗ </w:t>
      </w:r>
      <w:r w:rsidR="00A3482B" w:rsidRPr="004005A3">
        <w:rPr>
          <w:rFonts w:ascii="Times New Roman" w:hAnsi="Times New Roman" w:cs="Times New Roman"/>
          <w:sz w:val="28"/>
          <w:szCs w:val="28"/>
        </w:rPr>
        <w:t xml:space="preserve">РФ </w:t>
      </w:r>
      <w:r w:rsidR="00A3482B" w:rsidRPr="00A3482B">
        <w:rPr>
          <w:rFonts w:ascii="Times New Roman" w:hAnsi="Times New Roman" w:cs="Times New Roman"/>
          <w:sz w:val="28"/>
          <w:szCs w:val="28"/>
        </w:rPr>
        <w:t>от 25.10.1991 N 1807-1 (ред. от 12.03.2014)</w:t>
      </w:r>
      <w:r w:rsidR="00A3482B" w:rsidRPr="00542993">
        <w:rPr>
          <w:rFonts w:ascii="Times New Roman" w:hAnsi="Times New Roman" w:cs="Times New Roman"/>
        </w:rPr>
        <w:t xml:space="preserve"> </w:t>
      </w:r>
      <w:r w:rsidRPr="004005A3">
        <w:rPr>
          <w:rFonts w:ascii="Times New Roman" w:hAnsi="Times New Roman" w:cs="Times New Roman"/>
          <w:sz w:val="28"/>
          <w:szCs w:val="28"/>
        </w:rPr>
        <w:t>«О языках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зафиксированы обязательства государства</w:t>
      </w:r>
      <w:r w:rsidR="0078285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7828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A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782859">
        <w:rPr>
          <w:rFonts w:ascii="Times New Roman" w:hAnsi="Times New Roman" w:cs="Times New Roman"/>
          <w:sz w:val="28"/>
          <w:szCs w:val="28"/>
        </w:rPr>
        <w:t>«</w:t>
      </w:r>
      <w:r w:rsidRPr="004005A3">
        <w:rPr>
          <w:rFonts w:ascii="Times New Roman" w:hAnsi="Times New Roman" w:cs="Times New Roman"/>
          <w:sz w:val="28"/>
          <w:szCs w:val="28"/>
        </w:rPr>
        <w:t>для распространения через средства массовой информации сообщений и материалов на языках народов Российской Федерации»</w:t>
      </w:r>
      <w:r w:rsidR="00694F25">
        <w:rPr>
          <w:rFonts w:ascii="Times New Roman" w:hAnsi="Times New Roman" w:cs="Times New Roman"/>
          <w:sz w:val="28"/>
        </w:rPr>
        <w:t>, которые оно последовательно выполняет.</w:t>
      </w:r>
    </w:p>
    <w:p w14:paraId="0A17BE05" w14:textId="555AAB26" w:rsidR="006C3AAD" w:rsidRDefault="006C3AAD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</w:rPr>
        <w:t>государственн</w:t>
      </w:r>
      <w:r w:rsidR="00DC1D48">
        <w:rPr>
          <w:rFonts w:ascii="Times New Roman" w:hAnsi="Times New Roman" w:cs="Times New Roman"/>
          <w:sz w:val="28"/>
        </w:rPr>
        <w:t>ая поддержка</w:t>
      </w:r>
      <w:r>
        <w:rPr>
          <w:rFonts w:ascii="Times New Roman" w:hAnsi="Times New Roman" w:cs="Times New Roman"/>
          <w:sz w:val="28"/>
        </w:rPr>
        <w:t xml:space="preserve"> популяризаторской деятельности этнической журналистики </w:t>
      </w:r>
      <w:r w:rsidR="00DC1D48">
        <w:rPr>
          <w:rFonts w:ascii="Times New Roman" w:hAnsi="Times New Roman" w:cs="Times New Roman"/>
          <w:sz w:val="28"/>
          <w:szCs w:val="28"/>
        </w:rPr>
        <w:t>не позволяе</w:t>
      </w:r>
      <w:r>
        <w:rPr>
          <w:rFonts w:ascii="Times New Roman" w:hAnsi="Times New Roman" w:cs="Times New Roman"/>
          <w:sz w:val="28"/>
          <w:szCs w:val="28"/>
        </w:rPr>
        <w:t>т решить проблему ее системного кризиса,</w:t>
      </w:r>
      <w:r>
        <w:rPr>
          <w:rFonts w:ascii="Times New Roman" w:hAnsi="Times New Roman" w:cs="Times New Roman"/>
          <w:sz w:val="28"/>
        </w:rPr>
        <w:t xml:space="preserve"> проявля</w:t>
      </w:r>
      <w:r w:rsidR="00DC1D48">
        <w:rPr>
          <w:rFonts w:ascii="Times New Roman" w:hAnsi="Times New Roman" w:cs="Times New Roman"/>
          <w:sz w:val="28"/>
        </w:rPr>
        <w:t>ющегося</w:t>
      </w:r>
      <w:r>
        <w:rPr>
          <w:rFonts w:ascii="Times New Roman" w:hAnsi="Times New Roman" w:cs="Times New Roman"/>
          <w:sz w:val="28"/>
        </w:rPr>
        <w:t xml:space="preserve"> в падении интер</w:t>
      </w:r>
      <w:r w:rsidR="006361B1">
        <w:rPr>
          <w:rFonts w:ascii="Times New Roman" w:hAnsi="Times New Roman" w:cs="Times New Roman"/>
          <w:sz w:val="28"/>
        </w:rPr>
        <w:t>еса аудитории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A3482B">
        <w:rPr>
          <w:rFonts w:ascii="Times New Roman" w:hAnsi="Times New Roman" w:cs="Times New Roman"/>
          <w:sz w:val="28"/>
        </w:rPr>
        <w:t xml:space="preserve">к этнической журналистике </w:t>
      </w:r>
      <w:r>
        <w:rPr>
          <w:rFonts w:ascii="Times New Roman" w:hAnsi="Times New Roman" w:cs="Times New Roman"/>
          <w:sz w:val="28"/>
        </w:rPr>
        <w:t>и к родному языку</w:t>
      </w:r>
      <w:r w:rsidR="00A3482B">
        <w:rPr>
          <w:rFonts w:ascii="Times New Roman" w:hAnsi="Times New Roman" w:cs="Times New Roman"/>
          <w:sz w:val="28"/>
        </w:rPr>
        <w:t xml:space="preserve"> в целом. </w:t>
      </w:r>
      <w:r w:rsidR="00A3482B" w:rsidRPr="00A3482B">
        <w:rPr>
          <w:rFonts w:ascii="Times New Roman" w:hAnsi="Times New Roman" w:cs="Times New Roman"/>
          <w:sz w:val="28"/>
        </w:rPr>
        <w:t>Так, в заключении Консультативного комитета Рамочной конвенции о защите национальных меньшинств Совета Европы, опубликованном 15.01.2019, отмечается, что в России уменьшается роль второго (или третьего) официального языка даже в тех регионах, в которых титульные этнические группы составляют большинство</w:t>
      </w:r>
      <w:r w:rsidR="00A3482B">
        <w:rPr>
          <w:rFonts w:ascii="Times New Roman" w:hAnsi="Times New Roman" w:cs="Times New Roman"/>
          <w:sz w:val="28"/>
        </w:rPr>
        <w:t xml:space="preserve"> (</w:t>
      </w:r>
      <w:r w:rsidR="00A3482B" w:rsidRPr="00A3482B">
        <w:rPr>
          <w:rFonts w:ascii="Times New Roman" w:hAnsi="Times New Roman" w:cs="Times New Roman"/>
          <w:sz w:val="28"/>
        </w:rPr>
        <w:t>https://rm.coe.int/4th-advisory-committee-opinion-on-the-russian-federation-english-langu/1680908982</w:t>
      </w:r>
      <w:r w:rsidR="00A3482B">
        <w:rPr>
          <w:rFonts w:ascii="Times New Roman" w:hAnsi="Times New Roman" w:cs="Times New Roman"/>
          <w:sz w:val="28"/>
        </w:rPr>
        <w:t>).</w:t>
      </w:r>
    </w:p>
    <w:p w14:paraId="4BE17279" w14:textId="0E46948C" w:rsidR="006C3AAD" w:rsidRDefault="008B4638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Падение интереса к журналистскому слову на родном языке можно увидеть на примере системы </w:t>
      </w:r>
      <w:r w:rsidR="006C3AAD">
        <w:rPr>
          <w:rFonts w:ascii="Times New Roman" w:hAnsi="Times New Roman" w:cs="Times New Roman"/>
          <w:sz w:val="28"/>
        </w:rPr>
        <w:t>этнических С</w:t>
      </w:r>
      <w:r w:rsidR="003E5F1F">
        <w:rPr>
          <w:rFonts w:ascii="Times New Roman" w:hAnsi="Times New Roman" w:cs="Times New Roman"/>
          <w:sz w:val="28"/>
        </w:rPr>
        <w:t>МИ, созданн</w:t>
      </w:r>
      <w:r>
        <w:rPr>
          <w:rFonts w:ascii="Times New Roman" w:hAnsi="Times New Roman" w:cs="Times New Roman"/>
          <w:sz w:val="28"/>
        </w:rPr>
        <w:t>ой</w:t>
      </w:r>
      <w:r w:rsidR="003E5F1F">
        <w:rPr>
          <w:rFonts w:ascii="Times New Roman" w:hAnsi="Times New Roman" w:cs="Times New Roman"/>
          <w:sz w:val="28"/>
        </w:rPr>
        <w:t xml:space="preserve"> для</w:t>
      </w:r>
      <w:r w:rsidR="006C3AAD">
        <w:rPr>
          <w:rFonts w:ascii="Times New Roman" w:hAnsi="Times New Roman" w:cs="Times New Roman"/>
          <w:sz w:val="28"/>
        </w:rPr>
        <w:t xml:space="preserve"> народов Северного Кавказа</w:t>
      </w:r>
      <w:r w:rsidR="006B21E5">
        <w:rPr>
          <w:rFonts w:ascii="Times New Roman" w:hAnsi="Times New Roman" w:cs="Times New Roman"/>
          <w:sz w:val="28"/>
        </w:rPr>
        <w:t xml:space="preserve"> </w:t>
      </w:r>
      <w:r w:rsidR="006B21E5" w:rsidRPr="006B21E5">
        <w:rPr>
          <w:rFonts w:ascii="Times New Roman" w:hAnsi="Times New Roman" w:cs="Times New Roman"/>
          <w:sz w:val="28"/>
        </w:rPr>
        <w:t>[</w:t>
      </w:r>
      <w:r w:rsidR="00E778BC">
        <w:rPr>
          <w:rFonts w:ascii="Times New Roman" w:hAnsi="Times New Roman" w:cs="Times New Roman"/>
          <w:sz w:val="28"/>
        </w:rPr>
        <w:t>4</w:t>
      </w:r>
      <w:r w:rsidR="006B21E5" w:rsidRPr="006B21E5">
        <w:rPr>
          <w:rFonts w:ascii="Times New Roman" w:hAnsi="Times New Roman" w:cs="Times New Roman"/>
          <w:sz w:val="28"/>
        </w:rPr>
        <w:t>]</w:t>
      </w:r>
      <w:r w:rsidR="006C3AAD">
        <w:rPr>
          <w:rFonts w:ascii="Times New Roman" w:hAnsi="Times New Roman" w:cs="Times New Roman"/>
          <w:sz w:val="28"/>
        </w:rPr>
        <w:t xml:space="preserve"> в целях «</w:t>
      </w:r>
      <w:r w:rsidR="006C3AAD" w:rsidRPr="0022675A">
        <w:rPr>
          <w:rFonts w:ascii="Times New Roman" w:hAnsi="Times New Roman" w:cs="Times New Roman"/>
          <w:sz w:val="28"/>
        </w:rPr>
        <w:t xml:space="preserve">массового просвещения горских народностей, уровень грамотности которых был значительно ниже, чем в других </w:t>
      </w:r>
      <w:r w:rsidR="006B21E5">
        <w:rPr>
          <w:rFonts w:ascii="Times New Roman" w:hAnsi="Times New Roman" w:cs="Times New Roman"/>
          <w:sz w:val="28"/>
        </w:rPr>
        <w:t xml:space="preserve">областях советской республики» </w:t>
      </w:r>
      <w:r w:rsidR="006B21E5" w:rsidRPr="006B21E5">
        <w:rPr>
          <w:rFonts w:ascii="Times New Roman" w:hAnsi="Times New Roman" w:cs="Times New Roman"/>
          <w:sz w:val="28"/>
        </w:rPr>
        <w:t>[</w:t>
      </w:r>
      <w:r w:rsidR="00037C86" w:rsidRPr="00037C86">
        <w:rPr>
          <w:rFonts w:ascii="Times New Roman" w:hAnsi="Times New Roman" w:cs="Times New Roman"/>
          <w:sz w:val="28"/>
        </w:rPr>
        <w:t>2</w:t>
      </w:r>
      <w:r w:rsidR="00F56068">
        <w:rPr>
          <w:rFonts w:ascii="Times New Roman" w:hAnsi="Times New Roman" w:cs="Times New Roman"/>
          <w:sz w:val="28"/>
        </w:rPr>
        <w:t>:</w:t>
      </w:r>
      <w:r w:rsidR="006C3AAD" w:rsidRPr="0022675A">
        <w:rPr>
          <w:rFonts w:ascii="Times New Roman" w:hAnsi="Times New Roman" w:cs="Times New Roman"/>
          <w:sz w:val="28"/>
        </w:rPr>
        <w:t xml:space="preserve"> 29</w:t>
      </w:r>
      <w:r w:rsidR="006B21E5" w:rsidRPr="001F333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="006C3AAD" w:rsidRPr="002267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том, что </w:t>
      </w:r>
      <w:r w:rsidR="00694F25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 xml:space="preserve">она </w:t>
      </w:r>
      <w:r w:rsidR="004A6E91">
        <w:rPr>
          <w:rFonts w:ascii="Times New Roman" w:hAnsi="Times New Roman" w:cs="Times New Roman"/>
          <w:sz w:val="28"/>
        </w:rPr>
        <w:t>остро нуждается в оптимизации</w:t>
      </w:r>
      <w:r>
        <w:rPr>
          <w:rFonts w:ascii="Times New Roman" w:hAnsi="Times New Roman" w:cs="Times New Roman"/>
          <w:sz w:val="28"/>
        </w:rPr>
        <w:t>,</w:t>
      </w:r>
      <w:r w:rsidR="006C3AAD">
        <w:rPr>
          <w:rFonts w:ascii="Times New Roman" w:hAnsi="Times New Roman" w:cs="Times New Roman"/>
          <w:sz w:val="28"/>
        </w:rPr>
        <w:t xml:space="preserve"> свидетельствуют </w:t>
      </w:r>
      <w:r w:rsidR="006D1BF5">
        <w:rPr>
          <w:rFonts w:ascii="Times New Roman" w:hAnsi="Times New Roman" w:cs="Times New Roman"/>
          <w:sz w:val="28"/>
        </w:rPr>
        <w:t xml:space="preserve">и </w:t>
      </w:r>
      <w:r w:rsidR="00CF0EDA">
        <w:rPr>
          <w:rFonts w:ascii="Times New Roman" w:hAnsi="Times New Roman" w:cs="Times New Roman"/>
          <w:sz w:val="28"/>
        </w:rPr>
        <w:t>продолжающееся падение тиражей изданий на родном языке</w:t>
      </w:r>
      <w:r>
        <w:rPr>
          <w:rFonts w:ascii="Times New Roman" w:hAnsi="Times New Roman" w:cs="Times New Roman"/>
          <w:sz w:val="28"/>
        </w:rPr>
        <w:t xml:space="preserve"> (н</w:t>
      </w:r>
      <w:r w:rsidRPr="008B4638">
        <w:rPr>
          <w:rFonts w:ascii="Times New Roman" w:hAnsi="Times New Roman" w:cs="Times New Roman"/>
          <w:sz w:val="28"/>
        </w:rPr>
        <w:t>апример, заявленные тиражи газет на аварском (XӀакъикъат, 1917), осетинском (</w:t>
      </w:r>
      <w:proofErr w:type="spellStart"/>
      <w:r w:rsidRPr="008B4638">
        <w:rPr>
          <w:rFonts w:ascii="Times New Roman" w:hAnsi="Times New Roman" w:cs="Times New Roman"/>
          <w:sz w:val="28"/>
        </w:rPr>
        <w:t>Растдзинад</w:t>
      </w:r>
      <w:proofErr w:type="spellEnd"/>
      <w:r w:rsidRPr="008B4638">
        <w:rPr>
          <w:rFonts w:ascii="Times New Roman" w:hAnsi="Times New Roman" w:cs="Times New Roman"/>
          <w:sz w:val="28"/>
        </w:rPr>
        <w:t>, 1923), ингушском (</w:t>
      </w:r>
      <w:proofErr w:type="spellStart"/>
      <w:r w:rsidRPr="008B4638">
        <w:rPr>
          <w:rFonts w:ascii="Times New Roman" w:hAnsi="Times New Roman" w:cs="Times New Roman"/>
          <w:sz w:val="28"/>
        </w:rPr>
        <w:t>Сердало</w:t>
      </w:r>
      <w:proofErr w:type="spellEnd"/>
      <w:r w:rsidRPr="008B4638">
        <w:rPr>
          <w:rFonts w:ascii="Times New Roman" w:hAnsi="Times New Roman" w:cs="Times New Roman"/>
          <w:sz w:val="28"/>
        </w:rPr>
        <w:t>, 1923), чеченском (</w:t>
      </w:r>
      <w:proofErr w:type="spellStart"/>
      <w:r w:rsidRPr="008B4638">
        <w:rPr>
          <w:rFonts w:ascii="Times New Roman" w:hAnsi="Times New Roman" w:cs="Times New Roman"/>
          <w:sz w:val="28"/>
        </w:rPr>
        <w:t>Серло</w:t>
      </w:r>
      <w:proofErr w:type="spellEnd"/>
      <w:r w:rsidRPr="008B4638">
        <w:rPr>
          <w:rFonts w:ascii="Times New Roman" w:hAnsi="Times New Roman" w:cs="Times New Roman"/>
          <w:sz w:val="28"/>
        </w:rPr>
        <w:t>, 1925) и лезгинском (</w:t>
      </w:r>
      <w:proofErr w:type="spellStart"/>
      <w:r w:rsidRPr="008B4638">
        <w:rPr>
          <w:rFonts w:ascii="Times New Roman" w:hAnsi="Times New Roman" w:cs="Times New Roman"/>
          <w:sz w:val="28"/>
        </w:rPr>
        <w:t>Лезги</w:t>
      </w:r>
      <w:proofErr w:type="spellEnd"/>
      <w:r w:rsidRPr="008B4638">
        <w:rPr>
          <w:rFonts w:ascii="Times New Roman" w:hAnsi="Times New Roman" w:cs="Times New Roman"/>
          <w:sz w:val="28"/>
        </w:rPr>
        <w:t xml:space="preserve"> газет, 1928) языках не превышают 3-5 тыс. экз.)</w:t>
      </w:r>
      <w:r w:rsidR="00A6197C">
        <w:rPr>
          <w:rFonts w:ascii="Times New Roman" w:hAnsi="Times New Roman" w:cs="Times New Roman"/>
          <w:sz w:val="28"/>
        </w:rPr>
        <w:t>,</w:t>
      </w:r>
      <w:r w:rsidR="00CF0EDA">
        <w:rPr>
          <w:rFonts w:ascii="Times New Roman" w:hAnsi="Times New Roman" w:cs="Times New Roman"/>
          <w:sz w:val="28"/>
        </w:rPr>
        <w:t xml:space="preserve"> </w:t>
      </w:r>
      <w:r w:rsidR="006D1BF5">
        <w:rPr>
          <w:rFonts w:ascii="Times New Roman" w:hAnsi="Times New Roman" w:cs="Times New Roman"/>
          <w:sz w:val="28"/>
        </w:rPr>
        <w:t xml:space="preserve">и </w:t>
      </w:r>
      <w:r w:rsidR="00CF0EDA">
        <w:rPr>
          <w:rFonts w:ascii="Times New Roman" w:hAnsi="Times New Roman" w:cs="Times New Roman"/>
          <w:sz w:val="28"/>
        </w:rPr>
        <w:t>уменьшение реальной телевизионной аудитории двуязычных и многоязычных региональных каналов</w:t>
      </w:r>
      <w:r>
        <w:rPr>
          <w:rFonts w:ascii="Times New Roman" w:hAnsi="Times New Roman" w:cs="Times New Roman"/>
          <w:sz w:val="28"/>
        </w:rPr>
        <w:t xml:space="preserve"> (</w:t>
      </w:r>
      <w:r w:rsidRPr="008B4638">
        <w:rPr>
          <w:rFonts w:ascii="Times New Roman" w:hAnsi="Times New Roman" w:cs="Times New Roman"/>
          <w:sz w:val="28"/>
        </w:rPr>
        <w:t xml:space="preserve">известно, что в 2019 г. регионы практически лишились доступа к бесплатному контенту телеканалов, </w:t>
      </w:r>
      <w:r w:rsidRPr="008B4638">
        <w:rPr>
          <w:rFonts w:ascii="Times New Roman" w:hAnsi="Times New Roman" w:cs="Times New Roman"/>
          <w:sz w:val="28"/>
        </w:rPr>
        <w:lastRenderedPageBreak/>
        <w:t>вещающих на языках народов России, в связи с отключением аналогового вещания)</w:t>
      </w:r>
      <w:r w:rsidR="00CF0EDA">
        <w:rPr>
          <w:rFonts w:ascii="Times New Roman" w:hAnsi="Times New Roman" w:cs="Times New Roman"/>
          <w:sz w:val="28"/>
        </w:rPr>
        <w:t xml:space="preserve">, </w:t>
      </w:r>
      <w:r w:rsidR="00903969">
        <w:rPr>
          <w:rFonts w:ascii="Times New Roman" w:hAnsi="Times New Roman" w:cs="Times New Roman"/>
          <w:sz w:val="28"/>
        </w:rPr>
        <w:t xml:space="preserve">и </w:t>
      </w:r>
      <w:r w:rsidR="006C3AAD">
        <w:rPr>
          <w:rFonts w:ascii="Times New Roman" w:hAnsi="Times New Roman" w:cs="Times New Roman"/>
          <w:sz w:val="28"/>
        </w:rPr>
        <w:t>публичные подписные кампании,</w:t>
      </w:r>
      <w:r w:rsidR="00903969">
        <w:rPr>
          <w:rFonts w:ascii="Times New Roman" w:hAnsi="Times New Roman" w:cs="Times New Roman"/>
          <w:sz w:val="28"/>
        </w:rPr>
        <w:t xml:space="preserve"> которые СМИ проводят в сотрудничестве с видными представителями </w:t>
      </w:r>
      <w:r w:rsidR="006C3AAD">
        <w:rPr>
          <w:rFonts w:ascii="Times New Roman" w:hAnsi="Times New Roman" w:cs="Times New Roman"/>
          <w:sz w:val="28"/>
        </w:rPr>
        <w:t xml:space="preserve">национальной </w:t>
      </w:r>
      <w:r w:rsidR="00903969">
        <w:rPr>
          <w:rFonts w:ascii="Times New Roman" w:hAnsi="Times New Roman" w:cs="Times New Roman"/>
          <w:sz w:val="28"/>
        </w:rPr>
        <w:t xml:space="preserve">творческой </w:t>
      </w:r>
      <w:r w:rsidR="006C3AAD">
        <w:rPr>
          <w:rFonts w:ascii="Times New Roman" w:hAnsi="Times New Roman" w:cs="Times New Roman"/>
          <w:sz w:val="28"/>
        </w:rPr>
        <w:t>интеллигенции</w:t>
      </w:r>
      <w:r>
        <w:rPr>
          <w:rFonts w:ascii="Times New Roman" w:hAnsi="Times New Roman" w:cs="Times New Roman"/>
          <w:sz w:val="28"/>
        </w:rPr>
        <w:t xml:space="preserve"> (т</w:t>
      </w:r>
      <w:r w:rsidRPr="008B4638">
        <w:rPr>
          <w:rFonts w:ascii="Times New Roman" w:hAnsi="Times New Roman" w:cs="Times New Roman"/>
          <w:sz w:val="28"/>
        </w:rPr>
        <w:t xml:space="preserve">акие кампании регулярно проводятся в Северной Осетии в поддержку ведущей республиканской </w:t>
      </w:r>
      <w:proofErr w:type="spellStart"/>
      <w:r w:rsidRPr="008B4638">
        <w:rPr>
          <w:rFonts w:ascii="Times New Roman" w:hAnsi="Times New Roman" w:cs="Times New Roman"/>
          <w:sz w:val="28"/>
        </w:rPr>
        <w:t>осетиноязычной</w:t>
      </w:r>
      <w:proofErr w:type="spellEnd"/>
      <w:r w:rsidRPr="008B4638">
        <w:rPr>
          <w:rFonts w:ascii="Times New Roman" w:hAnsi="Times New Roman" w:cs="Times New Roman"/>
          <w:sz w:val="28"/>
        </w:rPr>
        <w:t xml:space="preserve"> газеты </w:t>
      </w:r>
      <w:proofErr w:type="spellStart"/>
      <w:r w:rsidRPr="008B4638">
        <w:rPr>
          <w:rFonts w:ascii="Times New Roman" w:hAnsi="Times New Roman" w:cs="Times New Roman"/>
          <w:sz w:val="28"/>
        </w:rPr>
        <w:t>Растдзинад</w:t>
      </w:r>
      <w:proofErr w:type="spellEnd"/>
      <w:r w:rsidRPr="008B4638">
        <w:rPr>
          <w:rFonts w:ascii="Times New Roman" w:hAnsi="Times New Roman" w:cs="Times New Roman"/>
          <w:sz w:val="28"/>
        </w:rPr>
        <w:t>)</w:t>
      </w:r>
      <w:r w:rsidR="006C3AAD">
        <w:rPr>
          <w:rFonts w:ascii="Times New Roman" w:hAnsi="Times New Roman" w:cs="Times New Roman"/>
          <w:sz w:val="28"/>
        </w:rPr>
        <w:t>.</w:t>
      </w:r>
    </w:p>
    <w:p w14:paraId="22F16FB0" w14:textId="77777777" w:rsidR="001B742B" w:rsidRDefault="00061495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 условиях измен</w:t>
      </w:r>
      <w:r w:rsidR="00DC1D48">
        <w:rPr>
          <w:rFonts w:ascii="Times New Roman" w:hAnsi="Times New Roman" w:cs="Times New Roman"/>
          <w:sz w:val="28"/>
        </w:rPr>
        <w:t>ившейся</w:t>
      </w:r>
      <w:r>
        <w:rPr>
          <w:rFonts w:ascii="Times New Roman" w:hAnsi="Times New Roman" w:cs="Times New Roman"/>
          <w:sz w:val="28"/>
        </w:rPr>
        <w:t xml:space="preserve"> структуры </w:t>
      </w:r>
      <w:proofErr w:type="spellStart"/>
      <w:r>
        <w:rPr>
          <w:rFonts w:ascii="Times New Roman" w:hAnsi="Times New Roman" w:cs="Times New Roman"/>
          <w:sz w:val="28"/>
        </w:rPr>
        <w:t>медиапотребления</w:t>
      </w:r>
      <w:proofErr w:type="spellEnd"/>
      <w:r>
        <w:rPr>
          <w:rFonts w:ascii="Times New Roman" w:hAnsi="Times New Roman" w:cs="Times New Roman"/>
          <w:sz w:val="28"/>
        </w:rPr>
        <w:t xml:space="preserve"> исполнить р</w:t>
      </w:r>
      <w:r w:rsidR="00CF6155">
        <w:rPr>
          <w:rFonts w:ascii="Times New Roman" w:hAnsi="Times New Roman" w:cs="Times New Roman"/>
          <w:sz w:val="28"/>
        </w:rPr>
        <w:t>екомендаци</w:t>
      </w:r>
      <w:r>
        <w:rPr>
          <w:rFonts w:ascii="Times New Roman" w:hAnsi="Times New Roman" w:cs="Times New Roman"/>
          <w:sz w:val="28"/>
        </w:rPr>
        <w:t>ю</w:t>
      </w:r>
      <w:r w:rsidR="00CF6155">
        <w:rPr>
          <w:rFonts w:ascii="Times New Roman" w:hAnsi="Times New Roman" w:cs="Times New Roman"/>
          <w:sz w:val="28"/>
        </w:rPr>
        <w:t xml:space="preserve"> </w:t>
      </w:r>
      <w:r w:rsidR="00193317" w:rsidRPr="00193317">
        <w:rPr>
          <w:rFonts w:ascii="Times New Roman" w:hAnsi="Times New Roman" w:cs="Times New Roman"/>
          <w:sz w:val="28"/>
        </w:rPr>
        <w:t xml:space="preserve">Консультативного комитета </w:t>
      </w:r>
      <w:r w:rsidR="004A6E91" w:rsidRPr="004A6E91">
        <w:rPr>
          <w:rFonts w:ascii="Times New Roman" w:hAnsi="Times New Roman" w:cs="Times New Roman"/>
          <w:sz w:val="28"/>
        </w:rPr>
        <w:t xml:space="preserve">Рамочной конвенции о защите национальных меньшинств </w:t>
      </w:r>
      <w:r w:rsidR="00193317" w:rsidRPr="00193317">
        <w:rPr>
          <w:rFonts w:ascii="Times New Roman" w:hAnsi="Times New Roman" w:cs="Times New Roman"/>
          <w:sz w:val="28"/>
        </w:rPr>
        <w:t>С</w:t>
      </w:r>
      <w:r w:rsidR="00DC1D48">
        <w:rPr>
          <w:rFonts w:ascii="Times New Roman" w:hAnsi="Times New Roman" w:cs="Times New Roman"/>
          <w:sz w:val="28"/>
        </w:rPr>
        <w:t xml:space="preserve">овета </w:t>
      </w:r>
      <w:r w:rsidR="00193317" w:rsidRPr="00193317">
        <w:rPr>
          <w:rFonts w:ascii="Times New Roman" w:hAnsi="Times New Roman" w:cs="Times New Roman"/>
          <w:sz w:val="28"/>
        </w:rPr>
        <w:t>Е</w:t>
      </w:r>
      <w:r w:rsidR="00DC1D48">
        <w:rPr>
          <w:rFonts w:ascii="Times New Roman" w:hAnsi="Times New Roman" w:cs="Times New Roman"/>
          <w:sz w:val="28"/>
        </w:rPr>
        <w:t>вропы</w:t>
      </w:r>
      <w:r w:rsidR="00CF6155">
        <w:rPr>
          <w:rFonts w:ascii="Times New Roman" w:hAnsi="Times New Roman" w:cs="Times New Roman"/>
          <w:sz w:val="28"/>
        </w:rPr>
        <w:t xml:space="preserve"> </w:t>
      </w:r>
      <w:r w:rsidR="006D4249">
        <w:rPr>
          <w:rFonts w:ascii="Times New Roman" w:hAnsi="Times New Roman" w:cs="Times New Roman"/>
          <w:sz w:val="28"/>
        </w:rPr>
        <w:t>поощрять использование различных</w:t>
      </w:r>
      <w:r w:rsidR="00D5426C">
        <w:rPr>
          <w:rFonts w:ascii="Times New Roman" w:hAnsi="Times New Roman" w:cs="Times New Roman"/>
          <w:sz w:val="28"/>
        </w:rPr>
        <w:t xml:space="preserve"> языков в </w:t>
      </w:r>
      <w:r w:rsidR="006D4249">
        <w:rPr>
          <w:rFonts w:ascii="Times New Roman" w:hAnsi="Times New Roman" w:cs="Times New Roman"/>
          <w:sz w:val="28"/>
        </w:rPr>
        <w:t>СМИ</w:t>
      </w:r>
      <w:r>
        <w:rPr>
          <w:rFonts w:ascii="Times New Roman" w:hAnsi="Times New Roman" w:cs="Times New Roman"/>
          <w:sz w:val="28"/>
        </w:rPr>
        <w:t xml:space="preserve">, </w:t>
      </w:r>
      <w:r w:rsidR="00193317">
        <w:rPr>
          <w:rFonts w:ascii="Times New Roman" w:hAnsi="Times New Roman" w:cs="Times New Roman"/>
          <w:sz w:val="28"/>
        </w:rPr>
        <w:t xml:space="preserve">как </w:t>
      </w:r>
      <w:r w:rsidR="00536CD6">
        <w:rPr>
          <w:rFonts w:ascii="Times New Roman" w:hAnsi="Times New Roman" w:cs="Times New Roman"/>
          <w:sz w:val="28"/>
        </w:rPr>
        <w:t xml:space="preserve">сохранить </w:t>
      </w:r>
      <w:r w:rsidR="00135DC4">
        <w:rPr>
          <w:rFonts w:ascii="Times New Roman" w:hAnsi="Times New Roman" w:cs="Times New Roman"/>
          <w:sz w:val="28"/>
        </w:rPr>
        <w:t>этническ</w:t>
      </w:r>
      <w:r w:rsidR="00536CD6">
        <w:rPr>
          <w:rFonts w:ascii="Times New Roman" w:hAnsi="Times New Roman" w:cs="Times New Roman"/>
          <w:sz w:val="28"/>
        </w:rPr>
        <w:t>ую периодику</w:t>
      </w:r>
      <w:r w:rsidR="00135DC4">
        <w:rPr>
          <w:rFonts w:ascii="Times New Roman" w:hAnsi="Times New Roman" w:cs="Times New Roman"/>
          <w:sz w:val="28"/>
        </w:rPr>
        <w:t xml:space="preserve"> </w:t>
      </w:r>
      <w:r w:rsidR="00536CD6">
        <w:rPr>
          <w:rFonts w:ascii="Times New Roman" w:hAnsi="Times New Roman" w:cs="Times New Roman"/>
          <w:sz w:val="28"/>
        </w:rPr>
        <w:t xml:space="preserve">и </w:t>
      </w:r>
      <w:r w:rsidR="00193317">
        <w:rPr>
          <w:rFonts w:ascii="Times New Roman" w:hAnsi="Times New Roman" w:cs="Times New Roman"/>
          <w:sz w:val="28"/>
        </w:rPr>
        <w:t>двуязычны</w:t>
      </w:r>
      <w:r w:rsidR="00536CD6">
        <w:rPr>
          <w:rFonts w:ascii="Times New Roman" w:hAnsi="Times New Roman" w:cs="Times New Roman"/>
          <w:sz w:val="28"/>
        </w:rPr>
        <w:t>е</w:t>
      </w:r>
      <w:r w:rsidR="00193317">
        <w:rPr>
          <w:rFonts w:ascii="Times New Roman" w:hAnsi="Times New Roman" w:cs="Times New Roman"/>
          <w:sz w:val="28"/>
        </w:rPr>
        <w:t xml:space="preserve"> и многоязычны</w:t>
      </w:r>
      <w:r w:rsidR="00536CD6">
        <w:rPr>
          <w:rFonts w:ascii="Times New Roman" w:hAnsi="Times New Roman" w:cs="Times New Roman"/>
          <w:sz w:val="28"/>
        </w:rPr>
        <w:t>е</w:t>
      </w:r>
      <w:r w:rsidR="00193317">
        <w:rPr>
          <w:rFonts w:ascii="Times New Roman" w:hAnsi="Times New Roman" w:cs="Times New Roman"/>
          <w:sz w:val="28"/>
        </w:rPr>
        <w:t xml:space="preserve"> </w:t>
      </w:r>
      <w:r w:rsidR="00536CD6">
        <w:rPr>
          <w:rFonts w:ascii="Times New Roman" w:hAnsi="Times New Roman" w:cs="Times New Roman"/>
          <w:sz w:val="28"/>
        </w:rPr>
        <w:t>региональные телерадиокомпании</w:t>
      </w:r>
      <w:r w:rsidR="00193317">
        <w:rPr>
          <w:rFonts w:ascii="Times New Roman" w:hAnsi="Times New Roman" w:cs="Times New Roman"/>
          <w:sz w:val="28"/>
        </w:rPr>
        <w:t>,</w:t>
      </w:r>
      <w:r w:rsidR="00A6197C">
        <w:rPr>
          <w:rFonts w:ascii="Times New Roman" w:hAnsi="Times New Roman" w:cs="Times New Roman"/>
          <w:sz w:val="28"/>
        </w:rPr>
        <w:t xml:space="preserve"> —</w:t>
      </w:r>
      <w:r w:rsidR="001933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российской </w:t>
      </w:r>
      <w:r w:rsidR="003B7417">
        <w:rPr>
          <w:rFonts w:ascii="Times New Roman" w:hAnsi="Times New Roman" w:cs="Times New Roman"/>
          <w:sz w:val="28"/>
        </w:rPr>
        <w:t xml:space="preserve">власти, </w:t>
      </w:r>
      <w:r>
        <w:rPr>
          <w:rFonts w:ascii="Times New Roman" w:hAnsi="Times New Roman" w:cs="Times New Roman"/>
          <w:sz w:val="28"/>
        </w:rPr>
        <w:t xml:space="preserve">науке </w:t>
      </w:r>
      <w:r w:rsidR="00193317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3B7417">
        <w:rPr>
          <w:rFonts w:ascii="Times New Roman" w:hAnsi="Times New Roman" w:cs="Times New Roman"/>
          <w:sz w:val="28"/>
        </w:rPr>
        <w:t>медиаотрасли</w:t>
      </w:r>
      <w:proofErr w:type="spellEnd"/>
      <w:r w:rsidR="003B74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 предстоит решить.</w:t>
      </w:r>
    </w:p>
    <w:p w14:paraId="235683B6" w14:textId="77777777" w:rsidR="00114CC1" w:rsidRDefault="00114CC1" w:rsidP="00F5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07AF9D" w14:textId="77777777" w:rsidR="00114CC1" w:rsidRDefault="00114CC1" w:rsidP="00F560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46E8F359" w14:textId="089B7FE0" w:rsidR="00565720" w:rsidRPr="00114CC1" w:rsidRDefault="00565720" w:rsidP="00F5606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4CC1">
        <w:rPr>
          <w:rFonts w:ascii="Times New Roman" w:hAnsi="Times New Roman" w:cs="Times New Roman"/>
          <w:sz w:val="28"/>
          <w:szCs w:val="28"/>
        </w:rPr>
        <w:t xml:space="preserve">Ахмедов Д. Н. Опыт КПСС в создании и развитии национальной печати малых бесписьменных народов СССР. </w:t>
      </w:r>
      <w:r w:rsidR="009A1AA4">
        <w:rPr>
          <w:rFonts w:ascii="Times New Roman" w:hAnsi="Times New Roman" w:cs="Times New Roman"/>
          <w:sz w:val="28"/>
          <w:szCs w:val="28"/>
        </w:rPr>
        <w:t>1917</w:t>
      </w:r>
      <w:r w:rsidR="00F56068">
        <w:rPr>
          <w:rFonts w:ascii="Times New Roman" w:hAnsi="Times New Roman" w:cs="Times New Roman"/>
          <w:sz w:val="28"/>
          <w:szCs w:val="28"/>
        </w:rPr>
        <w:t>–</w:t>
      </w:r>
      <w:r w:rsidR="009A1AA4">
        <w:rPr>
          <w:rFonts w:ascii="Times New Roman" w:hAnsi="Times New Roman" w:cs="Times New Roman"/>
          <w:sz w:val="28"/>
          <w:szCs w:val="28"/>
        </w:rPr>
        <w:t xml:space="preserve">1937 гг.: </w:t>
      </w:r>
      <w:proofErr w:type="spellStart"/>
      <w:r w:rsidR="009A1AA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9A1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1AA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A1AA4">
        <w:rPr>
          <w:rFonts w:ascii="Times New Roman" w:hAnsi="Times New Roman" w:cs="Times New Roman"/>
          <w:sz w:val="28"/>
          <w:szCs w:val="28"/>
        </w:rPr>
        <w:t>… д.</w:t>
      </w:r>
      <w:r w:rsidR="00EA6A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6AF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9A1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A4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="009A1AA4">
        <w:rPr>
          <w:rFonts w:ascii="Times New Roman" w:hAnsi="Times New Roman" w:cs="Times New Roman"/>
          <w:sz w:val="28"/>
          <w:szCs w:val="28"/>
        </w:rPr>
        <w:t xml:space="preserve">. наук. </w:t>
      </w:r>
      <w:r w:rsidRPr="00114CC1">
        <w:rPr>
          <w:rFonts w:ascii="Times New Roman" w:hAnsi="Times New Roman" w:cs="Times New Roman"/>
          <w:sz w:val="28"/>
          <w:szCs w:val="28"/>
        </w:rPr>
        <w:t>М.</w:t>
      </w:r>
      <w:r w:rsidR="00EA6AF7">
        <w:rPr>
          <w:rFonts w:ascii="Times New Roman" w:hAnsi="Times New Roman" w:cs="Times New Roman"/>
          <w:sz w:val="28"/>
          <w:szCs w:val="28"/>
        </w:rPr>
        <w:t>,</w:t>
      </w:r>
      <w:r w:rsidRPr="00114CC1">
        <w:rPr>
          <w:rFonts w:ascii="Times New Roman" w:hAnsi="Times New Roman" w:cs="Times New Roman"/>
          <w:sz w:val="28"/>
          <w:szCs w:val="28"/>
        </w:rPr>
        <w:t xml:space="preserve"> 1990.</w:t>
      </w:r>
    </w:p>
    <w:p w14:paraId="71CC8AF3" w14:textId="4D11E55D" w:rsidR="00565720" w:rsidRDefault="00565720" w:rsidP="00F5606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DA">
        <w:rPr>
          <w:rFonts w:ascii="Times New Roman" w:hAnsi="Times New Roman" w:cs="Times New Roman"/>
          <w:sz w:val="28"/>
          <w:szCs w:val="28"/>
        </w:rPr>
        <w:t>Гапеева М. С. Некоторые вопросы формирования советской национальной печати в автономиях Северного Кавказа в 1920-е годы</w:t>
      </w:r>
      <w:r>
        <w:rPr>
          <w:rFonts w:ascii="Times New Roman" w:hAnsi="Times New Roman" w:cs="Times New Roman"/>
          <w:sz w:val="28"/>
          <w:szCs w:val="28"/>
        </w:rPr>
        <w:t xml:space="preserve"> // История, археология и этнография Кавказа. </w:t>
      </w:r>
      <w:r w:rsidRPr="00476CE6">
        <w:rPr>
          <w:rFonts w:ascii="Times New Roman" w:hAnsi="Times New Roman" w:cs="Times New Roman"/>
          <w:sz w:val="28"/>
          <w:szCs w:val="28"/>
        </w:rPr>
        <w:t>2019. №1. Т. 15. С. 28</w:t>
      </w:r>
      <w:r w:rsidR="00F56068">
        <w:rPr>
          <w:rFonts w:ascii="Times New Roman" w:hAnsi="Times New Roman" w:cs="Times New Roman"/>
          <w:sz w:val="28"/>
          <w:szCs w:val="28"/>
        </w:rPr>
        <w:t>–</w:t>
      </w:r>
      <w:r w:rsidRPr="00476CE6">
        <w:rPr>
          <w:rFonts w:ascii="Times New Roman" w:hAnsi="Times New Roman" w:cs="Times New Roman"/>
          <w:sz w:val="28"/>
          <w:szCs w:val="28"/>
        </w:rPr>
        <w:t>36.</w:t>
      </w:r>
    </w:p>
    <w:p w14:paraId="4EFB8283" w14:textId="6DBCBC37" w:rsidR="00565720" w:rsidRPr="00B33294" w:rsidRDefault="00565720" w:rsidP="00F5606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Диманштейн</w:t>
      </w:r>
      <w:proofErr w:type="spellEnd"/>
      <w:r>
        <w:rPr>
          <w:rFonts w:ascii="Times New Roman" w:hAnsi="Times New Roman" w:cs="Times New Roman"/>
          <w:sz w:val="28"/>
        </w:rPr>
        <w:t xml:space="preserve"> С. Реконструктивный период и работа среди национальностей СССР // Революция и национальности. 1930. №1. С. 9</w:t>
      </w:r>
      <w:r w:rsidR="00F5606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19.</w:t>
      </w:r>
    </w:p>
    <w:p w14:paraId="21CACDB5" w14:textId="4DD12857" w:rsidR="00565720" w:rsidRPr="00B953C6" w:rsidRDefault="00565720" w:rsidP="00F5606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33294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Pr="00B33294">
        <w:rPr>
          <w:rFonts w:ascii="Times New Roman" w:hAnsi="Times New Roman" w:cs="Times New Roman"/>
          <w:sz w:val="28"/>
          <w:szCs w:val="28"/>
        </w:rPr>
        <w:t xml:space="preserve"> З. Ю. Формирование системы печати в советских автономиях Северного Кавказа (1920</w:t>
      </w:r>
      <w:r w:rsidR="00F56068">
        <w:rPr>
          <w:rFonts w:ascii="Times New Roman" w:hAnsi="Times New Roman" w:cs="Times New Roman"/>
          <w:sz w:val="28"/>
          <w:szCs w:val="28"/>
        </w:rPr>
        <w:t>–</w:t>
      </w:r>
      <w:r w:rsidRPr="00B33294">
        <w:rPr>
          <w:rFonts w:ascii="Times New Roman" w:hAnsi="Times New Roman" w:cs="Times New Roman"/>
          <w:sz w:val="28"/>
          <w:szCs w:val="28"/>
        </w:rPr>
        <w:t>1936). Ростов-на-Дону</w:t>
      </w:r>
      <w:r w:rsidR="005D0754">
        <w:rPr>
          <w:rFonts w:ascii="Times New Roman" w:hAnsi="Times New Roman" w:cs="Times New Roman"/>
          <w:sz w:val="28"/>
          <w:szCs w:val="28"/>
        </w:rPr>
        <w:t>: Изд-во Ростовского ун-та,</w:t>
      </w:r>
      <w:r w:rsidRPr="00B33294">
        <w:rPr>
          <w:rFonts w:ascii="Times New Roman" w:hAnsi="Times New Roman" w:cs="Times New Roman"/>
          <w:sz w:val="28"/>
          <w:szCs w:val="28"/>
        </w:rPr>
        <w:t xml:space="preserve"> 1988.</w:t>
      </w:r>
    </w:p>
    <w:sectPr w:rsidR="00565720" w:rsidRPr="00B953C6" w:rsidSect="001F3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CB6B" w14:textId="77777777" w:rsidR="0018658F" w:rsidRDefault="0018658F" w:rsidP="00E9380C">
      <w:pPr>
        <w:spacing w:after="0" w:line="240" w:lineRule="auto"/>
      </w:pPr>
      <w:r>
        <w:separator/>
      </w:r>
    </w:p>
  </w:endnote>
  <w:endnote w:type="continuationSeparator" w:id="0">
    <w:p w14:paraId="0905B3E3" w14:textId="77777777" w:rsidR="0018658F" w:rsidRDefault="0018658F" w:rsidP="00E9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64BA" w14:textId="77777777" w:rsidR="0018658F" w:rsidRDefault="0018658F" w:rsidP="00E9380C">
      <w:pPr>
        <w:spacing w:after="0" w:line="240" w:lineRule="auto"/>
      </w:pPr>
      <w:r>
        <w:separator/>
      </w:r>
    </w:p>
  </w:footnote>
  <w:footnote w:type="continuationSeparator" w:id="0">
    <w:p w14:paraId="3B203885" w14:textId="77777777" w:rsidR="0018658F" w:rsidRDefault="0018658F" w:rsidP="00E9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870"/>
    <w:multiLevelType w:val="hybridMultilevel"/>
    <w:tmpl w:val="D30C03F4"/>
    <w:lvl w:ilvl="0" w:tplc="CC3A7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D7489D"/>
    <w:multiLevelType w:val="multilevel"/>
    <w:tmpl w:val="E494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C2"/>
    <w:rsid w:val="00026620"/>
    <w:rsid w:val="00037C86"/>
    <w:rsid w:val="00061495"/>
    <w:rsid w:val="00071E1B"/>
    <w:rsid w:val="00074770"/>
    <w:rsid w:val="00086858"/>
    <w:rsid w:val="000B18F8"/>
    <w:rsid w:val="000F6394"/>
    <w:rsid w:val="00112BDE"/>
    <w:rsid w:val="00114CC1"/>
    <w:rsid w:val="00124667"/>
    <w:rsid w:val="00135466"/>
    <w:rsid w:val="00135DC4"/>
    <w:rsid w:val="001455C7"/>
    <w:rsid w:val="0017747E"/>
    <w:rsid w:val="001826B3"/>
    <w:rsid w:val="0018658F"/>
    <w:rsid w:val="00193317"/>
    <w:rsid w:val="0019489A"/>
    <w:rsid w:val="00195F09"/>
    <w:rsid w:val="001B742B"/>
    <w:rsid w:val="001D72D3"/>
    <w:rsid w:val="001E560A"/>
    <w:rsid w:val="001F3339"/>
    <w:rsid w:val="00205C03"/>
    <w:rsid w:val="00213F40"/>
    <w:rsid w:val="00222214"/>
    <w:rsid w:val="0022675A"/>
    <w:rsid w:val="002B1012"/>
    <w:rsid w:val="002D05D5"/>
    <w:rsid w:val="002D4C74"/>
    <w:rsid w:val="003369E9"/>
    <w:rsid w:val="00344AA1"/>
    <w:rsid w:val="00351D70"/>
    <w:rsid w:val="00381DAA"/>
    <w:rsid w:val="0039574F"/>
    <w:rsid w:val="003B17A8"/>
    <w:rsid w:val="003B7417"/>
    <w:rsid w:val="003C15C4"/>
    <w:rsid w:val="003E45B6"/>
    <w:rsid w:val="003E5387"/>
    <w:rsid w:val="003E5F1F"/>
    <w:rsid w:val="003F463B"/>
    <w:rsid w:val="004005A3"/>
    <w:rsid w:val="00413F47"/>
    <w:rsid w:val="0042042B"/>
    <w:rsid w:val="00441148"/>
    <w:rsid w:val="004629A4"/>
    <w:rsid w:val="00472607"/>
    <w:rsid w:val="004759A7"/>
    <w:rsid w:val="00476CE6"/>
    <w:rsid w:val="00490EBD"/>
    <w:rsid w:val="00493FE2"/>
    <w:rsid w:val="004A3D9A"/>
    <w:rsid w:val="004A6E91"/>
    <w:rsid w:val="004B5F9F"/>
    <w:rsid w:val="004D5436"/>
    <w:rsid w:val="004E029D"/>
    <w:rsid w:val="0052181D"/>
    <w:rsid w:val="005243D5"/>
    <w:rsid w:val="00527346"/>
    <w:rsid w:val="0053021B"/>
    <w:rsid w:val="00536CD6"/>
    <w:rsid w:val="00542993"/>
    <w:rsid w:val="00553B13"/>
    <w:rsid w:val="00565720"/>
    <w:rsid w:val="00583C68"/>
    <w:rsid w:val="005C3A8A"/>
    <w:rsid w:val="005D0754"/>
    <w:rsid w:val="005D5626"/>
    <w:rsid w:val="00601CE9"/>
    <w:rsid w:val="006205F9"/>
    <w:rsid w:val="00631A7C"/>
    <w:rsid w:val="006328B6"/>
    <w:rsid w:val="006361B1"/>
    <w:rsid w:val="00641AF8"/>
    <w:rsid w:val="00685A5A"/>
    <w:rsid w:val="00687DB4"/>
    <w:rsid w:val="0069054B"/>
    <w:rsid w:val="00694F25"/>
    <w:rsid w:val="006B21E5"/>
    <w:rsid w:val="006B5D63"/>
    <w:rsid w:val="006C0289"/>
    <w:rsid w:val="006C3AAD"/>
    <w:rsid w:val="006D1BF5"/>
    <w:rsid w:val="006D38F7"/>
    <w:rsid w:val="006D4249"/>
    <w:rsid w:val="006D6F0A"/>
    <w:rsid w:val="006F6F38"/>
    <w:rsid w:val="00714900"/>
    <w:rsid w:val="00722F7C"/>
    <w:rsid w:val="00782859"/>
    <w:rsid w:val="00783F27"/>
    <w:rsid w:val="00792352"/>
    <w:rsid w:val="00793EA3"/>
    <w:rsid w:val="0079447A"/>
    <w:rsid w:val="007967BC"/>
    <w:rsid w:val="007C22C2"/>
    <w:rsid w:val="007D7C89"/>
    <w:rsid w:val="007E2E5C"/>
    <w:rsid w:val="007F314D"/>
    <w:rsid w:val="00802E0D"/>
    <w:rsid w:val="00873726"/>
    <w:rsid w:val="008B4191"/>
    <w:rsid w:val="008B4638"/>
    <w:rsid w:val="008E3FED"/>
    <w:rsid w:val="00903969"/>
    <w:rsid w:val="009062D7"/>
    <w:rsid w:val="00971D1A"/>
    <w:rsid w:val="0099533A"/>
    <w:rsid w:val="009A1AA4"/>
    <w:rsid w:val="009A513C"/>
    <w:rsid w:val="009D3E05"/>
    <w:rsid w:val="009D6B15"/>
    <w:rsid w:val="00A22D27"/>
    <w:rsid w:val="00A31690"/>
    <w:rsid w:val="00A3482B"/>
    <w:rsid w:val="00A41C6A"/>
    <w:rsid w:val="00A424AB"/>
    <w:rsid w:val="00A6197C"/>
    <w:rsid w:val="00A736DC"/>
    <w:rsid w:val="00A845D7"/>
    <w:rsid w:val="00A92EC5"/>
    <w:rsid w:val="00B153A2"/>
    <w:rsid w:val="00B2029C"/>
    <w:rsid w:val="00B33294"/>
    <w:rsid w:val="00B36E0C"/>
    <w:rsid w:val="00B6009F"/>
    <w:rsid w:val="00B62367"/>
    <w:rsid w:val="00B63557"/>
    <w:rsid w:val="00B953C6"/>
    <w:rsid w:val="00BB03FD"/>
    <w:rsid w:val="00BF2BB3"/>
    <w:rsid w:val="00C10E39"/>
    <w:rsid w:val="00C13B7B"/>
    <w:rsid w:val="00C37832"/>
    <w:rsid w:val="00C37C14"/>
    <w:rsid w:val="00C461CB"/>
    <w:rsid w:val="00C528E0"/>
    <w:rsid w:val="00C90C0C"/>
    <w:rsid w:val="00CD3AE0"/>
    <w:rsid w:val="00CE6BC4"/>
    <w:rsid w:val="00CF0EDA"/>
    <w:rsid w:val="00CF2693"/>
    <w:rsid w:val="00CF2E37"/>
    <w:rsid w:val="00CF6155"/>
    <w:rsid w:val="00D0735F"/>
    <w:rsid w:val="00D07E33"/>
    <w:rsid w:val="00D143FD"/>
    <w:rsid w:val="00D35D7C"/>
    <w:rsid w:val="00D44FA4"/>
    <w:rsid w:val="00D4566F"/>
    <w:rsid w:val="00D5426C"/>
    <w:rsid w:val="00D548B8"/>
    <w:rsid w:val="00D737A8"/>
    <w:rsid w:val="00D7439B"/>
    <w:rsid w:val="00D74E51"/>
    <w:rsid w:val="00D77948"/>
    <w:rsid w:val="00D84996"/>
    <w:rsid w:val="00D852B1"/>
    <w:rsid w:val="00DA0580"/>
    <w:rsid w:val="00DA3064"/>
    <w:rsid w:val="00DB4E4B"/>
    <w:rsid w:val="00DB7E4E"/>
    <w:rsid w:val="00DC1D48"/>
    <w:rsid w:val="00DF1BBA"/>
    <w:rsid w:val="00DF6C23"/>
    <w:rsid w:val="00E0578E"/>
    <w:rsid w:val="00E26878"/>
    <w:rsid w:val="00E51778"/>
    <w:rsid w:val="00E60E9B"/>
    <w:rsid w:val="00E6301F"/>
    <w:rsid w:val="00E67408"/>
    <w:rsid w:val="00E67DE2"/>
    <w:rsid w:val="00E778BC"/>
    <w:rsid w:val="00E900FB"/>
    <w:rsid w:val="00E9380C"/>
    <w:rsid w:val="00EA6AF7"/>
    <w:rsid w:val="00EB41C6"/>
    <w:rsid w:val="00EB6438"/>
    <w:rsid w:val="00ED34CF"/>
    <w:rsid w:val="00EF0BB6"/>
    <w:rsid w:val="00EF1FE7"/>
    <w:rsid w:val="00F06E58"/>
    <w:rsid w:val="00F1109F"/>
    <w:rsid w:val="00F25A9B"/>
    <w:rsid w:val="00F40C2C"/>
    <w:rsid w:val="00F50F20"/>
    <w:rsid w:val="00F56068"/>
    <w:rsid w:val="00F7228B"/>
    <w:rsid w:val="00F94F9F"/>
    <w:rsid w:val="00FA55BA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26D7"/>
  <w15:docId w15:val="{C8F70444-E393-4CE9-B638-DBB9B0B2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BC"/>
  </w:style>
  <w:style w:type="paragraph" w:styleId="3">
    <w:name w:val="heading 3"/>
    <w:basedOn w:val="a"/>
    <w:link w:val="30"/>
    <w:uiPriority w:val="9"/>
    <w:qFormat/>
    <w:rsid w:val="00C9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9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0C0C"/>
    <w:rPr>
      <w:color w:val="0000FF"/>
      <w:u w:val="single"/>
    </w:rPr>
  </w:style>
  <w:style w:type="paragraph" w:customStyle="1" w:styleId="bigtext">
    <w:name w:val="bigtext"/>
    <w:basedOn w:val="a"/>
    <w:rsid w:val="0060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tmd">
    <w:name w:val="astmd"/>
    <w:basedOn w:val="a0"/>
    <w:rsid w:val="00601CE9"/>
  </w:style>
  <w:style w:type="paragraph" w:styleId="a4">
    <w:name w:val="Normal (Web)"/>
    <w:basedOn w:val="a"/>
    <w:uiPriority w:val="99"/>
    <w:unhideWhenUsed/>
    <w:rsid w:val="0047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9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4667"/>
    <w:rPr>
      <w:b/>
      <w:bCs/>
    </w:rPr>
  </w:style>
  <w:style w:type="table" w:styleId="a8">
    <w:name w:val="Table Grid"/>
    <w:basedOn w:val="a1"/>
    <w:uiPriority w:val="39"/>
    <w:rsid w:val="00226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unhideWhenUsed/>
    <w:rsid w:val="00E938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938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9380C"/>
    <w:rPr>
      <w:vertAlign w:val="superscript"/>
    </w:rPr>
  </w:style>
  <w:style w:type="paragraph" w:styleId="ac">
    <w:name w:val="List Paragraph"/>
    <w:basedOn w:val="a"/>
    <w:uiPriority w:val="34"/>
    <w:qFormat/>
    <w:rsid w:val="0011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EB33-CDF0-4AA0-BFBB-D06C56FC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Viktoriya.VV@outlook.com</cp:lastModifiedBy>
  <cp:revision>2</cp:revision>
  <dcterms:created xsi:type="dcterms:W3CDTF">2020-02-19T09:29:00Z</dcterms:created>
  <dcterms:modified xsi:type="dcterms:W3CDTF">2020-02-19T09:29:00Z</dcterms:modified>
</cp:coreProperties>
</file>