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4100B" w14:textId="39BCF8A4" w:rsidR="00897B84" w:rsidRPr="00897B84" w:rsidRDefault="00897B84" w:rsidP="00897B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97B84">
        <w:rPr>
          <w:rFonts w:ascii="Times New Roman" w:hAnsi="Times New Roman" w:cs="Times New Roman"/>
          <w:sz w:val="28"/>
        </w:rPr>
        <w:t>Ольга Евгеньевна</w:t>
      </w:r>
      <w:r w:rsidR="003642FA" w:rsidRPr="003642F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642FA" w:rsidRPr="00897B84">
        <w:rPr>
          <w:rFonts w:ascii="Times New Roman" w:hAnsi="Times New Roman" w:cs="Times New Roman"/>
          <w:sz w:val="28"/>
        </w:rPr>
        <w:t>Коханая</w:t>
      </w:r>
      <w:proofErr w:type="spellEnd"/>
    </w:p>
    <w:p w14:paraId="323827AD" w14:textId="77777777" w:rsidR="00897B84" w:rsidRPr="00897B84" w:rsidRDefault="00897B84" w:rsidP="00897B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97B84">
        <w:rPr>
          <w:rFonts w:ascii="Times New Roman" w:hAnsi="Times New Roman" w:cs="Times New Roman"/>
          <w:sz w:val="28"/>
        </w:rPr>
        <w:t>Московский гуманитарный университет</w:t>
      </w:r>
    </w:p>
    <w:p w14:paraId="2F56DBBC" w14:textId="77777777" w:rsidR="00897B84" w:rsidRPr="00897B84" w:rsidRDefault="00897B84" w:rsidP="00897B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97B84">
        <w:rPr>
          <w:rFonts w:ascii="Times New Roman" w:hAnsi="Times New Roman" w:cs="Times New Roman"/>
          <w:sz w:val="28"/>
        </w:rPr>
        <w:t>kokhanaya@mail.ru</w:t>
      </w:r>
    </w:p>
    <w:p w14:paraId="32388481" w14:textId="77777777" w:rsidR="00F6199D" w:rsidRDefault="00F6199D" w:rsidP="00897B8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14:paraId="3D400E19" w14:textId="0D0DDA82" w:rsidR="00897B84" w:rsidRDefault="00897B84" w:rsidP="003642FA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897B84">
        <w:rPr>
          <w:rFonts w:ascii="Times New Roman" w:hAnsi="Times New Roman" w:cs="Times New Roman"/>
          <w:b/>
          <w:sz w:val="28"/>
        </w:rPr>
        <w:t>Детская журналистика как социокультурный институт и медиа</w:t>
      </w:r>
      <w:r w:rsidR="003642FA">
        <w:rPr>
          <w:rFonts w:ascii="Times New Roman" w:hAnsi="Times New Roman" w:cs="Times New Roman"/>
          <w:b/>
          <w:sz w:val="28"/>
        </w:rPr>
        <w:t xml:space="preserve"> – </w:t>
      </w:r>
      <w:r w:rsidRPr="00897B84">
        <w:rPr>
          <w:rFonts w:ascii="Times New Roman" w:hAnsi="Times New Roman" w:cs="Times New Roman"/>
          <w:b/>
          <w:sz w:val="28"/>
        </w:rPr>
        <w:t>вызовы современности</w:t>
      </w:r>
    </w:p>
    <w:p w14:paraId="5D69A8A0" w14:textId="77777777" w:rsidR="00A3022D" w:rsidRPr="00897B84" w:rsidRDefault="00A3022D" w:rsidP="00897B8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14:paraId="720C3538" w14:textId="42AFCD12" w:rsidR="003642FA" w:rsidRDefault="00897B84" w:rsidP="00897B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97B84">
        <w:rPr>
          <w:rFonts w:ascii="Times New Roman" w:hAnsi="Times New Roman" w:cs="Times New Roman"/>
          <w:sz w:val="28"/>
        </w:rPr>
        <w:t>Рассматривается актуальное состояние детской журналистики в ее взаимодействи</w:t>
      </w:r>
      <w:r w:rsidR="003642FA">
        <w:rPr>
          <w:rFonts w:ascii="Times New Roman" w:hAnsi="Times New Roman" w:cs="Times New Roman"/>
          <w:sz w:val="28"/>
        </w:rPr>
        <w:t>и</w:t>
      </w:r>
      <w:r w:rsidRPr="00897B84">
        <w:rPr>
          <w:rFonts w:ascii="Times New Roman" w:hAnsi="Times New Roman" w:cs="Times New Roman"/>
          <w:sz w:val="28"/>
        </w:rPr>
        <w:t xml:space="preserve"> с другими социок</w:t>
      </w:r>
      <w:r w:rsidR="00F6199D">
        <w:rPr>
          <w:rFonts w:ascii="Times New Roman" w:hAnsi="Times New Roman" w:cs="Times New Roman"/>
          <w:sz w:val="28"/>
        </w:rPr>
        <w:t>ультурными системами, анализируе</w:t>
      </w:r>
      <w:r w:rsidRPr="00897B84">
        <w:rPr>
          <w:rFonts w:ascii="Times New Roman" w:hAnsi="Times New Roman" w:cs="Times New Roman"/>
          <w:sz w:val="28"/>
        </w:rPr>
        <w:t>тся трансформация механизмов коммуникации детей и подростков на современном этапе. Выделены наиболее жизнеспособные функции детских средств массовой информации.</w:t>
      </w:r>
      <w:r w:rsidR="003642FA" w:rsidRPr="003642FA">
        <w:rPr>
          <w:rFonts w:ascii="Times New Roman" w:hAnsi="Times New Roman" w:cs="Times New Roman"/>
          <w:sz w:val="28"/>
        </w:rPr>
        <w:t xml:space="preserve"> </w:t>
      </w:r>
    </w:p>
    <w:p w14:paraId="22EC615B" w14:textId="49F5B421" w:rsidR="00897B84" w:rsidRDefault="00897B84" w:rsidP="00897B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97B84">
        <w:rPr>
          <w:rFonts w:ascii="Times New Roman" w:hAnsi="Times New Roman" w:cs="Times New Roman"/>
          <w:sz w:val="28"/>
        </w:rPr>
        <w:t>Ключевые слова: социокультурный институт, ценности, функции, дети-блогеры</w:t>
      </w:r>
    </w:p>
    <w:p w14:paraId="615FB52D" w14:textId="77777777" w:rsidR="00897B84" w:rsidRPr="00897B84" w:rsidRDefault="00897B84" w:rsidP="00897B8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2FB66660" w14:textId="13EC3E59" w:rsidR="00274ECF" w:rsidRPr="00274ECF" w:rsidRDefault="00274ECF" w:rsidP="00274ECF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условиях глобализации и информатизации социума, стремительно меняющихся новых реалий коммуникационного мироустройства, когда происходит быстрая трансформация традиционных социокультурных </w:t>
      </w:r>
      <w:r w:rsidR="00725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«институтов, более того – </w:t>
      </w:r>
      <w:r w:rsidRPr="00274EC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меняется сенсорика человека, информационно-когнитивный статус как биосоциального существа» [</w:t>
      </w:r>
      <w:r w:rsidR="003642F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74ECF">
        <w:rPr>
          <w:rFonts w:ascii="Times New Roman" w:eastAsia="Times New Roman" w:hAnsi="Times New Roman" w:cs="Times New Roman"/>
          <w:sz w:val="28"/>
          <w:szCs w:val="28"/>
          <w:lang w:eastAsia="ru-RU"/>
        </w:rPr>
        <w:t>], крайне необходимо выработать критерии оценивания воздействия на молодое поколение СМИ для детей и подростков. Какие информационно-</w:t>
      </w:r>
      <w:proofErr w:type="spellStart"/>
      <w:r w:rsidRPr="00274EC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знаниевые</w:t>
      </w:r>
      <w:proofErr w:type="spellEnd"/>
      <w:r w:rsidRPr="00274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ресурсы, ценности и ориентиры закладываются и формируются на первых этапах становления личности посредством детских телеканалов, радиостанций, печатной периодики и выхода их в интернет-пространство? Фактически произошел «перенос центра тяжести информационных интересов общества, а вместе с этим интересов СМИ, в интернет. Процесс имеет свойство к разрастанию — вглубь и вширь» [2]: например, в поисках массовой аудитории</w:t>
      </w:r>
      <w:bookmarkStart w:id="0" w:name="_Hlk28538701"/>
      <w:r w:rsidRPr="00274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bookmarkEnd w:id="0"/>
      <w:r w:rsidRPr="00274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отталкиваясь  от ее запросов, привлекли внимание миллионов пользователей </w:t>
      </w:r>
      <w:proofErr w:type="spellStart"/>
      <w:r w:rsidRPr="00274ECF">
        <w:rPr>
          <w:rFonts w:ascii="Times New Roman" w:eastAsia="Times New Roman" w:hAnsi="Times New Roman" w:cs="Times New Roman"/>
          <w:sz w:val="28"/>
          <w:szCs w:val="28"/>
          <w:lang w:eastAsia="ru-RU"/>
        </w:rPr>
        <w:t>YouTube</w:t>
      </w:r>
      <w:proofErr w:type="spellEnd"/>
      <w:r w:rsidRPr="00274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-блогеры, дети: «по данным </w:t>
      </w:r>
      <w:proofErr w:type="spellStart"/>
      <w:r w:rsidRPr="00274ECF">
        <w:rPr>
          <w:rFonts w:ascii="Times New Roman" w:eastAsia="Times New Roman" w:hAnsi="Times New Roman" w:cs="Times New Roman"/>
          <w:sz w:val="28"/>
          <w:szCs w:val="28"/>
          <w:lang w:eastAsia="ru-RU"/>
        </w:rPr>
        <w:t>whatstat</w:t>
      </w:r>
      <w:proofErr w:type="spellEnd"/>
      <w:r w:rsidRPr="00274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пять из десяти самых богатых каналов на </w:t>
      </w:r>
      <w:bookmarkStart w:id="1" w:name="_Hlk28539275"/>
      <w:proofErr w:type="spellStart"/>
      <w:r w:rsidRPr="00274E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YouTube</w:t>
      </w:r>
      <w:proofErr w:type="spellEnd"/>
      <w:r w:rsidRPr="00274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1"/>
      <w:r w:rsidRPr="00274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принадлежат детям, которым нет еще и десяти лет» [3]. Способна ли детская журналистика как традиционный социокультурный институт вписаться в этот стихийный, практически неконтролируемый процесс мгновенного, непрогнозируемого взлета популярности юных </w:t>
      </w:r>
      <w:proofErr w:type="spellStart"/>
      <w:r w:rsidRPr="00274ECF">
        <w:rPr>
          <w:rFonts w:ascii="Times New Roman" w:eastAsia="Times New Roman" w:hAnsi="Times New Roman" w:cs="Times New Roman"/>
          <w:sz w:val="28"/>
          <w:szCs w:val="28"/>
          <w:lang w:eastAsia="ru-RU"/>
        </w:rPr>
        <w:t>YouTube</w:t>
      </w:r>
      <w:proofErr w:type="spellEnd"/>
      <w:r w:rsidRPr="00274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«звезд»?</w:t>
      </w:r>
    </w:p>
    <w:p w14:paraId="3711D052" w14:textId="6F7DB725" w:rsidR="00274ECF" w:rsidRPr="00274ECF" w:rsidRDefault="00274ECF" w:rsidP="00274ECF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Думается, особенно важно </w:t>
      </w:r>
      <w:r w:rsidR="003642FA" w:rsidRPr="00274EC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определиться</w:t>
      </w:r>
      <w:r w:rsidR="003642FA" w:rsidRPr="00274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4EC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методологически</w:t>
      </w:r>
      <w:r w:rsidR="003642FA">
        <w:rPr>
          <w:rFonts w:ascii="Times New Roman" w:eastAsia="Times New Roman" w:hAnsi="Times New Roman" w:cs="Times New Roman"/>
          <w:sz w:val="28"/>
          <w:szCs w:val="28"/>
          <w:lang w:eastAsia="ru-RU"/>
        </w:rPr>
        <w:t>. И</w:t>
      </w:r>
      <w:r w:rsidRPr="00274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спользуя </w:t>
      </w:r>
      <w:proofErr w:type="spellStart"/>
      <w:r w:rsidRPr="00274ECF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онтогносеологический</w:t>
      </w:r>
      <w:proofErr w:type="spellEnd"/>
      <w:r w:rsidRPr="00274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 к изучению медиа,</w:t>
      </w:r>
      <w:r w:rsidR="00364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274ECF">
        <w:rPr>
          <w:rFonts w:ascii="Times New Roman" w:eastAsia="Times New Roman" w:hAnsi="Times New Roman" w:cs="Times New Roman"/>
          <w:sz w:val="28"/>
          <w:szCs w:val="28"/>
          <w:lang w:eastAsia="ru-RU"/>
        </w:rPr>
        <w:t>ыделить функциональный ряд, способствующий эффективному бытованию детских СМИ. Основополагающими для научной рефлексии являются социокультурные функции, которые способствуют «свободному, гармоническому развитию личности ребенка» (К.</w:t>
      </w:r>
      <w:r w:rsidR="003642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74ECF">
        <w:rPr>
          <w:rFonts w:ascii="Times New Roman" w:eastAsia="Times New Roman" w:hAnsi="Times New Roman" w:cs="Times New Roman"/>
          <w:sz w:val="28"/>
          <w:szCs w:val="28"/>
          <w:lang w:eastAsia="ru-RU"/>
        </w:rPr>
        <w:t>Н.</w:t>
      </w:r>
      <w:r w:rsidR="003642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74EC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Вентцель</w:t>
      </w:r>
      <w:proofErr w:type="spellEnd"/>
      <w:r w:rsidRPr="00274ECF">
        <w:rPr>
          <w:rFonts w:ascii="Times New Roman" w:eastAsia="Times New Roman" w:hAnsi="Times New Roman" w:cs="Times New Roman"/>
          <w:sz w:val="28"/>
          <w:szCs w:val="28"/>
          <w:lang w:eastAsia="ru-RU"/>
        </w:rPr>
        <w:t>), раскрепощению его творческих начал, укреплению оптимистического тонуса восприятия им жизненного мира повседневности, самоутверждению ребёнка, подростка в мире культурных ценностей.</w:t>
      </w:r>
      <w:r w:rsidR="00364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4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Опираясь на </w:t>
      </w:r>
      <w:proofErr w:type="spellStart"/>
      <w:r w:rsidRPr="00274E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социосинергетический</w:t>
      </w:r>
      <w:proofErr w:type="spellEnd"/>
      <w:r w:rsidRPr="00274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 к пониманию феномена человека, правомерно выделить как наиболее жизнеспособные функции детских СМИ </w:t>
      </w:r>
      <w:r w:rsidR="003642F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следующие:</w:t>
      </w:r>
      <w:r w:rsidRPr="00274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аксиологическую, гносеологическую, коммуникативную, игровую, эстетическую, функцию творческого освоения мира. Феномен журналистики для детей </w:t>
      </w:r>
      <w:r w:rsidR="00364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состоит </w:t>
      </w:r>
      <w:r w:rsidRPr="00274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том, что она способна влиять на формирование структуры фундаментальных ценностей, на процесс художественного моделирования картины мира личностью ребёнка, ценностное самоопределение личности; выступать в качестве специфического средства развития межличностной коммуникации, возбудителя и стимулятора игрового начала в ребенке, активизации творческих потенций личности, столь необходимых для социализации и </w:t>
      </w:r>
      <w:proofErr w:type="spellStart"/>
      <w:r w:rsidRPr="00274EC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инкультурации</w:t>
      </w:r>
      <w:proofErr w:type="spellEnd"/>
      <w:r w:rsidRPr="00274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личности, способной найти своё место в быстро меняющемся мире, адекватно оценивать вызовы современности, принимать самостоятельные решения [</w:t>
      </w:r>
      <w:r w:rsidR="003642F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74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]. </w:t>
      </w:r>
      <w:proofErr w:type="spellStart"/>
      <w:r w:rsidRPr="00274EC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Инкультурация</w:t>
      </w:r>
      <w:proofErr w:type="spellEnd"/>
      <w:r w:rsidRPr="00274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определена как особый модус поведения индивида, связанный с его активностью и созданием им новых культурных форм. </w:t>
      </w:r>
    </w:p>
    <w:p w14:paraId="41719D3A" w14:textId="27CCA5A1" w:rsidR="00274ECF" w:rsidRDefault="00274ECF" w:rsidP="00274ECF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E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структурировании контента детские СМИ журналисты, их создатели, должны отталкиваться от своего высшего функционального предназначения: создания медийной реальности для детей, способствующей непрерывному обновлению интеллектуального потенциала общества, при этом мы базируемся на идее К.</w:t>
      </w:r>
      <w:r w:rsidR="003642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74ECF">
        <w:rPr>
          <w:rFonts w:ascii="Times New Roman" w:eastAsia="Times New Roman" w:hAnsi="Times New Roman" w:cs="Times New Roman"/>
          <w:sz w:val="28"/>
          <w:szCs w:val="28"/>
          <w:lang w:eastAsia="ru-RU"/>
        </w:rPr>
        <w:t>Н.</w:t>
      </w:r>
      <w:r w:rsidR="003642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74EC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Вентцеля</w:t>
      </w:r>
      <w:proofErr w:type="spellEnd"/>
      <w:r w:rsidRPr="00274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примате личности, её активности, интенций к </w:t>
      </w:r>
      <w:proofErr w:type="spellStart"/>
      <w:r w:rsidRPr="00274EC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самодостраиванию</w:t>
      </w:r>
      <w:proofErr w:type="spellEnd"/>
      <w:r w:rsidRPr="00274ECF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Термин «развлечение» (рассеивание внимания по разным источникам-раздражителям: «не дать сосредоточиться на чем-нибудь, заставить забыться, рассеяться» (Д.</w:t>
      </w:r>
      <w:r w:rsidR="003642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74ECF">
        <w:rPr>
          <w:rFonts w:ascii="Times New Roman" w:eastAsia="Times New Roman" w:hAnsi="Times New Roman" w:cs="Times New Roman"/>
          <w:sz w:val="28"/>
          <w:szCs w:val="28"/>
          <w:lang w:eastAsia="ru-RU"/>
        </w:rPr>
        <w:t>Н.</w:t>
      </w:r>
      <w:r w:rsidR="003642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74ECF">
        <w:rPr>
          <w:rFonts w:ascii="Times New Roman" w:eastAsia="Times New Roman" w:hAnsi="Times New Roman" w:cs="Times New Roman"/>
          <w:sz w:val="28"/>
          <w:szCs w:val="28"/>
          <w:lang w:eastAsia="ru-RU"/>
        </w:rPr>
        <w:t>Ушаков)) категорически заменить понятием «увлечение» как концентрация внимания и творческих потенций на чем-то ценном, конкретном, бытийном. И тогда срабатывает классическая формула развития личности: «учение с увлечением» (увлечением конкретным предметом исследования), а не самодостаточность развлечения, выхолащивающая сознание и ведущая в тупик проявления самости индивида. Работая в детских СМИ, журналист должен опираться на профессиональные нравственно-этические качества журналиста и, несомненно, на вопрос</w:t>
      </w:r>
      <w:r w:rsidR="003642FA">
        <w:rPr>
          <w:rFonts w:ascii="Times New Roman" w:eastAsia="Times New Roman" w:hAnsi="Times New Roman" w:cs="Times New Roman"/>
          <w:sz w:val="28"/>
          <w:szCs w:val="28"/>
          <w:lang w:eastAsia="ru-RU"/>
        </w:rPr>
        <w:t>: «М</w:t>
      </w:r>
      <w:r w:rsidR="003642F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64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274EC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оспитываем идеального потребителя</w:t>
      </w:r>
      <w:r w:rsidR="00E32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гражданина своей страны</w:t>
      </w:r>
      <w:r w:rsidR="003642F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32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– </w:t>
      </w:r>
      <w:r w:rsidRPr="00274EC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у создателей детских СМИ должен быть патриотичным.</w:t>
      </w:r>
    </w:p>
    <w:p w14:paraId="70FAE87A" w14:textId="77777777" w:rsidR="003642FA" w:rsidRPr="00274ECF" w:rsidRDefault="003642FA" w:rsidP="00274ECF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A97FD4" w14:textId="77777777" w:rsidR="00897B84" w:rsidRPr="00897B84" w:rsidRDefault="00897B84" w:rsidP="00897B84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897B84">
        <w:rPr>
          <w:rFonts w:ascii="Times New Roman" w:hAnsi="Times New Roman" w:cs="Times New Roman"/>
          <w:sz w:val="28"/>
        </w:rPr>
        <w:t>Литература</w:t>
      </w:r>
    </w:p>
    <w:p w14:paraId="550AB675" w14:textId="63D89C2B" w:rsidR="003642FA" w:rsidRDefault="003642FA" w:rsidP="003642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Головин</w:t>
      </w:r>
      <w:r>
        <w:rPr>
          <w:rFonts w:ascii="Times New Roman" w:hAnsi="Times New Roman" w:cs="Times New Roman"/>
          <w:sz w:val="28"/>
        </w:rPr>
        <w:t xml:space="preserve"> </w:t>
      </w:r>
      <w:r w:rsidRPr="00897B84">
        <w:rPr>
          <w:rFonts w:ascii="Times New Roman" w:hAnsi="Times New Roman" w:cs="Times New Roman"/>
          <w:sz w:val="28"/>
        </w:rPr>
        <w:t>Ю.</w:t>
      </w:r>
      <w:r>
        <w:rPr>
          <w:rFonts w:ascii="Times New Roman" w:hAnsi="Times New Roman" w:cs="Times New Roman"/>
          <w:sz w:val="28"/>
        </w:rPr>
        <w:t> </w:t>
      </w:r>
      <w:r w:rsidRPr="00897B84">
        <w:rPr>
          <w:rFonts w:ascii="Times New Roman" w:hAnsi="Times New Roman" w:cs="Times New Roman"/>
          <w:sz w:val="28"/>
        </w:rPr>
        <w:t xml:space="preserve">А., </w:t>
      </w:r>
      <w:proofErr w:type="spellStart"/>
      <w:r w:rsidRPr="00897B84">
        <w:rPr>
          <w:rFonts w:ascii="Times New Roman" w:hAnsi="Times New Roman" w:cs="Times New Roman"/>
          <w:sz w:val="28"/>
        </w:rPr>
        <w:t>Коханая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897B84">
        <w:rPr>
          <w:rFonts w:ascii="Times New Roman" w:hAnsi="Times New Roman" w:cs="Times New Roman"/>
          <w:sz w:val="28"/>
        </w:rPr>
        <w:t>О.</w:t>
      </w:r>
      <w:r>
        <w:rPr>
          <w:rFonts w:ascii="Times New Roman" w:hAnsi="Times New Roman" w:cs="Times New Roman"/>
          <w:sz w:val="28"/>
        </w:rPr>
        <w:t> </w:t>
      </w:r>
      <w:r w:rsidRPr="00897B84">
        <w:rPr>
          <w:rFonts w:ascii="Times New Roman" w:hAnsi="Times New Roman" w:cs="Times New Roman"/>
          <w:sz w:val="28"/>
        </w:rPr>
        <w:t xml:space="preserve">Е. Процессы глобализации и </w:t>
      </w:r>
      <w:proofErr w:type="spellStart"/>
      <w:r w:rsidRPr="00897B84">
        <w:rPr>
          <w:rFonts w:ascii="Times New Roman" w:hAnsi="Times New Roman" w:cs="Times New Roman"/>
          <w:sz w:val="28"/>
        </w:rPr>
        <w:t>медиакартина</w:t>
      </w:r>
      <w:proofErr w:type="spellEnd"/>
      <w:r w:rsidRPr="00897B84">
        <w:rPr>
          <w:rFonts w:ascii="Times New Roman" w:hAnsi="Times New Roman" w:cs="Times New Roman"/>
          <w:sz w:val="28"/>
        </w:rPr>
        <w:t xml:space="preserve"> мира // </w:t>
      </w:r>
      <w:proofErr w:type="spellStart"/>
      <w:r w:rsidRPr="00897B84">
        <w:rPr>
          <w:rFonts w:ascii="Times New Roman" w:hAnsi="Times New Roman" w:cs="Times New Roman"/>
          <w:sz w:val="28"/>
        </w:rPr>
        <w:t>Медиасреда</w:t>
      </w:r>
      <w:proofErr w:type="spellEnd"/>
      <w:r w:rsidRPr="00897B84">
        <w:rPr>
          <w:rFonts w:ascii="Times New Roman" w:hAnsi="Times New Roman" w:cs="Times New Roman"/>
          <w:sz w:val="28"/>
        </w:rPr>
        <w:t>. 2018. № 13. С. 193</w:t>
      </w:r>
      <w:r w:rsidR="009B4470">
        <w:rPr>
          <w:rFonts w:ascii="Times New Roman" w:hAnsi="Times New Roman" w:cs="Times New Roman"/>
          <w:sz w:val="28"/>
        </w:rPr>
        <w:t>–</w:t>
      </w:r>
      <w:bookmarkStart w:id="2" w:name="_GoBack"/>
      <w:bookmarkEnd w:id="2"/>
      <w:r w:rsidRPr="00897B84">
        <w:rPr>
          <w:rFonts w:ascii="Times New Roman" w:hAnsi="Times New Roman" w:cs="Times New Roman"/>
          <w:sz w:val="28"/>
        </w:rPr>
        <w:t>202.</w:t>
      </w:r>
    </w:p>
    <w:p w14:paraId="314CD91E" w14:textId="16827214" w:rsidR="00897B84" w:rsidRPr="00897B84" w:rsidRDefault="003842C5" w:rsidP="00897B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Сидоров</w:t>
      </w:r>
      <w:r w:rsidR="003642FA">
        <w:rPr>
          <w:rFonts w:ascii="Times New Roman" w:hAnsi="Times New Roman" w:cs="Times New Roman"/>
          <w:sz w:val="28"/>
        </w:rPr>
        <w:t xml:space="preserve"> </w:t>
      </w:r>
      <w:r w:rsidR="00897B84" w:rsidRPr="00897B84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> </w:t>
      </w:r>
      <w:r w:rsidR="00897B84" w:rsidRPr="00897B84">
        <w:rPr>
          <w:rFonts w:ascii="Times New Roman" w:hAnsi="Times New Roman" w:cs="Times New Roman"/>
          <w:sz w:val="28"/>
        </w:rPr>
        <w:t>А. Институты культуры в медийной среде: оригинал или «цифровой дубликат»? // Медиа в современном мире. 58-е Петербургские чтения: сб. матер. Междунар. науч. форума (18–19 апреля 2019 г.) / отв. ред. В. В. Васильева. В 2-х томах. Т. 2. СПбГУ, 2019. С. 28.</w:t>
      </w:r>
    </w:p>
    <w:p w14:paraId="6C3230CF" w14:textId="65CBBDBB" w:rsidR="00897B84" w:rsidRPr="00897B84" w:rsidRDefault="00897B84" w:rsidP="00897B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97B84">
        <w:rPr>
          <w:rFonts w:ascii="Times New Roman" w:hAnsi="Times New Roman" w:cs="Times New Roman"/>
          <w:sz w:val="28"/>
        </w:rPr>
        <w:t>3</w:t>
      </w:r>
      <w:r w:rsidR="003842C5">
        <w:rPr>
          <w:rFonts w:ascii="Times New Roman" w:hAnsi="Times New Roman" w:cs="Times New Roman"/>
          <w:sz w:val="28"/>
        </w:rPr>
        <w:t>. Смыслов</w:t>
      </w:r>
      <w:r w:rsidR="003642FA">
        <w:rPr>
          <w:rFonts w:ascii="Times New Roman" w:hAnsi="Times New Roman" w:cs="Times New Roman"/>
          <w:sz w:val="28"/>
        </w:rPr>
        <w:t xml:space="preserve"> </w:t>
      </w:r>
      <w:r w:rsidRPr="00897B84">
        <w:rPr>
          <w:rFonts w:ascii="Times New Roman" w:hAnsi="Times New Roman" w:cs="Times New Roman"/>
          <w:sz w:val="28"/>
        </w:rPr>
        <w:t>В. Как дети-блогеры зарабатывают десятки миллионов рублей? // АО «Конде Наст» 2004</w:t>
      </w:r>
      <w:r w:rsidR="003842C5">
        <w:rPr>
          <w:rFonts w:ascii="Times New Roman" w:hAnsi="Times New Roman" w:cs="Times New Roman"/>
          <w:sz w:val="28"/>
        </w:rPr>
        <w:t>–</w:t>
      </w:r>
      <w:r w:rsidRPr="00897B84">
        <w:rPr>
          <w:rFonts w:ascii="Times New Roman" w:hAnsi="Times New Roman" w:cs="Times New Roman"/>
          <w:sz w:val="28"/>
        </w:rPr>
        <w:t xml:space="preserve">2019. </w:t>
      </w:r>
      <w:r w:rsidR="009B4470">
        <w:rPr>
          <w:rFonts w:ascii="Times New Roman" w:hAnsi="Times New Roman" w:cs="Times New Roman"/>
          <w:sz w:val="28"/>
          <w:lang w:val="en-US"/>
        </w:rPr>
        <w:t>URL</w:t>
      </w:r>
      <w:r w:rsidRPr="00897B84">
        <w:rPr>
          <w:rFonts w:ascii="Times New Roman" w:hAnsi="Times New Roman" w:cs="Times New Roman"/>
          <w:sz w:val="28"/>
        </w:rPr>
        <w:t>: https://www.gq.ru/success/deti-blogery (Дата обращения 29.12.2019)</w:t>
      </w:r>
    </w:p>
    <w:p w14:paraId="3A4E7F38" w14:textId="772A018D" w:rsidR="003642FA" w:rsidRPr="00897B84" w:rsidRDefault="003642FA" w:rsidP="003642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4. </w:t>
      </w:r>
      <w:proofErr w:type="spellStart"/>
      <w:r>
        <w:rPr>
          <w:rFonts w:ascii="Times New Roman" w:hAnsi="Times New Roman" w:cs="Times New Roman"/>
          <w:sz w:val="28"/>
        </w:rPr>
        <w:t>Стебловская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897B84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> </w:t>
      </w:r>
      <w:r w:rsidRPr="00897B84">
        <w:rPr>
          <w:rFonts w:ascii="Times New Roman" w:hAnsi="Times New Roman" w:cs="Times New Roman"/>
          <w:sz w:val="28"/>
        </w:rPr>
        <w:t xml:space="preserve">Б. Влияние цифровой эпохи на трансформацию института детско-подростковой культуры: попытка осмысления параметров // Медиа в современном мире. 58-е Петербургские чтения: сб. матер. </w:t>
      </w:r>
      <w:proofErr w:type="spellStart"/>
      <w:r w:rsidRPr="00897B84">
        <w:rPr>
          <w:rFonts w:ascii="Times New Roman" w:hAnsi="Times New Roman" w:cs="Times New Roman"/>
          <w:sz w:val="28"/>
        </w:rPr>
        <w:t>Междунар</w:t>
      </w:r>
      <w:proofErr w:type="spellEnd"/>
      <w:r w:rsidRPr="00897B84">
        <w:rPr>
          <w:rFonts w:ascii="Times New Roman" w:hAnsi="Times New Roman" w:cs="Times New Roman"/>
          <w:sz w:val="28"/>
        </w:rPr>
        <w:t>. науч. форума (18–19 апреля 2019 г.) / отв. ред. В. В. Васильева. В 2-х томах. Т. 2. СПбГУ, 2019. С.30</w:t>
      </w:r>
      <w:r w:rsidR="009B4470">
        <w:rPr>
          <w:rFonts w:ascii="Times New Roman" w:hAnsi="Times New Roman" w:cs="Times New Roman"/>
          <w:sz w:val="28"/>
        </w:rPr>
        <w:t>–</w:t>
      </w:r>
      <w:r w:rsidRPr="00897B84">
        <w:rPr>
          <w:rFonts w:ascii="Times New Roman" w:hAnsi="Times New Roman" w:cs="Times New Roman"/>
          <w:sz w:val="28"/>
        </w:rPr>
        <w:t>31.</w:t>
      </w:r>
    </w:p>
    <w:p w14:paraId="234C1F03" w14:textId="77777777" w:rsidR="003642FA" w:rsidRPr="00897B84" w:rsidRDefault="003642FA" w:rsidP="00897B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3642FA" w:rsidRPr="00897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68D"/>
    <w:rsid w:val="000E71B1"/>
    <w:rsid w:val="00274ECF"/>
    <w:rsid w:val="003642FA"/>
    <w:rsid w:val="003842C5"/>
    <w:rsid w:val="00725180"/>
    <w:rsid w:val="00897B84"/>
    <w:rsid w:val="009B4470"/>
    <w:rsid w:val="00A3022D"/>
    <w:rsid w:val="00A72E8F"/>
    <w:rsid w:val="00DE268D"/>
    <w:rsid w:val="00E328C9"/>
    <w:rsid w:val="00F6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6807A"/>
  <w15:docId w15:val="{DCE5A08E-2117-48D8-8775-BD9B72017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 PC</dc:creator>
  <cp:keywords/>
  <dc:description/>
  <cp:lastModifiedBy>ВВ</cp:lastModifiedBy>
  <cp:revision>2</cp:revision>
  <dcterms:created xsi:type="dcterms:W3CDTF">2020-01-10T09:40:00Z</dcterms:created>
  <dcterms:modified xsi:type="dcterms:W3CDTF">2020-01-10T09:40:00Z</dcterms:modified>
</cp:coreProperties>
</file>