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ABECB" w14:textId="77777777" w:rsid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Васильевна </w:t>
      </w:r>
      <w:r w:rsidRPr="00DD7C14">
        <w:rPr>
          <w:rFonts w:ascii="Times New Roman" w:hAnsi="Times New Roman" w:cs="Times New Roman"/>
          <w:sz w:val="28"/>
          <w:szCs w:val="28"/>
        </w:rPr>
        <w:t>Богуславская</w:t>
      </w:r>
    </w:p>
    <w:p w14:paraId="778ABECC" w14:textId="77777777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>Государственный институт р</w:t>
      </w:r>
      <w:r>
        <w:rPr>
          <w:rFonts w:ascii="Times New Roman" w:hAnsi="Times New Roman" w:cs="Times New Roman"/>
          <w:sz w:val="28"/>
          <w:szCs w:val="28"/>
        </w:rPr>
        <w:t>усского языка им. А.</w:t>
      </w:r>
      <w:r w:rsidR="00C35C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 Пушкина</w:t>
      </w:r>
    </w:p>
    <w:p w14:paraId="314F2B9D" w14:textId="77777777" w:rsidR="009012CA" w:rsidRPr="009012CA" w:rsidRDefault="009012CA" w:rsidP="009012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012CA">
          <w:rPr>
            <w:rFonts w:ascii="Times New Roman" w:hAnsi="Times New Roman" w:cs="Times New Roman"/>
            <w:sz w:val="28"/>
            <w:szCs w:val="28"/>
          </w:rPr>
          <w:t>boguslavskaya@gmail.com</w:t>
        </w:r>
      </w:hyperlink>
      <w:r w:rsidRPr="009012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ABECE" w14:textId="3A7E6396" w:rsid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горь Владимирович Богуславский</w:t>
      </w:r>
    </w:p>
    <w:p w14:paraId="4E245446" w14:textId="77777777" w:rsidR="009012CA" w:rsidRPr="00DD7C14" w:rsidRDefault="009012CA" w:rsidP="009012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>Государственный институт р</w:t>
      </w:r>
      <w:r>
        <w:rPr>
          <w:rFonts w:ascii="Times New Roman" w:hAnsi="Times New Roman" w:cs="Times New Roman"/>
          <w:sz w:val="28"/>
          <w:szCs w:val="28"/>
        </w:rPr>
        <w:t>усского языка им. А. С. Пушкина</w:t>
      </w:r>
    </w:p>
    <w:p w14:paraId="18E73798" w14:textId="77777777" w:rsidR="009012CA" w:rsidRPr="00DD7C14" w:rsidRDefault="009012CA" w:rsidP="009012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>biv63@mail.ru</w:t>
      </w:r>
      <w:bookmarkStart w:id="0" w:name="_GoBack"/>
      <w:bookmarkEnd w:id="0"/>
    </w:p>
    <w:p w14:paraId="3EFCC658" w14:textId="77777777" w:rsidR="009012CA" w:rsidRDefault="009012CA" w:rsidP="006A45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ABED1" w14:textId="4D61E0E0" w:rsidR="00DD7C14" w:rsidRPr="00DD7C14" w:rsidRDefault="00DD7C14" w:rsidP="006A45F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14">
        <w:rPr>
          <w:rFonts w:ascii="Times New Roman" w:hAnsi="Times New Roman" w:cs="Times New Roman"/>
          <w:b/>
          <w:sz w:val="28"/>
          <w:szCs w:val="28"/>
        </w:rPr>
        <w:t>Журналистика в цифровой среде</w:t>
      </w:r>
    </w:p>
    <w:p w14:paraId="1D7FD32B" w14:textId="77777777" w:rsidR="009012CA" w:rsidRDefault="009012CA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ABED2" w14:textId="0251F710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 xml:space="preserve">Цифровые технологии изменяют структуру информационного потребления. Формируется цифровая культура. </w:t>
      </w:r>
      <w:proofErr w:type="spellStart"/>
      <w:r w:rsidRPr="00DD7C14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DD7C14">
        <w:rPr>
          <w:rFonts w:ascii="Times New Roman" w:hAnsi="Times New Roman" w:cs="Times New Roman"/>
          <w:sz w:val="28"/>
          <w:szCs w:val="28"/>
        </w:rPr>
        <w:t xml:space="preserve"> порождают специфические культурные практики. Происходит сокращение длины сообщения. Основным носителем информации становится – синтетический, в котором вместе с тек</w:t>
      </w:r>
      <w:r>
        <w:rPr>
          <w:rFonts w:ascii="Times New Roman" w:hAnsi="Times New Roman" w:cs="Times New Roman"/>
          <w:sz w:val="28"/>
          <w:szCs w:val="28"/>
        </w:rPr>
        <w:t>стом присутствует визуализация.</w:t>
      </w:r>
    </w:p>
    <w:p w14:paraId="778ABED3" w14:textId="5429970F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>Ключевые слова: журналистика, культура, цифровая среда</w:t>
      </w:r>
      <w:r w:rsidR="006A45F5">
        <w:rPr>
          <w:rFonts w:ascii="Times New Roman" w:hAnsi="Times New Roman" w:cs="Times New Roman"/>
          <w:sz w:val="28"/>
          <w:szCs w:val="28"/>
        </w:rPr>
        <w:t>.</w:t>
      </w:r>
    </w:p>
    <w:p w14:paraId="778ABED4" w14:textId="77777777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ABED5" w14:textId="77777777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 xml:space="preserve">Цифровые технологии трансформируют коммуникативную и социальную системы, изменяют структуру информационного потребления: унификация и </w:t>
      </w:r>
      <w:proofErr w:type="spellStart"/>
      <w:r w:rsidRPr="00DD7C14">
        <w:rPr>
          <w:rFonts w:ascii="Times New Roman" w:hAnsi="Times New Roman" w:cs="Times New Roman"/>
          <w:sz w:val="28"/>
          <w:szCs w:val="28"/>
        </w:rPr>
        <w:t>клиппирование</w:t>
      </w:r>
      <w:proofErr w:type="spellEnd"/>
      <w:r w:rsidRPr="00DD7C14">
        <w:rPr>
          <w:rFonts w:ascii="Times New Roman" w:hAnsi="Times New Roman" w:cs="Times New Roman"/>
          <w:sz w:val="28"/>
          <w:szCs w:val="28"/>
        </w:rPr>
        <w:t xml:space="preserve"> </w:t>
      </w:r>
      <w:r w:rsidR="00C35C00">
        <w:rPr>
          <w:rFonts w:ascii="Times New Roman" w:hAnsi="Times New Roman" w:cs="Times New Roman"/>
          <w:sz w:val="28"/>
          <w:szCs w:val="28"/>
        </w:rPr>
        <w:t>текстов становя</w:t>
      </w:r>
      <w:r w:rsidRPr="00DD7C14">
        <w:rPr>
          <w:rFonts w:ascii="Times New Roman" w:hAnsi="Times New Roman" w:cs="Times New Roman"/>
          <w:sz w:val="28"/>
          <w:szCs w:val="28"/>
        </w:rPr>
        <w:t>тся естественн</w:t>
      </w:r>
      <w:r w:rsidR="00C35C00">
        <w:rPr>
          <w:rFonts w:ascii="Times New Roman" w:hAnsi="Times New Roman" w:cs="Times New Roman"/>
          <w:sz w:val="28"/>
          <w:szCs w:val="28"/>
        </w:rPr>
        <w:t>ой</w:t>
      </w:r>
      <w:r w:rsidRPr="00DD7C14">
        <w:rPr>
          <w:rFonts w:ascii="Times New Roman" w:hAnsi="Times New Roman" w:cs="Times New Roman"/>
          <w:sz w:val="28"/>
          <w:szCs w:val="28"/>
        </w:rPr>
        <w:t xml:space="preserve"> </w:t>
      </w:r>
      <w:r w:rsidR="00C35C00">
        <w:rPr>
          <w:rFonts w:ascii="Times New Roman" w:hAnsi="Times New Roman" w:cs="Times New Roman"/>
          <w:sz w:val="28"/>
          <w:szCs w:val="28"/>
        </w:rPr>
        <w:t>тенденцией</w:t>
      </w:r>
      <w:r w:rsidRPr="00DD7C14">
        <w:rPr>
          <w:rFonts w:ascii="Times New Roman" w:hAnsi="Times New Roman" w:cs="Times New Roman"/>
          <w:sz w:val="28"/>
          <w:szCs w:val="28"/>
        </w:rPr>
        <w:t xml:space="preserve"> с учетом упростившихся потребностей аудитории. Аудитория наравне с журналистами и издателями становится членом «коллективного вирусного редактора». Стремительной деградации подвергается язык, редуцируются жанры: формируется цифровая культура. </w:t>
      </w:r>
    </w:p>
    <w:p w14:paraId="778ABED6" w14:textId="3881352E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C14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DD7C14">
        <w:rPr>
          <w:rFonts w:ascii="Times New Roman" w:hAnsi="Times New Roman" w:cs="Times New Roman"/>
          <w:sz w:val="28"/>
          <w:szCs w:val="28"/>
        </w:rPr>
        <w:t xml:space="preserve"> реализуют собственные смыслообразующие тренды, порождают специфические культурные практики. Для большинства типов культурного опыта носителем инфо</w:t>
      </w:r>
      <w:r w:rsidR="00C35C00">
        <w:rPr>
          <w:rFonts w:ascii="Times New Roman" w:hAnsi="Times New Roman" w:cs="Times New Roman"/>
          <w:sz w:val="28"/>
          <w:szCs w:val="28"/>
        </w:rPr>
        <w:t>рмации становится «продукт». «…К</w:t>
      </w:r>
      <w:r w:rsidRPr="00DD7C14">
        <w:rPr>
          <w:rFonts w:ascii="Times New Roman" w:hAnsi="Times New Roman" w:cs="Times New Roman"/>
          <w:sz w:val="28"/>
          <w:szCs w:val="28"/>
        </w:rPr>
        <w:t>ультурное многообразие и взаимное проникновение культур создали новые продукты, новые обычаи и множественные идентичности» [1</w:t>
      </w:r>
      <w:r w:rsidR="006A45F5">
        <w:rPr>
          <w:rFonts w:ascii="Times New Roman" w:hAnsi="Times New Roman" w:cs="Times New Roman"/>
          <w:sz w:val="28"/>
          <w:szCs w:val="28"/>
        </w:rPr>
        <w:t>: 12</w:t>
      </w:r>
      <w:r w:rsidRPr="00DD7C14">
        <w:rPr>
          <w:rFonts w:ascii="Times New Roman" w:hAnsi="Times New Roman" w:cs="Times New Roman"/>
          <w:sz w:val="28"/>
          <w:szCs w:val="28"/>
        </w:rPr>
        <w:t>].</w:t>
      </w:r>
    </w:p>
    <w:p w14:paraId="778ABED7" w14:textId="77777777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 xml:space="preserve">Средства медиа все больше и больше насыщают цифровую среду развлекательным контентом, размывая границы между информационными и </w:t>
      </w:r>
      <w:r w:rsidRPr="00DD7C14">
        <w:rPr>
          <w:rFonts w:ascii="Times New Roman" w:hAnsi="Times New Roman" w:cs="Times New Roman"/>
          <w:sz w:val="28"/>
          <w:szCs w:val="28"/>
        </w:rPr>
        <w:lastRenderedPageBreak/>
        <w:t xml:space="preserve">развлекательными продуктами. </w:t>
      </w:r>
    </w:p>
    <w:p w14:paraId="778ABED8" w14:textId="77777777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>Понятие «журналистика» становится всё более нечетким. Теперь</w:t>
      </w:r>
      <w:r w:rsidR="00AA4188" w:rsidRPr="00AA4188">
        <w:rPr>
          <w:rFonts w:ascii="Times New Roman" w:hAnsi="Times New Roman" w:cs="Times New Roman"/>
          <w:sz w:val="28"/>
          <w:szCs w:val="28"/>
        </w:rPr>
        <w:t xml:space="preserve"> </w:t>
      </w:r>
      <w:r w:rsidRPr="00DD7C14">
        <w:rPr>
          <w:rFonts w:ascii="Times New Roman" w:hAnsi="Times New Roman" w:cs="Times New Roman"/>
          <w:sz w:val="28"/>
          <w:szCs w:val="28"/>
        </w:rPr>
        <w:t xml:space="preserve">нет тиража – нет газеты – нет материала – нет журналиста. Благодаря цифровой среде каждый компонент данной связки живет своей жизнью: тираж превращается в аудиторию, газета становится </w:t>
      </w:r>
      <w:proofErr w:type="spellStart"/>
      <w:r w:rsidRPr="00DD7C14">
        <w:rPr>
          <w:rFonts w:ascii="Times New Roman" w:hAnsi="Times New Roman" w:cs="Times New Roman"/>
          <w:sz w:val="28"/>
          <w:szCs w:val="28"/>
        </w:rPr>
        <w:t>мультиформатным</w:t>
      </w:r>
      <w:proofErr w:type="spellEnd"/>
      <w:r w:rsidRPr="00DD7C14">
        <w:rPr>
          <w:rFonts w:ascii="Times New Roman" w:hAnsi="Times New Roman" w:cs="Times New Roman"/>
          <w:sz w:val="28"/>
          <w:szCs w:val="28"/>
        </w:rPr>
        <w:t xml:space="preserve"> медиа, журналистский материал трансформируется в мультимедийный контент, а журналист становится свободным автором. </w:t>
      </w:r>
    </w:p>
    <w:p w14:paraId="778ABED9" w14:textId="77777777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 xml:space="preserve">Появляется поколение быстро реагирующих, но медленно думающих людей. Есть только контент и уже нет мыслей. Цифровая коммуникативная </w:t>
      </w:r>
      <w:proofErr w:type="spellStart"/>
      <w:r w:rsidRPr="00DD7C14">
        <w:rPr>
          <w:rFonts w:ascii="Times New Roman" w:hAnsi="Times New Roman" w:cs="Times New Roman"/>
          <w:sz w:val="28"/>
          <w:szCs w:val="28"/>
        </w:rPr>
        <w:t>гаджетосреда</w:t>
      </w:r>
      <w:proofErr w:type="spellEnd"/>
      <w:r w:rsidRPr="00DD7C14">
        <w:rPr>
          <w:rFonts w:ascii="Times New Roman" w:hAnsi="Times New Roman" w:cs="Times New Roman"/>
          <w:sz w:val="28"/>
          <w:szCs w:val="28"/>
        </w:rPr>
        <w:t xml:space="preserve"> отучает человека от молчания. Мы начинаем мыслить только с помощью звуковой (текстовой) речи. Возникает необходимость научиться разрабатывать и использовать продукты, которые помогут в изложении, проверке и объяснении сюжетов. </w:t>
      </w:r>
    </w:p>
    <w:p w14:paraId="778ABEDA" w14:textId="77777777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 xml:space="preserve">Адресат информации становится ее адресантом. Становится необходимым новое прочтение классической коммуникационной модели: источник информации </w:t>
      </w:r>
      <w:r w:rsidR="00AA4188">
        <w:rPr>
          <w:rFonts w:ascii="Times New Roman" w:hAnsi="Times New Roman" w:cs="Times New Roman"/>
          <w:sz w:val="28"/>
          <w:szCs w:val="28"/>
        </w:rPr>
        <w:t>–</w:t>
      </w:r>
      <w:r w:rsidRPr="00DD7C14">
        <w:rPr>
          <w:rFonts w:ascii="Times New Roman" w:hAnsi="Times New Roman" w:cs="Times New Roman"/>
          <w:sz w:val="28"/>
          <w:szCs w:val="28"/>
        </w:rPr>
        <w:t xml:space="preserve"> сообщение </w:t>
      </w:r>
      <w:r w:rsidR="00AA4188">
        <w:rPr>
          <w:rFonts w:ascii="Times New Roman" w:hAnsi="Times New Roman" w:cs="Times New Roman"/>
          <w:sz w:val="28"/>
          <w:szCs w:val="28"/>
        </w:rPr>
        <w:t>–</w:t>
      </w:r>
      <w:r w:rsidRPr="00DD7C14">
        <w:rPr>
          <w:rFonts w:ascii="Times New Roman" w:hAnsi="Times New Roman" w:cs="Times New Roman"/>
          <w:sz w:val="28"/>
          <w:szCs w:val="28"/>
        </w:rPr>
        <w:t xml:space="preserve"> передающий канал (информагентство) </w:t>
      </w:r>
      <w:r w:rsidR="00AA4188">
        <w:rPr>
          <w:rFonts w:ascii="Times New Roman" w:hAnsi="Times New Roman" w:cs="Times New Roman"/>
          <w:sz w:val="28"/>
          <w:szCs w:val="28"/>
        </w:rPr>
        <w:t>–</w:t>
      </w:r>
      <w:r w:rsidRPr="00DD7C14">
        <w:rPr>
          <w:rFonts w:ascii="Times New Roman" w:hAnsi="Times New Roman" w:cs="Times New Roman"/>
          <w:sz w:val="28"/>
          <w:szCs w:val="28"/>
        </w:rPr>
        <w:t xml:space="preserve"> интерпретатор информации (СМИ) </w:t>
      </w:r>
      <w:r w:rsidR="00AA4188">
        <w:rPr>
          <w:rFonts w:ascii="Times New Roman" w:hAnsi="Times New Roman" w:cs="Times New Roman"/>
          <w:sz w:val="28"/>
          <w:szCs w:val="28"/>
        </w:rPr>
        <w:t>–</w:t>
      </w:r>
      <w:r w:rsidRPr="00DD7C14">
        <w:rPr>
          <w:rFonts w:ascii="Times New Roman" w:hAnsi="Times New Roman" w:cs="Times New Roman"/>
          <w:sz w:val="28"/>
          <w:szCs w:val="28"/>
        </w:rPr>
        <w:t xml:space="preserve"> получатели сообщения (аудитория).</w:t>
      </w:r>
    </w:p>
    <w:p w14:paraId="778ABEDB" w14:textId="77777777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>Ценность информации увязывается с количеством времени, потраченного на прочтение. Происходит сокращение длины сообщения, или кванта информации (термин Демьяна Кудрявцева).</w:t>
      </w:r>
    </w:p>
    <w:p w14:paraId="778ABEDC" w14:textId="77777777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 xml:space="preserve">Анонс в социальных сетях </w:t>
      </w:r>
      <w:r w:rsidR="00AA4188">
        <w:rPr>
          <w:rFonts w:ascii="Times New Roman" w:hAnsi="Times New Roman" w:cs="Times New Roman"/>
          <w:sz w:val="28"/>
          <w:szCs w:val="28"/>
        </w:rPr>
        <w:t>–</w:t>
      </w:r>
      <w:r w:rsidRPr="00DD7C14">
        <w:rPr>
          <w:rFonts w:ascii="Times New Roman" w:hAnsi="Times New Roman" w:cs="Times New Roman"/>
          <w:sz w:val="28"/>
          <w:szCs w:val="28"/>
        </w:rPr>
        <w:t xml:space="preserve"> квант контента, публикуемый постоянным потоком. Основным носителем информации становится – синтетический, в котором вместе с текстом присутствует визуализация. </w:t>
      </w:r>
    </w:p>
    <w:p w14:paraId="778ABEDD" w14:textId="77777777" w:rsidR="00DD7C14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 xml:space="preserve">Цифровая реальность становится актором нового витка культурного развития. Эксперты утверждают, что современное человечество живет уже в ментальной инфраструктуре, созданной социальными сетями и технологиями формирования сознания, превышающими возможности мыслительной деятельности человека. </w:t>
      </w:r>
    </w:p>
    <w:p w14:paraId="778ABEDE" w14:textId="77777777" w:rsid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>Происходит «взаимопроникновение» журналистики как явл</w:t>
      </w:r>
      <w:r>
        <w:rPr>
          <w:rFonts w:ascii="Times New Roman" w:hAnsi="Times New Roman" w:cs="Times New Roman"/>
          <w:sz w:val="28"/>
          <w:szCs w:val="28"/>
        </w:rPr>
        <w:t>ения культуры и</w:t>
      </w:r>
      <w:r w:rsidR="003937CF">
        <w:rPr>
          <w:rFonts w:ascii="Times New Roman" w:hAnsi="Times New Roman" w:cs="Times New Roman"/>
          <w:sz w:val="28"/>
          <w:szCs w:val="28"/>
        </w:rPr>
        <w:t xml:space="preserve"> цифровой</w:t>
      </w:r>
      <w:r>
        <w:rPr>
          <w:rFonts w:ascii="Times New Roman" w:hAnsi="Times New Roman" w:cs="Times New Roman"/>
          <w:sz w:val="28"/>
          <w:szCs w:val="28"/>
        </w:rPr>
        <w:t xml:space="preserve"> среды:</w:t>
      </w:r>
    </w:p>
    <w:p w14:paraId="778ABEDF" w14:textId="77777777" w:rsidR="00DD7C14" w:rsidRPr="00DD7C14" w:rsidRDefault="00AA4188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D7C14" w:rsidRPr="00DD7C14">
        <w:rPr>
          <w:rFonts w:ascii="Times New Roman" w:hAnsi="Times New Roman" w:cs="Times New Roman"/>
          <w:sz w:val="28"/>
          <w:szCs w:val="28"/>
        </w:rPr>
        <w:t xml:space="preserve"> способ потребления контента формирует круг пользователей (авторов и читателей), которые становятся «присоединенными к узкому кругу особо избранных»;</w:t>
      </w:r>
    </w:p>
    <w:p w14:paraId="778ABEE0" w14:textId="77777777" w:rsidR="00DD7C14" w:rsidRPr="00DD7C14" w:rsidRDefault="003937CF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D7C14" w:rsidRPr="00DD7C14">
        <w:rPr>
          <w:rFonts w:ascii="Times New Roman" w:hAnsi="Times New Roman" w:cs="Times New Roman"/>
          <w:sz w:val="28"/>
          <w:szCs w:val="28"/>
        </w:rPr>
        <w:t xml:space="preserve"> происходит своего рода «самоопределение» журналистики, настройка бизнес-модели в цифровой среде на «свою клиентскую базу»: авторов и читателей, определение принципов и правил сосу</w:t>
      </w:r>
      <w:r w:rsidR="00DD7C14">
        <w:rPr>
          <w:rFonts w:ascii="Times New Roman" w:hAnsi="Times New Roman" w:cs="Times New Roman"/>
          <w:sz w:val="28"/>
          <w:szCs w:val="28"/>
        </w:rPr>
        <w:t xml:space="preserve">ществования и </w:t>
      </w:r>
      <w:proofErr w:type="spellStart"/>
      <w:r w:rsidR="00DD7C14">
        <w:rPr>
          <w:rFonts w:ascii="Times New Roman" w:hAnsi="Times New Roman" w:cs="Times New Roman"/>
          <w:sz w:val="28"/>
          <w:szCs w:val="28"/>
        </w:rPr>
        <w:t>взаимополезности</w:t>
      </w:r>
      <w:proofErr w:type="spellEnd"/>
      <w:r w:rsidR="00DD7C14">
        <w:rPr>
          <w:rFonts w:ascii="Times New Roman" w:hAnsi="Times New Roman" w:cs="Times New Roman"/>
          <w:sz w:val="28"/>
          <w:szCs w:val="28"/>
        </w:rPr>
        <w:t>.</w:t>
      </w:r>
    </w:p>
    <w:p w14:paraId="778ABEE1" w14:textId="77777777" w:rsidR="00DD7C14" w:rsidRDefault="00DD7C14" w:rsidP="00C35C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D7C14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78ABEE3" w14:textId="1F11A9F9" w:rsidR="004A1275" w:rsidRPr="00DD7C14" w:rsidRDefault="00DD7C14" w:rsidP="00C35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4">
        <w:rPr>
          <w:rFonts w:ascii="Times New Roman" w:hAnsi="Times New Roman" w:cs="Times New Roman"/>
          <w:sz w:val="28"/>
          <w:szCs w:val="28"/>
        </w:rPr>
        <w:t xml:space="preserve">1. Система статистики культуры ЮНЕСКО – 2009. UNESCO-UIS 2009. </w:t>
      </w:r>
    </w:p>
    <w:sectPr w:rsidR="004A1275" w:rsidRPr="00DD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5A"/>
    <w:rsid w:val="001B2C5A"/>
    <w:rsid w:val="003937CF"/>
    <w:rsid w:val="003957D9"/>
    <w:rsid w:val="006A45F5"/>
    <w:rsid w:val="007A1432"/>
    <w:rsid w:val="009012CA"/>
    <w:rsid w:val="00AA4188"/>
    <w:rsid w:val="00C35C00"/>
    <w:rsid w:val="00D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BECB"/>
  <w15:docId w15:val="{89EFF8DD-BA61-4C63-B250-CA597D77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5F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usla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Viktoriya.VV@outlook.com</cp:lastModifiedBy>
  <cp:revision>3</cp:revision>
  <dcterms:created xsi:type="dcterms:W3CDTF">2020-03-10T18:34:00Z</dcterms:created>
  <dcterms:modified xsi:type="dcterms:W3CDTF">2020-03-10T18:50:00Z</dcterms:modified>
</cp:coreProperties>
</file>