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99617" w14:textId="77777777" w:rsidR="00193433" w:rsidRPr="00483FB3" w:rsidRDefault="00193433" w:rsidP="0048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FB3">
        <w:rPr>
          <w:rFonts w:ascii="Times New Roman" w:hAnsi="Times New Roman" w:cs="Times New Roman"/>
          <w:sz w:val="28"/>
          <w:szCs w:val="28"/>
        </w:rPr>
        <w:t xml:space="preserve">Луиза Григорьевна </w:t>
      </w:r>
      <w:proofErr w:type="spellStart"/>
      <w:r w:rsidRPr="00483FB3">
        <w:rPr>
          <w:rFonts w:ascii="Times New Roman" w:hAnsi="Times New Roman" w:cs="Times New Roman"/>
          <w:sz w:val="28"/>
          <w:szCs w:val="28"/>
        </w:rPr>
        <w:t>С</w:t>
      </w:r>
      <w:r w:rsidR="0050514C" w:rsidRPr="00483FB3">
        <w:rPr>
          <w:rFonts w:ascii="Times New Roman" w:hAnsi="Times New Roman" w:cs="Times New Roman"/>
          <w:sz w:val="28"/>
          <w:szCs w:val="28"/>
        </w:rPr>
        <w:t>в</w:t>
      </w:r>
      <w:r w:rsidRPr="00483FB3">
        <w:rPr>
          <w:rFonts w:ascii="Times New Roman" w:hAnsi="Times New Roman" w:cs="Times New Roman"/>
          <w:sz w:val="28"/>
          <w:szCs w:val="28"/>
        </w:rPr>
        <w:t>итич</w:t>
      </w:r>
      <w:proofErr w:type="spellEnd"/>
    </w:p>
    <w:p w14:paraId="251FCBB2" w14:textId="33AB1941" w:rsidR="00193433" w:rsidRPr="00483FB3" w:rsidRDefault="00FF1586" w:rsidP="0048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государственный университет</w:t>
      </w:r>
      <w:r w:rsidR="005E3F43">
        <w:rPr>
          <w:rFonts w:ascii="Times New Roman" w:hAnsi="Times New Roman" w:cs="Times New Roman"/>
          <w:sz w:val="28"/>
          <w:szCs w:val="28"/>
        </w:rPr>
        <w:t xml:space="preserve"> имени М.</w:t>
      </w:r>
      <w:r w:rsidR="009A0E7D">
        <w:rPr>
          <w:rFonts w:ascii="Times New Roman" w:hAnsi="Times New Roman" w:cs="Times New Roman"/>
          <w:sz w:val="28"/>
          <w:szCs w:val="28"/>
        </w:rPr>
        <w:t xml:space="preserve"> </w:t>
      </w:r>
      <w:r w:rsidR="005E3F43">
        <w:rPr>
          <w:rFonts w:ascii="Times New Roman" w:hAnsi="Times New Roman" w:cs="Times New Roman"/>
          <w:sz w:val="28"/>
          <w:szCs w:val="28"/>
        </w:rPr>
        <w:t>В. Ломоносова</w:t>
      </w:r>
    </w:p>
    <w:p w14:paraId="4FD62F40" w14:textId="77777777" w:rsidR="0050546E" w:rsidRDefault="00773708" w:rsidP="0048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0546E" w:rsidRPr="00483FB3">
          <w:rPr>
            <w:rFonts w:ascii="Times New Roman" w:hAnsi="Times New Roman" w:cs="Times New Roman"/>
            <w:sz w:val="28"/>
            <w:szCs w:val="28"/>
          </w:rPr>
          <w:t>svitichb@yandex.ru</w:t>
        </w:r>
      </w:hyperlink>
    </w:p>
    <w:p w14:paraId="66DF7DF1" w14:textId="77777777" w:rsidR="00483FB3" w:rsidRPr="00483FB3" w:rsidRDefault="00483FB3" w:rsidP="00483F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F82A2" w14:textId="45F4A961" w:rsidR="008D77EC" w:rsidRPr="00483FB3" w:rsidRDefault="00193433" w:rsidP="00483FB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3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Журналистское творчество вчера и сегодня</w:t>
      </w:r>
      <w:r w:rsidR="004D1BA6" w:rsidRPr="00483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взгляд социолога</w:t>
      </w:r>
    </w:p>
    <w:p w14:paraId="4D7352E6" w14:textId="77777777" w:rsidR="00AB5BCD" w:rsidRPr="00483FB3" w:rsidRDefault="008D77EC" w:rsidP="00483F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93433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редставлены результаты сравнительного социологического исследования журналистского творчества, осуществленного при </w:t>
      </w:r>
      <w:r w:rsidR="00AB5BCD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изуч</w:t>
      </w:r>
      <w:r w:rsidR="00526572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B5BCD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нии мнений</w:t>
      </w:r>
      <w:r w:rsidR="00193433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BCD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региональных </w:t>
      </w:r>
      <w:r w:rsidR="00193433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журналистов советского времени (1984</w:t>
      </w:r>
      <w:r w:rsidR="009A0E7D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B5BCD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193433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гг.) и современных журналистов (2018</w:t>
      </w:r>
      <w:r w:rsidR="009A0E7D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B5BCD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193433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E7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93433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г.)</w:t>
      </w:r>
      <w:r w:rsidR="00AB5BCD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были опрошены по одинаковым методикам.</w:t>
      </w:r>
      <w:r w:rsidR="00193433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C40176C" w14:textId="77777777" w:rsidR="00193433" w:rsidRPr="00483FB3" w:rsidRDefault="00193433" w:rsidP="00483F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слова: журналист, журналистское творчество, публицистика, журналистские жанры, методы работы журналиста</w:t>
      </w:r>
      <w:r w:rsidR="0050546E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CF6A38" w14:textId="77777777" w:rsidR="00483FB3" w:rsidRPr="00483FB3" w:rsidRDefault="00526572" w:rsidP="00483F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D2AB3F9" w14:textId="77E04BAA" w:rsidR="00F85B73" w:rsidRPr="00483FB3" w:rsidRDefault="00BA50BB" w:rsidP="00483F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26572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оссийская журналистика генетически возникла</w:t>
      </w:r>
      <w:r w:rsidR="00AE488C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572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как литературное, словесное публицистическо</w:t>
      </w:r>
      <w:r w:rsidR="0050514C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26572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творчество</w:t>
      </w:r>
      <w:r w:rsidR="00AE488C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6572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основании ее лежит публицистика ведущих писателей</w:t>
      </w:r>
      <w:r w:rsidR="00AE488C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публицистов</w:t>
      </w:r>
      <w:r w:rsidR="009A0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E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="00526572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века. Поэтому российские исследователи</w:t>
      </w:r>
      <w:r w:rsidR="00BE1E1A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(В.</w:t>
      </w:r>
      <w:r w:rsidR="009A0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E1A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М. Горохов, Л.</w:t>
      </w:r>
      <w:r w:rsidR="009A0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E1A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1E1A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Кройчик</w:t>
      </w:r>
      <w:proofErr w:type="spellEnd"/>
      <w:r w:rsidR="00BE1E1A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, М.</w:t>
      </w:r>
      <w:r w:rsidR="009A0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E1A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1E1A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Стюфляева</w:t>
      </w:r>
      <w:proofErr w:type="spellEnd"/>
      <w:r w:rsidR="00BE1E1A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, Е.</w:t>
      </w:r>
      <w:r w:rsidR="009A0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E1A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E1A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Прохоров, Г.</w:t>
      </w:r>
      <w:r w:rsidR="009A0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E1A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E1A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Лазутина, А.</w:t>
      </w:r>
      <w:r w:rsidR="009A0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E1A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="00BE1E1A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Тертычный</w:t>
      </w:r>
      <w:proofErr w:type="spellEnd"/>
      <w:r w:rsidR="00BE1E1A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, Б.</w:t>
      </w:r>
      <w:r w:rsidR="009A0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E1A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Я.</w:t>
      </w:r>
      <w:r w:rsid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0E7D">
        <w:rPr>
          <w:rFonts w:ascii="Times New Roman" w:hAnsi="Times New Roman" w:cs="Times New Roman"/>
          <w:color w:val="000000" w:themeColor="text1"/>
          <w:sz w:val="28"/>
          <w:szCs w:val="28"/>
        </w:rPr>
        <w:t>Мисонжников</w:t>
      </w:r>
      <w:proofErr w:type="spellEnd"/>
      <w:r w:rsidR="00BE1E1A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</w:t>
      </w:r>
      <w:r w:rsidR="00526572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 занимались анализом </w:t>
      </w:r>
      <w:r w:rsidR="00F85B73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этапов </w:t>
      </w:r>
      <w:r w:rsidR="00526572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творческой </w:t>
      </w:r>
      <w:r w:rsidR="00AE488C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526572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журналиста</w:t>
      </w:r>
      <w:r w:rsidR="00F85B73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6572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публицистических особенностей, методов работы, жанровой специализации, индивидуал</w:t>
      </w:r>
      <w:r w:rsidR="00AE488C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ьно</w:t>
      </w:r>
      <w:r w:rsidR="00F85B73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го стиля</w:t>
      </w:r>
      <w:r w:rsidR="00BE1E1A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5E3F4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15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FF15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50514C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572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AE488C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</w:t>
      </w:r>
      <w:r w:rsidR="00526572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представлялось </w:t>
      </w:r>
      <w:r w:rsidR="00AE488C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важным </w:t>
      </w:r>
      <w:r w:rsidR="00526572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творческих процессов</w:t>
      </w:r>
      <w:r w:rsidR="00F85B73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социологическими методами</w:t>
      </w:r>
      <w:r w:rsidR="00E66012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BA6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5E3F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F15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E66012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526572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85B73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Этому и посвящены два сравниваемых здесь исследования. </w:t>
      </w:r>
    </w:p>
    <w:p w14:paraId="5A4711D3" w14:textId="14349400" w:rsidR="0083600B" w:rsidRPr="00483FB3" w:rsidRDefault="0083600B" w:rsidP="00483F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Первое наше исследование проводилось еще в советское время, но уже в условиях начинающейся перестройки в 1984</w:t>
      </w:r>
      <w:r w:rsidR="009A0E7D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85 </w:t>
      </w:r>
      <w:r w:rsidR="00FF1586">
        <w:rPr>
          <w:rFonts w:ascii="Times New Roman" w:hAnsi="Times New Roman" w:cs="Times New Roman"/>
          <w:color w:val="000000" w:themeColor="text1"/>
          <w:sz w:val="28"/>
          <w:szCs w:val="28"/>
        </w:rPr>
        <w:t>годах</w:t>
      </w: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проекта «Эффективность журналистской деятельности», когда было опрошено более 700 журналистов разных средств массовой информации в пяти регионах страны. Для сравнительного исследования в данной статье выделена группа региональных журналистов</w:t>
      </w:r>
      <w:r w:rsid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[4</w:t>
      </w: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]. Второй проект «Авторская и редакторская деятельность современного журналиста»</w:t>
      </w:r>
      <w:r w:rsidR="00483FB3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 в 2018</w:t>
      </w:r>
      <w:r w:rsidR="009A0E7D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гг. В </w:t>
      </w: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выборку попало 26 редакций региональных газет в 13 субъектах РФ, в которых опрошено при участии наших коллег с факультетов журналистики страны 93 региональных журн6алистов [</w:t>
      </w:r>
      <w:r w:rsidR="005E3F4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7383B898" w14:textId="401E74B4" w:rsidR="009C69D0" w:rsidRPr="00483FB3" w:rsidRDefault="009C69D0" w:rsidP="005E3F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</w:t>
      </w:r>
      <w:r w:rsidR="0083600B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этих</w:t>
      </w: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исследований показал, что</w:t>
      </w:r>
      <w:r w:rsidR="00FF15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хотя структура и содержание авторской работы журналистов достаточно константны,</w:t>
      </w:r>
      <w:r w:rsidR="004529CF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обнаруживается существенная разница в представлениях журналистов разных эпох</w:t>
      </w:r>
      <w:r w:rsidR="004529CF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5DC7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лобальные и российские факторы, связанные с изменением государственного строя России и цивилизационной парадигмы развития, </w:t>
      </w:r>
      <w:r w:rsidR="00BA50BB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овлияли на представления современных региональных журналистов о функциях деятельности</w:t>
      </w:r>
      <w:r w:rsidR="004529CF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BEC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BEC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важности </w:t>
      </w: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</w:t>
      </w:r>
      <w:r w:rsidR="005D7BEC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внимания аудитории</w:t>
      </w:r>
      <w:r w:rsidR="005D7BEC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равноправных взаимоотношени</w:t>
      </w:r>
      <w:r w:rsidR="005D7BEC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с нею </w:t>
      </w: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при ослаблении ориентации на функции управления аудиторией и влияния на общественные процессы. В последнем исследовании отчетливо проявился немалый вес личных мотивов</w:t>
      </w:r>
      <w:r w:rsidR="00905DC7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 связанных с самореализ</w:t>
      </w:r>
      <w:r w:rsidR="00905DC7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ацией</w:t>
      </w: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, престижем или с финансовой стороной профессии.</w:t>
      </w:r>
    </w:p>
    <w:p w14:paraId="1F4DA378" w14:textId="6246CEA5" w:rsidR="00483FB3" w:rsidRPr="00483FB3" w:rsidRDefault="005D7BEC" w:rsidP="00483F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показало, что</w:t>
      </w:r>
      <w:r w:rsidR="00FF15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EA5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хотя </w:t>
      </w: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в новейшее время</w:t>
      </w:r>
      <w:r w:rsidR="00230EA5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очевидно влияние з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ападн</w:t>
      </w:r>
      <w:r w:rsidR="00230EA5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парадигм</w:t>
      </w:r>
      <w:r w:rsidR="00230EA5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понимания журналистской профессии как информационной службы (</w:t>
      </w:r>
      <w:proofErr w:type="spellStart"/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рипотинга</w:t>
      </w:r>
      <w:proofErr w:type="spellEnd"/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230EA5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она в значительной степени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</w:t>
      </w:r>
      <w:r w:rsidR="00230EA5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своеобразие </w:t>
      </w:r>
      <w:r w:rsidR="00230EA5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отечественного 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подхода к </w:t>
      </w:r>
      <w:r w:rsidR="00230EA5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журналистике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творческой работе со словом, по-прежнему используя</w:t>
      </w:r>
      <w:r w:rsidR="00230EA5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региональных газетах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популярные у российской аудитории публицистические и аналитические жанры</w:t>
      </w:r>
      <w:r w:rsidR="00230EA5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514C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урналисты областных газет советского времени чаще специализировались </w:t>
      </w:r>
      <w:r w:rsidR="00FF158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аналитических жанрах корреспонденции (66</w:t>
      </w:r>
      <w:r w:rsidR="00B57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%) и проблемной</w:t>
      </w:r>
      <w:r w:rsidR="00230EA5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статьи (60</w:t>
      </w:r>
      <w:r w:rsidR="00B57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4529CF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в три раза чаще, чем сейчас, когда информационные жанры выходят на первое место: расширенная (44</w:t>
      </w:r>
      <w:r w:rsidR="00B57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%) или короткая новость (38</w:t>
      </w:r>
      <w:r w:rsidR="00B57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230EA5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Существенно отличается жанровая палитра и  относительно портретных жанров</w:t>
      </w:r>
      <w:r w:rsidR="004529CF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: е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сли 42</w:t>
      </w:r>
      <w:r w:rsidR="00B57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%  журналистов областных советских газет писали очерки и 56</w:t>
      </w:r>
      <w:r w:rsidR="00B57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зарисовки, то сегодня только пятая часть опрошенных нами журналистов имеет в своем арсенале эти жанры. </w:t>
      </w:r>
      <w:r w:rsidR="00905DC7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вместо серьёзного изучения человека в разных сферах его жизнедеятельности (производственной, общественной, семейной, досуговой)</w:t>
      </w:r>
      <w:r w:rsidR="00230EA5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очерк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сместился к жанру интервью</w:t>
      </w:r>
      <w:r w:rsidR="00F85B73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(52</w:t>
      </w:r>
      <w:r w:rsidR="00B57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5B73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%),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со слов само</w:t>
      </w:r>
      <w:r w:rsidR="005E3F43">
        <w:rPr>
          <w:rFonts w:ascii="Times New Roman" w:hAnsi="Times New Roman" w:cs="Times New Roman"/>
          <w:color w:val="000000" w:themeColor="text1"/>
          <w:sz w:val="28"/>
          <w:szCs w:val="28"/>
        </w:rPr>
        <w:t>го героя узнаются и публикуются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сведения о нем. Это своего рода «</w:t>
      </w:r>
      <w:proofErr w:type="spellStart"/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сельфи</w:t>
      </w:r>
      <w:proofErr w:type="spellEnd"/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автофотография</w:t>
      </w:r>
      <w:proofErr w:type="spellEnd"/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короткий </w:t>
      </w:r>
      <w:proofErr w:type="spellStart"/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самопортрет</w:t>
      </w:r>
      <w:proofErr w:type="spellEnd"/>
      <w:r w:rsidR="00F85B73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84FD00" w14:textId="30420D72" w:rsidR="004D1BA6" w:rsidRPr="00483FB3" w:rsidRDefault="00230EA5" w:rsidP="00483F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Сравнение двух исследований показывает, что 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и методы авторской деятельности в своих основных компонентах остаются константными</w:t>
      </w:r>
      <w:r w:rsidR="0083600B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, а и</w:t>
      </w: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зменения связаны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цифровизацией и виртуализацией информации, расширением инструментария работы с информацией</w:t>
      </w:r>
      <w:r w:rsidR="0083600B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145F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145F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525F8D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 w:rsidR="00525F8D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 создания публикаций 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остается</w:t>
      </w:r>
      <w:r w:rsidR="00525F8D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значительной степени творческим, 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креативным</w:t>
      </w:r>
      <w:r w:rsidR="00525F8D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спонтанным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25F8D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однако акцент сместился</w:t>
      </w:r>
      <w:r w:rsidR="00F85B73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F8D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 на форму. В связи с большей </w:t>
      </w:r>
      <w:proofErr w:type="spellStart"/>
      <w:r w:rsidR="009C69D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проявленностью</w:t>
      </w:r>
      <w:proofErr w:type="spellEnd"/>
      <w:r w:rsidR="009C69D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творческого характера журналистики степень удовлетворенности</w:t>
      </w:r>
      <w:r w:rsidR="00F85B73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BA6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авторской работой</w:t>
      </w:r>
      <w:r w:rsidR="009C69D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выше у журналистов </w:t>
      </w:r>
      <w:proofErr w:type="spellStart"/>
      <w:r w:rsidR="009C69D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доперестроечного</w:t>
      </w:r>
      <w:proofErr w:type="spellEnd"/>
      <w:r w:rsidR="009C69D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времени, чем у современных журналистов</w:t>
      </w:r>
      <w:r w:rsidR="004D1BA6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C69D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средний балл 3,98 </w:t>
      </w:r>
      <w:r w:rsidR="004D1BA6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C69D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3,45</w:t>
      </w:r>
      <w:r w:rsidR="004D1BA6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3600B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, которые</w:t>
      </w:r>
      <w:r w:rsidR="005A29E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недовольны</w:t>
      </w:r>
      <w:r w:rsidR="009C69D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чрезмерной интенсификацией и </w:t>
      </w:r>
      <w:proofErr w:type="spellStart"/>
      <w:r w:rsidR="009C69D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стрессогенностью</w:t>
      </w:r>
      <w:proofErr w:type="spellEnd"/>
      <w:r w:rsidR="009C69D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</w:t>
      </w:r>
      <w:r w:rsidR="005A29E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</w:t>
      </w:r>
      <w:r w:rsidR="009C69D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69D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супероперативност</w:t>
      </w:r>
      <w:r w:rsidR="005A29E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9C69D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сокращени</w:t>
      </w:r>
      <w:r w:rsidR="005A29E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C69D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штатов редакций; слабой действенностью, несовпадением позиций издателя и журналиста, творческих устремлений и формата издания; сужением возможностей для творческой авторской деятельности, </w:t>
      </w:r>
      <w:r w:rsidR="0083600B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вторичностью источников информации и</w:t>
      </w:r>
      <w:r w:rsidR="009C69D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наличием </w:t>
      </w:r>
      <w:r w:rsidR="009D0A11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клонированного,</w:t>
      </w:r>
      <w:r w:rsidR="009C69D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стереотипного  контент</w:t>
      </w:r>
      <w:r w:rsidR="009D0A11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85B73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D0A11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 w:rsidR="00F85B73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собственной </w:t>
      </w:r>
      <w:r w:rsidR="009C69D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некомпетентность</w:t>
      </w:r>
      <w:r w:rsidR="00F85B73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C69D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, недостаточн</w:t>
      </w:r>
      <w:r w:rsidR="00F85B73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9C69D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владение</w:t>
      </w:r>
      <w:r w:rsidR="00F85B73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C69D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жанрами</w:t>
      </w:r>
      <w:r w:rsidR="009D0A11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C69D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стилями</w:t>
      </w:r>
      <w:r w:rsidR="0083600B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9C69D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методами </w:t>
      </w:r>
      <w:r w:rsidR="0083600B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C69D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аботы. Но в то же время</w:t>
      </w:r>
      <w:r w:rsidR="005A29E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A11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="009C69D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удовлетворены</w:t>
      </w:r>
      <w:r w:rsidR="0083600B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9D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тем,</w:t>
      </w:r>
      <w:r w:rsidR="0083600B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9D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повысилась оперативность, расширились возможности 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информации в онлайн-среде, коммуникативные контакты и, главное, изменились инструменты работы с информацией</w:t>
      </w:r>
      <w:r w:rsidR="004D1BA6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69D0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8EAAAA4" w14:textId="77777777" w:rsidR="00193433" w:rsidRPr="00483FB3" w:rsidRDefault="00193433" w:rsidP="00483FB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14:paraId="2DA10D8D" w14:textId="77777777" w:rsidR="00483FB3" w:rsidRPr="005E3F43" w:rsidRDefault="00AE488C" w:rsidP="00773708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Колесниченко А. В. Практическая ж</w:t>
      </w:r>
      <w:bookmarkStart w:id="0" w:name="_GoBack"/>
      <w:bookmarkEnd w:id="0"/>
      <w:r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урналистика. М., 2008.</w:t>
      </w:r>
    </w:p>
    <w:p w14:paraId="1691B381" w14:textId="77777777" w:rsidR="00483FB3" w:rsidRPr="00483FB3" w:rsidRDefault="00AE488C" w:rsidP="00773708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>Лазутина Г. В. Основы творческой деятельности журналиста.</w:t>
      </w:r>
      <w:r w:rsidR="00483FB3" w:rsidRPr="0048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М., 2010.</w:t>
      </w:r>
    </w:p>
    <w:p w14:paraId="6EA00C74" w14:textId="77777777" w:rsidR="00483FB3" w:rsidRPr="005E3F43" w:rsidRDefault="00AE488C" w:rsidP="00773708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Мельник Г. С., Ким М. Н. Методы журналистики</w:t>
      </w:r>
      <w:r w:rsidR="005A29E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СПб, 2006.</w:t>
      </w:r>
    </w:p>
    <w:p w14:paraId="0D0AA343" w14:textId="77777777" w:rsidR="00483FB3" w:rsidRPr="005E3F43" w:rsidRDefault="00AE488C" w:rsidP="00773708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Свитич</w:t>
      </w:r>
      <w:proofErr w:type="spellEnd"/>
      <w:r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Г. Журналисты и аудитория. Из социологического архива (1920–1985 гг.). М.</w:t>
      </w:r>
      <w:r w:rsidR="005A29E0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2018. </w:t>
      </w:r>
    </w:p>
    <w:p w14:paraId="6C25E66D" w14:textId="23D765E6" w:rsidR="00AE488C" w:rsidRPr="005E3F43" w:rsidRDefault="00AE488C" w:rsidP="00773708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Свитич</w:t>
      </w:r>
      <w:proofErr w:type="spellEnd"/>
      <w:r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</w:t>
      </w:r>
      <w:r w:rsidR="009A0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Г., Смирнова О.</w:t>
      </w:r>
      <w:r w:rsidR="009A0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5DC7"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 Работа журналиста в </w:t>
      </w:r>
      <w:r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современной региональной газете: творческие аспекты // </w:t>
      </w:r>
      <w:proofErr w:type="spellStart"/>
      <w:r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Вестн</w:t>
      </w:r>
      <w:proofErr w:type="spellEnd"/>
      <w:r w:rsidR="009A0E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Моск</w:t>
      </w:r>
      <w:proofErr w:type="spellEnd"/>
      <w:r w:rsidR="009A0E7D">
        <w:rPr>
          <w:rFonts w:ascii="Times New Roman" w:hAnsi="Times New Roman" w:cs="Times New Roman"/>
          <w:color w:val="000000" w:themeColor="text1"/>
          <w:sz w:val="28"/>
          <w:szCs w:val="28"/>
        </w:rPr>
        <w:t>. ун-</w:t>
      </w:r>
      <w:r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A0E7D">
        <w:rPr>
          <w:rFonts w:ascii="Times New Roman" w:hAnsi="Times New Roman" w:cs="Times New Roman"/>
          <w:color w:val="000000" w:themeColor="text1"/>
          <w:sz w:val="28"/>
          <w:szCs w:val="28"/>
        </w:rPr>
        <w:t>а. Сер.</w:t>
      </w:r>
      <w:r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10: Журналистика.</w:t>
      </w:r>
      <w:r w:rsidR="005E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2019. </w:t>
      </w:r>
      <w:r w:rsidRPr="005E3F43">
        <w:rPr>
          <w:rFonts w:ascii="Times New Roman" w:hAnsi="Times New Roman" w:cs="Times New Roman"/>
          <w:color w:val="000000" w:themeColor="text1"/>
          <w:sz w:val="28"/>
          <w:szCs w:val="28"/>
        </w:rPr>
        <w:t>№ 6.</w:t>
      </w:r>
      <w:r w:rsidR="00FF1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3–24.</w:t>
      </w:r>
    </w:p>
    <w:sectPr w:rsidR="00AE488C" w:rsidRPr="005E3F43" w:rsidSect="00A5618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F6ECF" w14:textId="77777777" w:rsidR="006C22D5" w:rsidRDefault="006C22D5" w:rsidP="00526572">
      <w:pPr>
        <w:spacing w:after="0" w:line="240" w:lineRule="auto"/>
      </w:pPr>
      <w:r>
        <w:separator/>
      </w:r>
    </w:p>
  </w:endnote>
  <w:endnote w:type="continuationSeparator" w:id="0">
    <w:p w14:paraId="66D6075E" w14:textId="77777777" w:rsidR="006C22D5" w:rsidRDefault="006C22D5" w:rsidP="0052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24498" w14:textId="77777777" w:rsidR="00E90797" w:rsidRDefault="00E9079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DA898" w14:textId="77777777" w:rsidR="006C22D5" w:rsidRDefault="006C22D5" w:rsidP="00526572">
      <w:pPr>
        <w:spacing w:after="0" w:line="240" w:lineRule="auto"/>
      </w:pPr>
      <w:r>
        <w:separator/>
      </w:r>
    </w:p>
  </w:footnote>
  <w:footnote w:type="continuationSeparator" w:id="0">
    <w:p w14:paraId="237539E4" w14:textId="77777777" w:rsidR="006C22D5" w:rsidRDefault="006C22D5" w:rsidP="00526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DC63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F457A"/>
    <w:multiLevelType w:val="hybridMultilevel"/>
    <w:tmpl w:val="12DCF984"/>
    <w:lvl w:ilvl="0" w:tplc="C23AC5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C10B4"/>
    <w:multiLevelType w:val="hybridMultilevel"/>
    <w:tmpl w:val="C8D40FF2"/>
    <w:lvl w:ilvl="0" w:tplc="D1263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784292"/>
    <w:multiLevelType w:val="hybridMultilevel"/>
    <w:tmpl w:val="2982E610"/>
    <w:lvl w:ilvl="0" w:tplc="A43AE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A7"/>
    <w:rsid w:val="00000049"/>
    <w:rsid w:val="0012305E"/>
    <w:rsid w:val="00156CA7"/>
    <w:rsid w:val="00193433"/>
    <w:rsid w:val="00230EA5"/>
    <w:rsid w:val="003834E0"/>
    <w:rsid w:val="004529CF"/>
    <w:rsid w:val="00483FB3"/>
    <w:rsid w:val="004C4F48"/>
    <w:rsid w:val="004D1BA6"/>
    <w:rsid w:val="0050514C"/>
    <w:rsid w:val="0050546E"/>
    <w:rsid w:val="00525F8D"/>
    <w:rsid w:val="00526572"/>
    <w:rsid w:val="005A29E0"/>
    <w:rsid w:val="005D7BEC"/>
    <w:rsid w:val="005E3F43"/>
    <w:rsid w:val="00641D2C"/>
    <w:rsid w:val="006C22D5"/>
    <w:rsid w:val="00715B4C"/>
    <w:rsid w:val="00773708"/>
    <w:rsid w:val="0083600B"/>
    <w:rsid w:val="0088645D"/>
    <w:rsid w:val="008A145F"/>
    <w:rsid w:val="008D77EC"/>
    <w:rsid w:val="00905DC7"/>
    <w:rsid w:val="00952AAE"/>
    <w:rsid w:val="009A0E7D"/>
    <w:rsid w:val="009C69D0"/>
    <w:rsid w:val="009C74AA"/>
    <w:rsid w:val="009D0A11"/>
    <w:rsid w:val="00A133FB"/>
    <w:rsid w:val="00A56187"/>
    <w:rsid w:val="00AA39E5"/>
    <w:rsid w:val="00AB5BCD"/>
    <w:rsid w:val="00AC10F1"/>
    <w:rsid w:val="00AE488C"/>
    <w:rsid w:val="00B57AD3"/>
    <w:rsid w:val="00BA50BB"/>
    <w:rsid w:val="00BE1E1A"/>
    <w:rsid w:val="00E66012"/>
    <w:rsid w:val="00E90797"/>
    <w:rsid w:val="00F85B73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E9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343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0546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C69D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western">
    <w:name w:val="western"/>
    <w:basedOn w:val="a"/>
    <w:rsid w:val="009C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9C69D0"/>
    <w:rPr>
      <w:rFonts w:ascii="Consolas" w:hAnsi="Consolas" w:cs="Consolas"/>
      <w:sz w:val="20"/>
      <w:szCs w:val="20"/>
    </w:rPr>
  </w:style>
  <w:style w:type="character" w:customStyle="1" w:styleId="FontStyle85">
    <w:name w:val="Font Style85"/>
    <w:rsid w:val="009C69D0"/>
    <w:rPr>
      <w:rFonts w:ascii="Times New Roman" w:hAnsi="Times New Roman"/>
      <w:sz w:val="14"/>
    </w:rPr>
  </w:style>
  <w:style w:type="character" w:customStyle="1" w:styleId="apple-converted-space">
    <w:name w:val="apple-converted-space"/>
    <w:basedOn w:val="a0"/>
    <w:uiPriority w:val="99"/>
    <w:rsid w:val="00641D2C"/>
  </w:style>
  <w:style w:type="character" w:styleId="a6">
    <w:name w:val="Emphasis"/>
    <w:basedOn w:val="a0"/>
    <w:uiPriority w:val="20"/>
    <w:qFormat/>
    <w:rsid w:val="00641D2C"/>
    <w:rPr>
      <w:i/>
      <w:iCs/>
    </w:rPr>
  </w:style>
  <w:style w:type="character" w:customStyle="1" w:styleId="a7">
    <w:name w:val="Текст сноски Знак"/>
    <w:basedOn w:val="a0"/>
    <w:link w:val="a8"/>
    <w:uiPriority w:val="99"/>
    <w:rsid w:val="00526572"/>
    <w:rPr>
      <w:rFonts w:ascii="Calibri" w:eastAsia="Calibri" w:hAnsi="Calibri" w:cs="Times New Roman"/>
      <w:sz w:val="20"/>
      <w:szCs w:val="20"/>
    </w:rPr>
  </w:style>
  <w:style w:type="paragraph" w:styleId="a8">
    <w:name w:val="footnote text"/>
    <w:basedOn w:val="a"/>
    <w:link w:val="a7"/>
    <w:uiPriority w:val="99"/>
    <w:unhideWhenUsed/>
    <w:rsid w:val="0052657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526572"/>
    <w:rPr>
      <w:sz w:val="20"/>
      <w:szCs w:val="20"/>
    </w:rPr>
  </w:style>
  <w:style w:type="character" w:styleId="a9">
    <w:name w:val="footnote reference"/>
    <w:basedOn w:val="a0"/>
    <w:semiHidden/>
    <w:unhideWhenUsed/>
    <w:rsid w:val="0052657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90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0797"/>
  </w:style>
  <w:style w:type="paragraph" w:styleId="ac">
    <w:name w:val="footer"/>
    <w:basedOn w:val="a"/>
    <w:link w:val="ad"/>
    <w:uiPriority w:val="99"/>
    <w:unhideWhenUsed/>
    <w:rsid w:val="00E90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0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tichb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D784-C476-43F3-BDA7-46E1C973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Viktoriya.VV@outlook.com</cp:lastModifiedBy>
  <cp:revision>3</cp:revision>
  <dcterms:created xsi:type="dcterms:W3CDTF">2020-03-03T17:58:00Z</dcterms:created>
  <dcterms:modified xsi:type="dcterms:W3CDTF">2020-03-03T17:59:00Z</dcterms:modified>
</cp:coreProperties>
</file>