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45B0" w14:textId="77777777" w:rsidR="00D74100" w:rsidRDefault="007940E7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 xml:space="preserve">Анастасия Сергеевна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</w:t>
      </w:r>
    </w:p>
    <w:p w14:paraId="048045B1" w14:textId="77777777" w:rsidR="00D74100" w:rsidRDefault="007940E7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Санкт-Петербургский государственный университет</w:t>
      </w:r>
    </w:p>
    <w:p w14:paraId="048045B2" w14:textId="77777777" w:rsidR="00D74100" w:rsidRDefault="007940E7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  <w:lang w:val="ru-RU"/>
          </w:rPr>
          <w:t>antonankovaas@yandex.ru</w:t>
        </w:r>
      </w:hyperlink>
      <w:r>
        <w:rPr>
          <w:color w:val="444444"/>
          <w:sz w:val="28"/>
          <w:szCs w:val="28"/>
          <w:u w:color="444444"/>
        </w:rPr>
        <w:t xml:space="preserve"> </w:t>
      </w:r>
    </w:p>
    <w:p w14:paraId="048045B3" w14:textId="77777777" w:rsidR="00D74100" w:rsidRDefault="00D74100">
      <w:pPr>
        <w:pStyle w:val="a6"/>
        <w:spacing w:before="0" w:after="0" w:line="360" w:lineRule="auto"/>
        <w:ind w:firstLine="709"/>
        <w:rPr>
          <w:b/>
          <w:bCs/>
          <w:color w:val="444444"/>
          <w:sz w:val="28"/>
          <w:szCs w:val="28"/>
          <w:u w:color="444444"/>
        </w:rPr>
      </w:pPr>
    </w:p>
    <w:p w14:paraId="048045B4" w14:textId="77777777" w:rsidR="00D74100" w:rsidRDefault="007940E7">
      <w:pPr>
        <w:pStyle w:val="a6"/>
        <w:spacing w:before="0" w:after="0" w:line="360" w:lineRule="auto"/>
        <w:ind w:firstLine="709"/>
        <w:rPr>
          <w:color w:val="444444"/>
          <w:u w:color="444444"/>
        </w:rPr>
      </w:pPr>
      <w:r>
        <w:rPr>
          <w:b/>
          <w:bCs/>
          <w:color w:val="444444"/>
          <w:sz w:val="28"/>
          <w:szCs w:val="28"/>
          <w:u w:color="444444"/>
        </w:rPr>
        <w:t xml:space="preserve">Великая Отечественная война в зеркале западных СМИ </w:t>
      </w:r>
    </w:p>
    <w:p w14:paraId="048045B5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Представлены результаты исследования информационной активности зарубежных СМИ в освещении 70-й годовщины окончания Великой Отечественной войны. Анализ основан на количественном подсчете массива публикаций мировых СМИ, определении их тональности и выведении</w:t>
      </w:r>
      <w:r>
        <w:rPr>
          <w:color w:val="444444"/>
          <w:sz w:val="28"/>
          <w:szCs w:val="28"/>
          <w:u w:color="444444"/>
        </w:rPr>
        <w:t xml:space="preserve"> итогового результата, исходя из полученных данных.</w:t>
      </w:r>
    </w:p>
    <w:p w14:paraId="048045B6" w14:textId="59597AE3" w:rsidR="00D74100" w:rsidRDefault="007940E7" w:rsidP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Ключевые слова: зарубежные СМИ, Великая Отечественная война, информационное противоборство, информационная активность, политика памяти.</w:t>
      </w:r>
    </w:p>
    <w:p w14:paraId="048045B7" w14:textId="77777777" w:rsidR="00D74100" w:rsidRDefault="00D74100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</w:p>
    <w:p w14:paraId="048045B8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Концепт «Великая Отечественная война» в научном поле рассматривается</w:t>
      </w:r>
      <w:r>
        <w:rPr>
          <w:color w:val="444444"/>
          <w:sz w:val="28"/>
          <w:szCs w:val="28"/>
          <w:u w:color="444444"/>
        </w:rPr>
        <w:t xml:space="preserve"> преимущественно в историографическом аспекте. Однако некоторые исследователи подходят к изучению проблемы, помещая ее в плоскость взаимодействия политики, массового сознания и истории как главный инструмент информационного противоборства.</w:t>
      </w:r>
    </w:p>
    <w:p w14:paraId="048045B9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В ходе изучения </w:t>
      </w:r>
      <w:r>
        <w:rPr>
          <w:color w:val="444444"/>
          <w:sz w:val="28"/>
          <w:szCs w:val="28"/>
          <w:u w:color="444444"/>
        </w:rPr>
        <w:t>данного феномена ученые приходят к выводу о том, что создание западными СМИ негативного отношения к Великой Отечественной войне путем искажения исторических фактов, с одной стороны, нацелено на планомерное разрушение основ многополярного мира [4], а с друг</w:t>
      </w:r>
      <w:r>
        <w:rPr>
          <w:color w:val="444444"/>
          <w:sz w:val="28"/>
          <w:szCs w:val="28"/>
          <w:u w:color="444444"/>
        </w:rPr>
        <w:t xml:space="preserve">ой – ведет к уничтожению исторической памяти, что является проявлением </w:t>
      </w:r>
      <w:proofErr w:type="spellStart"/>
      <w:r>
        <w:rPr>
          <w:color w:val="444444"/>
          <w:sz w:val="28"/>
          <w:szCs w:val="28"/>
          <w:u w:color="444444"/>
        </w:rPr>
        <w:t>психоисторической</w:t>
      </w:r>
      <w:proofErr w:type="spellEnd"/>
      <w:r>
        <w:rPr>
          <w:color w:val="444444"/>
          <w:sz w:val="28"/>
          <w:szCs w:val="28"/>
          <w:u w:color="444444"/>
        </w:rPr>
        <w:t xml:space="preserve"> войны [3].</w:t>
      </w:r>
    </w:p>
    <w:p w14:paraId="048045BA" w14:textId="14BA0A04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Так или иначе, ученые сходятся во мнении о том, что «стремление западных СМИ к сенсационности, политические амбиции некоторых лидеров – </w:t>
      </w:r>
      <w:r>
        <w:rPr>
          <w:color w:val="444444"/>
          <w:sz w:val="28"/>
          <w:szCs w:val="28"/>
          <w:u w:color="444444"/>
        </w:rPr>
        <w:t>глав европейских госуд</w:t>
      </w:r>
      <w:r>
        <w:rPr>
          <w:color w:val="444444"/>
          <w:sz w:val="28"/>
          <w:szCs w:val="28"/>
          <w:u w:color="444444"/>
        </w:rPr>
        <w:t>арств мешают правдивому, объективному освещению самых страшных событий Второй мировой войны» [2:</w:t>
      </w:r>
      <w:r>
        <w:rPr>
          <w:color w:val="444444"/>
          <w:sz w:val="28"/>
          <w:szCs w:val="28"/>
          <w:u w:color="444444"/>
        </w:rPr>
        <w:t xml:space="preserve"> 12].</w:t>
      </w:r>
    </w:p>
    <w:p w14:paraId="048045BB" w14:textId="35323058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lastRenderedPageBreak/>
        <w:t xml:space="preserve">Проведенный нами количественный подсчет массива публикаций мировых СМИ, определение их тональности и выведение итогового результата </w:t>
      </w:r>
      <w:r>
        <w:rPr>
          <w:color w:val="444444"/>
          <w:sz w:val="28"/>
          <w:szCs w:val="28"/>
          <w:u w:color="444444"/>
        </w:rPr>
        <w:t>демонстрируют</w:t>
      </w:r>
      <w:r>
        <w:rPr>
          <w:color w:val="444444"/>
          <w:sz w:val="28"/>
          <w:szCs w:val="28"/>
          <w:u w:color="444444"/>
        </w:rPr>
        <w:t xml:space="preserve"> специфику реализации информационной стратегии по отношению к России, которая заключается в том, что американские СМИ выступают преимущественно в роли генератора общей тональности, тогда как полномочия транслятора переданы их европейс</w:t>
      </w:r>
      <w:r>
        <w:rPr>
          <w:color w:val="444444"/>
          <w:sz w:val="28"/>
          <w:szCs w:val="28"/>
          <w:u w:color="444444"/>
        </w:rPr>
        <w:t>ким союзникам. При этом индикатор тональности внутри страны показывает, что в небольшом объеме американских публикаций негативная динамика выражена ярче, чем в большом объеме материалов английской и немецкой прессы, где негатив нивелируется. Уровень позити</w:t>
      </w:r>
      <w:r>
        <w:rPr>
          <w:color w:val="444444"/>
          <w:sz w:val="28"/>
          <w:szCs w:val="28"/>
          <w:u w:color="444444"/>
        </w:rPr>
        <w:t>вной тональности практически не учитывается ввиду его незначительного присутствия [1].</w:t>
      </w:r>
    </w:p>
    <w:p w14:paraId="048045BC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Американские СМИ выстраивают концепцию противостояния в информационном поле с опорой на геополитический и внешнеполитический контекст. В материалах часто встречается поз</w:t>
      </w:r>
      <w:r>
        <w:rPr>
          <w:color w:val="444444"/>
          <w:sz w:val="28"/>
          <w:szCs w:val="28"/>
          <w:u w:color="444444"/>
        </w:rPr>
        <w:t xml:space="preserve">иция, согласно которой Россия использует все возможные поводы, в том числе празднование Победы, для завоевания мирового господства, следовательно, остальным странам стоит опасаться подобных стремлений. </w:t>
      </w:r>
    </w:p>
    <w:p w14:paraId="048045BD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Для британской прессы характерно акцентирование на во</w:t>
      </w:r>
      <w:r>
        <w:rPr>
          <w:color w:val="444444"/>
          <w:sz w:val="28"/>
          <w:szCs w:val="28"/>
          <w:u w:color="444444"/>
        </w:rPr>
        <w:t>енной силе и мощи, которые демонстрирует во время Парада Победы на Красной площади Россия с ее маскулинностью и пафосом стремящегося к общемировой гегемонии государства.</w:t>
      </w:r>
    </w:p>
    <w:p w14:paraId="048045BE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СМИ Германии, пишущие о Великой Отечественной войне, проявляют чрезмерную образность и</w:t>
      </w:r>
      <w:r>
        <w:rPr>
          <w:color w:val="444444"/>
          <w:sz w:val="28"/>
          <w:szCs w:val="28"/>
          <w:u w:color="444444"/>
        </w:rPr>
        <w:t xml:space="preserve"> персонифицируют событийный мир в стремлении к эмоциональному воздействию на аудиторию. Стоит отметить, что в совокупности немецким СМИ больше остальных свойственен некоторый дуализм в освещении событий, связанных с празднованием окончания Второй мировой в</w:t>
      </w:r>
      <w:r>
        <w:rPr>
          <w:color w:val="444444"/>
          <w:sz w:val="28"/>
          <w:szCs w:val="28"/>
          <w:u w:color="444444"/>
        </w:rPr>
        <w:t>ойны, который можно охарактеризовать как «между памятью и пропагандой» [5].</w:t>
      </w:r>
    </w:p>
    <w:p w14:paraId="048045BF" w14:textId="77777777" w:rsidR="00D74100" w:rsidRDefault="007940E7">
      <w:pPr>
        <w:pStyle w:val="a6"/>
        <w:spacing w:before="0" w:after="0" w:line="360" w:lineRule="auto"/>
        <w:ind w:firstLine="709"/>
        <w:jc w:val="both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 xml:space="preserve">Результаты проведенного исследования позволяют рассматривать средства массовой информации в качестве непосредственных участников </w:t>
      </w:r>
      <w:r>
        <w:rPr>
          <w:color w:val="444444"/>
          <w:sz w:val="28"/>
          <w:szCs w:val="28"/>
          <w:u w:color="444444"/>
        </w:rPr>
        <w:lastRenderedPageBreak/>
        <w:t>формирования условий информационного противоборства</w:t>
      </w:r>
      <w:r>
        <w:rPr>
          <w:color w:val="444444"/>
          <w:sz w:val="28"/>
          <w:szCs w:val="28"/>
          <w:u w:color="444444"/>
        </w:rPr>
        <w:t xml:space="preserve"> и соотносить их действия с внешнеполитическими устремлениями той страны, в которой они осуществляют свою деятельность [1].</w:t>
      </w:r>
    </w:p>
    <w:p w14:paraId="048045C1" w14:textId="77777777" w:rsidR="00D74100" w:rsidRDefault="007940E7">
      <w:pPr>
        <w:pStyle w:val="a6"/>
        <w:spacing w:before="0" w:after="0" w:line="360" w:lineRule="auto"/>
        <w:ind w:firstLine="709"/>
        <w:jc w:val="center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Литература</w:t>
      </w:r>
    </w:p>
    <w:p w14:paraId="048045C2" w14:textId="07459CAE" w:rsidR="00D74100" w:rsidRDefault="007940E7" w:rsidP="007940E7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Антоненкова</w:t>
      </w:r>
      <w:proofErr w:type="spellEnd"/>
      <w:r>
        <w:rPr>
          <w:color w:val="444444"/>
          <w:sz w:val="28"/>
          <w:szCs w:val="28"/>
          <w:u w:color="444444"/>
        </w:rPr>
        <w:t xml:space="preserve"> А.С. </w:t>
      </w:r>
      <w:r>
        <w:rPr>
          <w:color w:val="444444"/>
          <w:sz w:val="28"/>
          <w:szCs w:val="28"/>
          <w:u w:color="444444"/>
        </w:rPr>
        <w:t xml:space="preserve">Зарубежные СМИ о Великой Отечественной войне в контексте информационного противоборства // Вопросы теории и практики журналистики. 2019. Т. 8, № </w:t>
      </w:r>
      <w:r>
        <w:rPr>
          <w:color w:val="444444"/>
          <w:sz w:val="28"/>
          <w:szCs w:val="28"/>
          <w:u w:color="444444"/>
        </w:rPr>
        <w:t xml:space="preserve">3. С. 608–624. </w:t>
      </w:r>
    </w:p>
    <w:p w14:paraId="048045C3" w14:textId="7D760EEA" w:rsidR="00D74100" w:rsidRDefault="007940E7" w:rsidP="007940E7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color w:val="444444"/>
          <w:sz w:val="28"/>
          <w:szCs w:val="28"/>
          <w:u w:color="444444"/>
        </w:rPr>
        <w:t>Битарова</w:t>
      </w:r>
      <w:proofErr w:type="spellEnd"/>
      <w:r>
        <w:rPr>
          <w:color w:val="444444"/>
          <w:sz w:val="28"/>
          <w:szCs w:val="28"/>
          <w:u w:color="444444"/>
        </w:rPr>
        <w:t xml:space="preserve"> Л.Г., </w:t>
      </w:r>
      <w:proofErr w:type="spellStart"/>
      <w:r>
        <w:rPr>
          <w:color w:val="444444"/>
          <w:sz w:val="28"/>
          <w:szCs w:val="28"/>
          <w:u w:color="444444"/>
        </w:rPr>
        <w:t>Кисляк</w:t>
      </w:r>
      <w:proofErr w:type="spellEnd"/>
      <w:r>
        <w:rPr>
          <w:color w:val="444444"/>
          <w:sz w:val="28"/>
          <w:szCs w:val="28"/>
          <w:u w:color="444444"/>
        </w:rPr>
        <w:t xml:space="preserve"> Е.Н. Фальсификация фактов Второй мировой войны в современных западных СМИ</w:t>
      </w:r>
      <w:r>
        <w:rPr>
          <w:color w:val="444444"/>
          <w:sz w:val="28"/>
          <w:szCs w:val="28"/>
          <w:u w:color="444444"/>
        </w:rPr>
        <w:t xml:space="preserve"> //</w:t>
      </w:r>
      <w:r>
        <w:rPr>
          <w:color w:val="444444"/>
          <w:sz w:val="28"/>
          <w:szCs w:val="28"/>
          <w:u w:color="444444"/>
        </w:rPr>
        <w:t xml:space="preserve"> Интегрированные коммуникации в спорте и туризме: образование, тенденции, международный опыт. 2015. №7. С. 11–14.</w:t>
      </w:r>
    </w:p>
    <w:p w14:paraId="048045C4" w14:textId="3B494C81" w:rsidR="00D74100" w:rsidRPr="007940E7" w:rsidRDefault="007940E7" w:rsidP="007940E7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color w:val="444444"/>
          <w:sz w:val="28"/>
          <w:szCs w:val="28"/>
          <w:u w:color="444444"/>
        </w:rPr>
        <w:t xml:space="preserve"> Кузнецова К.П. Трансформация концепта «Великая Отечественная война» // </w:t>
      </w:r>
      <w:r>
        <w:rPr>
          <w:color w:val="444444"/>
          <w:sz w:val="28"/>
          <w:szCs w:val="28"/>
          <w:u w:color="444444"/>
        </w:rPr>
        <w:t>Век информации. Медиа в современном мире. Петербургские чтения: мат</w:t>
      </w:r>
      <w:r>
        <w:rPr>
          <w:color w:val="444444"/>
          <w:sz w:val="28"/>
          <w:szCs w:val="28"/>
          <w:u w:color="444444"/>
        </w:rPr>
        <w:t xml:space="preserve">ер. 57-го </w:t>
      </w:r>
      <w:proofErr w:type="spellStart"/>
      <w:r>
        <w:rPr>
          <w:color w:val="444444"/>
          <w:sz w:val="28"/>
          <w:szCs w:val="28"/>
          <w:u w:color="444444"/>
        </w:rPr>
        <w:t>междунар</w:t>
      </w:r>
      <w:proofErr w:type="spellEnd"/>
      <w:r>
        <w:rPr>
          <w:color w:val="444444"/>
          <w:sz w:val="28"/>
          <w:szCs w:val="28"/>
          <w:u w:color="444444"/>
        </w:rPr>
        <w:t>. форума (19-20 апреля 2018 г.) / отв. ред. В.В. Васильева. 2018. №2. В 2-х томах. Т</w:t>
      </w:r>
      <w:r w:rsidRPr="007940E7">
        <w:rPr>
          <w:color w:val="444444"/>
          <w:sz w:val="28"/>
          <w:szCs w:val="28"/>
          <w:u w:color="444444"/>
          <w:lang w:val="en-US"/>
        </w:rPr>
        <w:t xml:space="preserve">.1. </w:t>
      </w:r>
      <w:r>
        <w:rPr>
          <w:color w:val="444444"/>
          <w:sz w:val="28"/>
          <w:szCs w:val="28"/>
          <w:u w:color="444444"/>
          <w:lang w:val="en-US"/>
        </w:rPr>
        <w:t>URL</w:t>
      </w:r>
      <w:r>
        <w:rPr>
          <w:color w:val="444444"/>
          <w:sz w:val="28"/>
          <w:szCs w:val="28"/>
          <w:u w:color="444444"/>
        </w:rPr>
        <w:t>:</w:t>
      </w:r>
      <w:r w:rsidRPr="007940E7">
        <w:rPr>
          <w:color w:val="444444"/>
          <w:sz w:val="28"/>
          <w:szCs w:val="28"/>
          <w:u w:color="444444"/>
          <w:lang w:val="en-US"/>
        </w:rPr>
        <w:t xml:space="preserve"> http://jf.spbu.ru/upload/files/file_1523873003_0583.pdf</w:t>
      </w:r>
    </w:p>
    <w:p w14:paraId="048045C5" w14:textId="77777777" w:rsidR="00D74100" w:rsidRDefault="007940E7" w:rsidP="007940E7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7940E7">
        <w:rPr>
          <w:color w:val="444444"/>
          <w:sz w:val="28"/>
          <w:szCs w:val="28"/>
          <w:u w:color="444444"/>
          <w:lang w:val="en-US"/>
        </w:rPr>
        <w:t xml:space="preserve"> </w:t>
      </w:r>
      <w:r>
        <w:rPr>
          <w:color w:val="444444"/>
          <w:sz w:val="28"/>
          <w:szCs w:val="28"/>
          <w:u w:color="444444"/>
        </w:rPr>
        <w:t xml:space="preserve">Морозов Ю.В. </w:t>
      </w:r>
      <w:r>
        <w:rPr>
          <w:color w:val="444444"/>
          <w:sz w:val="28"/>
          <w:szCs w:val="28"/>
          <w:u w:color="444444"/>
        </w:rPr>
        <w:t>Фальсификация итогов Второй мировой войны в рамках информационной борьбы против России // Национальные интересы: приоритеты и безопасность. 2015. № 25(310). С.50–63.</w:t>
      </w:r>
    </w:p>
    <w:p w14:paraId="048045C6" w14:textId="208809A0" w:rsidR="00D74100" w:rsidRPr="007940E7" w:rsidRDefault="007940E7" w:rsidP="007940E7">
      <w:pPr>
        <w:pStyle w:val="a6"/>
        <w:numPr>
          <w:ilvl w:val="0"/>
          <w:numId w:val="2"/>
        </w:numPr>
        <w:spacing w:before="0" w:after="0" w:line="360" w:lineRule="auto"/>
        <w:ind w:left="0" w:firstLine="709"/>
        <w:jc w:val="both"/>
        <w:rPr>
          <w:sz w:val="28"/>
          <w:szCs w:val="28"/>
          <w:lang w:val="en-US"/>
        </w:rPr>
      </w:pPr>
      <w:r w:rsidRPr="007940E7">
        <w:rPr>
          <w:color w:val="444444"/>
          <w:sz w:val="28"/>
          <w:szCs w:val="28"/>
          <w:u w:color="444444"/>
          <w:lang w:val="en-US"/>
        </w:rPr>
        <w:t xml:space="preserve"> Quenelle B. Entre souvenirs et </w:t>
      </w:r>
      <w:proofErr w:type="spellStart"/>
      <w:r w:rsidRPr="007940E7">
        <w:rPr>
          <w:color w:val="444444"/>
          <w:sz w:val="28"/>
          <w:szCs w:val="28"/>
          <w:u w:color="444444"/>
          <w:lang w:val="en-US"/>
        </w:rPr>
        <w:t>propagande</w:t>
      </w:r>
      <w:proofErr w:type="spellEnd"/>
      <w:r w:rsidRPr="007940E7">
        <w:rPr>
          <w:color w:val="444444"/>
          <w:sz w:val="28"/>
          <w:szCs w:val="28"/>
          <w:u w:color="444444"/>
          <w:lang w:val="en-US"/>
        </w:rPr>
        <w:t xml:space="preserve">, les </w:t>
      </w:r>
      <w:proofErr w:type="spellStart"/>
      <w:r w:rsidRPr="007940E7">
        <w:rPr>
          <w:color w:val="444444"/>
          <w:sz w:val="28"/>
          <w:szCs w:val="28"/>
          <w:u w:color="444444"/>
          <w:lang w:val="en-US"/>
        </w:rPr>
        <w:t>Russes</w:t>
      </w:r>
      <w:proofErr w:type="spellEnd"/>
      <w:r w:rsidRPr="007940E7">
        <w:rPr>
          <w:color w:val="444444"/>
          <w:sz w:val="28"/>
          <w:szCs w:val="28"/>
          <w:u w:color="444444"/>
          <w:lang w:val="en-US"/>
        </w:rPr>
        <w:t xml:space="preserve"> celebrant </w:t>
      </w:r>
      <w:proofErr w:type="spellStart"/>
      <w:r w:rsidRPr="007940E7">
        <w:rPr>
          <w:color w:val="444444"/>
          <w:sz w:val="28"/>
          <w:szCs w:val="28"/>
          <w:u w:color="444444"/>
          <w:lang w:val="en-US"/>
        </w:rPr>
        <w:t>leur</w:t>
      </w:r>
      <w:proofErr w:type="spellEnd"/>
      <w:r w:rsidRPr="007940E7">
        <w:rPr>
          <w:color w:val="444444"/>
          <w:sz w:val="28"/>
          <w:szCs w:val="28"/>
          <w:u w:color="444444"/>
          <w:lang w:val="en-US"/>
        </w:rPr>
        <w:t xml:space="preserve"> 9 </w:t>
      </w:r>
      <w:proofErr w:type="spellStart"/>
      <w:r w:rsidRPr="007940E7">
        <w:rPr>
          <w:color w:val="444444"/>
          <w:sz w:val="28"/>
          <w:szCs w:val="28"/>
          <w:u w:color="444444"/>
          <w:lang w:val="en-US"/>
        </w:rPr>
        <w:t>mai</w:t>
      </w:r>
      <w:proofErr w:type="spellEnd"/>
      <w:r w:rsidRPr="007940E7">
        <w:rPr>
          <w:color w:val="444444"/>
          <w:sz w:val="28"/>
          <w:szCs w:val="28"/>
          <w:u w:color="444444"/>
          <w:lang w:val="en-US"/>
        </w:rPr>
        <w:t xml:space="preserve"> // LaCroix. 2015. Mai, 09. </w:t>
      </w:r>
      <w:r>
        <w:rPr>
          <w:color w:val="444444"/>
          <w:sz w:val="28"/>
          <w:szCs w:val="28"/>
          <w:u w:color="444444"/>
          <w:lang w:val="en-US"/>
        </w:rPr>
        <w:t>URL</w:t>
      </w:r>
      <w:bookmarkStart w:id="0" w:name="_GoBack"/>
      <w:bookmarkEnd w:id="0"/>
      <w:r w:rsidRPr="007940E7">
        <w:rPr>
          <w:color w:val="444444"/>
          <w:sz w:val="28"/>
          <w:szCs w:val="28"/>
          <w:u w:color="444444"/>
          <w:lang w:val="en-US"/>
        </w:rPr>
        <w:t>: https://www.la-croix.com/Actualite/Monde/Entre-souvenirs-et-propagande-les-Russes-celebrent-leur-9-mai-2015-05-09-1310714</w:t>
      </w:r>
    </w:p>
    <w:sectPr w:rsidR="00D74100" w:rsidRPr="007940E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45CD" w14:textId="77777777" w:rsidR="00000000" w:rsidRDefault="007940E7">
      <w:pPr>
        <w:spacing w:after="0" w:line="240" w:lineRule="auto"/>
      </w:pPr>
      <w:r>
        <w:separator/>
      </w:r>
    </w:p>
  </w:endnote>
  <w:endnote w:type="continuationSeparator" w:id="0">
    <w:p w14:paraId="048045CF" w14:textId="77777777" w:rsidR="00000000" w:rsidRDefault="0079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45C8" w14:textId="77777777" w:rsidR="00D74100" w:rsidRDefault="00D741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45C9" w14:textId="77777777" w:rsidR="00000000" w:rsidRDefault="007940E7">
      <w:pPr>
        <w:spacing w:after="0" w:line="240" w:lineRule="auto"/>
      </w:pPr>
      <w:r>
        <w:separator/>
      </w:r>
    </w:p>
  </w:footnote>
  <w:footnote w:type="continuationSeparator" w:id="0">
    <w:p w14:paraId="048045CB" w14:textId="77777777" w:rsidR="00000000" w:rsidRDefault="0079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45C7" w14:textId="77777777" w:rsidR="00D74100" w:rsidRDefault="00D741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D7D8C"/>
    <w:multiLevelType w:val="hybridMultilevel"/>
    <w:tmpl w:val="E0DA949C"/>
    <w:numStyleLink w:val="a"/>
  </w:abstractNum>
  <w:abstractNum w:abstractNumId="1" w15:restartNumberingAfterBreak="0">
    <w:nsid w:val="726E29DE"/>
    <w:multiLevelType w:val="hybridMultilevel"/>
    <w:tmpl w:val="E0DA949C"/>
    <w:styleLink w:val="a"/>
    <w:lvl w:ilvl="0" w:tplc="C9C891E6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240554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A6C138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C615C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625316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4FCB2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2445C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20EF8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16BDB0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100"/>
    <w:rsid w:val="007940E7"/>
    <w:rsid w:val="00D7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45B0"/>
  <w15:docId w15:val="{1DDEAC75-4FA0-46DF-9DC9-59B08A91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  <w:lang w:val="en-US"/>
    </w:rPr>
  </w:style>
  <w:style w:type="numbering" w:customStyle="1" w:styleId="a">
    <w:name w:val="С числами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2020-03-10T13:37:00Z</dcterms:created>
  <dcterms:modified xsi:type="dcterms:W3CDTF">2020-03-10T13:37:00Z</dcterms:modified>
</cp:coreProperties>
</file>