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C7EA1" w14:textId="77777777" w:rsidR="00107FCD" w:rsidRPr="003E45EE" w:rsidRDefault="00653CC7" w:rsidP="007E615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E45EE">
        <w:rPr>
          <w:sz w:val="28"/>
          <w:szCs w:val="28"/>
        </w:rPr>
        <w:t>Наталья Сергеевна</w:t>
      </w:r>
      <w:r w:rsidR="00107FCD" w:rsidRPr="003E45EE">
        <w:rPr>
          <w:sz w:val="28"/>
          <w:szCs w:val="28"/>
        </w:rPr>
        <w:t xml:space="preserve"> </w:t>
      </w:r>
      <w:r w:rsidRPr="003E45EE">
        <w:rPr>
          <w:sz w:val="28"/>
          <w:szCs w:val="28"/>
        </w:rPr>
        <w:t>Цветова</w:t>
      </w:r>
    </w:p>
    <w:p w14:paraId="0462A129" w14:textId="77777777" w:rsidR="00107FCD" w:rsidRPr="003E45EE" w:rsidRDefault="00653CC7" w:rsidP="007E6158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3E45EE">
        <w:rPr>
          <w:rFonts w:cs="Times New Roman"/>
          <w:sz w:val="28"/>
          <w:szCs w:val="28"/>
        </w:rPr>
        <w:t>Санкт-Петербургский государственный университет</w:t>
      </w:r>
    </w:p>
    <w:p w14:paraId="56CD5DFC" w14:textId="77777777" w:rsidR="00DA048C" w:rsidRPr="003E45EE" w:rsidRDefault="003E45EE" w:rsidP="006D3740">
      <w:pPr>
        <w:pStyle w:val="a3"/>
        <w:spacing w:before="0" w:beforeAutospacing="0" w:after="0" w:afterAutospacing="0" w:line="360" w:lineRule="auto"/>
        <w:ind w:firstLine="709"/>
        <w:rPr>
          <w:rFonts w:eastAsia="Calibri"/>
          <w:sz w:val="28"/>
          <w:szCs w:val="28"/>
          <w:lang w:eastAsia="en-US"/>
        </w:rPr>
      </w:pPr>
      <w:hyperlink r:id="rId4" w:tgtFrame="_blank" w:history="1">
        <w:r w:rsidR="00653CC7" w:rsidRPr="003E45EE">
          <w:rPr>
            <w:rStyle w:val="a4"/>
            <w:color w:val="auto"/>
            <w:sz w:val="28"/>
            <w:szCs w:val="28"/>
          </w:rPr>
          <w:t>cvetova@mail.ru</w:t>
        </w:r>
      </w:hyperlink>
    </w:p>
    <w:p w14:paraId="1F9B8050" w14:textId="77777777" w:rsidR="00653CC7" w:rsidRPr="003E45EE" w:rsidRDefault="00653CC7" w:rsidP="006D3740">
      <w:pPr>
        <w:pStyle w:val="a3"/>
        <w:spacing w:before="0" w:beforeAutospacing="0" w:after="0" w:afterAutospacing="0" w:line="360" w:lineRule="auto"/>
        <w:ind w:firstLine="709"/>
        <w:rPr>
          <w:rFonts w:eastAsia="Calibri"/>
          <w:b/>
          <w:sz w:val="28"/>
          <w:szCs w:val="28"/>
          <w:lang w:eastAsia="en-US"/>
        </w:rPr>
      </w:pPr>
    </w:p>
    <w:p w14:paraId="2B9648E4" w14:textId="77777777" w:rsidR="00107FCD" w:rsidRPr="003E45EE" w:rsidRDefault="00653CC7" w:rsidP="003E45EE">
      <w:pPr>
        <w:pStyle w:val="a3"/>
        <w:spacing w:before="0" w:beforeAutospacing="0" w:after="0" w:afterAutospacing="0"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E45EE">
        <w:rPr>
          <w:rFonts w:eastAsia="Calibri"/>
          <w:b/>
          <w:sz w:val="28"/>
          <w:szCs w:val="28"/>
          <w:lang w:eastAsia="en-US"/>
        </w:rPr>
        <w:t>Поликодовый медиатекст в свете критики медиаречи</w:t>
      </w:r>
    </w:p>
    <w:p w14:paraId="3F7725C6" w14:textId="77777777" w:rsidR="00653CC7" w:rsidRPr="003E45EE" w:rsidRDefault="00653CC7" w:rsidP="007E615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14:paraId="58F0F9B1" w14:textId="77777777" w:rsidR="00F45A03" w:rsidRPr="003E45EE" w:rsidRDefault="00653CC7" w:rsidP="003E45E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E45EE">
        <w:rPr>
          <w:sz w:val="28"/>
          <w:szCs w:val="28"/>
        </w:rPr>
        <w:t>Доклад посвящен проблеме раз</w:t>
      </w:r>
      <w:bookmarkStart w:id="0" w:name="_GoBack"/>
      <w:bookmarkEnd w:id="0"/>
      <w:r w:rsidRPr="003E45EE">
        <w:rPr>
          <w:sz w:val="28"/>
          <w:szCs w:val="28"/>
        </w:rPr>
        <w:t>работки аналитических алгоритмов в русле критики медиаречи как одного из основных направлений современной медиастилистики.</w:t>
      </w:r>
    </w:p>
    <w:p w14:paraId="2FA7D032" w14:textId="77777777" w:rsidR="00F45A03" w:rsidRPr="003E45EE" w:rsidRDefault="00F45A03" w:rsidP="003E45E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E45EE">
        <w:rPr>
          <w:bCs/>
          <w:sz w:val="28"/>
          <w:szCs w:val="28"/>
        </w:rPr>
        <w:t>Ключевые слова:</w:t>
      </w:r>
      <w:r w:rsidR="00512FBF" w:rsidRPr="003E45EE">
        <w:rPr>
          <w:bCs/>
          <w:sz w:val="28"/>
          <w:szCs w:val="28"/>
        </w:rPr>
        <w:t xml:space="preserve"> </w:t>
      </w:r>
      <w:r w:rsidR="00653CC7" w:rsidRPr="003E45EE">
        <w:rPr>
          <w:bCs/>
          <w:sz w:val="28"/>
          <w:szCs w:val="28"/>
        </w:rPr>
        <w:t>к</w:t>
      </w:r>
      <w:r w:rsidR="00653CC7" w:rsidRPr="003E45EE">
        <w:rPr>
          <w:sz w:val="28"/>
          <w:szCs w:val="28"/>
        </w:rPr>
        <w:t>ритика медиаречи, правильность, эффективность, эстетичность, этичность.</w:t>
      </w:r>
    </w:p>
    <w:p w14:paraId="53EAE049" w14:textId="77777777" w:rsidR="007E6158" w:rsidRPr="003E45EE" w:rsidRDefault="007E6158" w:rsidP="007E615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14:paraId="74AB2D5A" w14:textId="77777777" w:rsidR="00AE4F45" w:rsidRPr="003E45EE" w:rsidRDefault="00AE4F45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E45EE">
        <w:rPr>
          <w:sz w:val="28"/>
          <w:szCs w:val="28"/>
        </w:rPr>
        <w:t xml:space="preserve">Критика медиаречи (далее – КМ) – одно из ключевых направлений в развитии медиалингвистики, переживающее ныне этап становления [2]. Первая попытка описания объекта, субъекта КМ, критериев оценки медиаречи и </w:t>
      </w:r>
      <w:proofErr w:type="spellStart"/>
      <w:r w:rsidRPr="003E45EE">
        <w:rPr>
          <w:sz w:val="28"/>
          <w:szCs w:val="28"/>
        </w:rPr>
        <w:t>медатекста</w:t>
      </w:r>
      <w:proofErr w:type="spellEnd"/>
      <w:r w:rsidRPr="003E45EE">
        <w:rPr>
          <w:sz w:val="28"/>
          <w:szCs w:val="28"/>
        </w:rPr>
        <w:t>, алгоритмов оценивания была предпринята авторским коллективом словаря-справочника «Медиалингвистика в терминах и понятиях» [1]. При этом практически решенным был признан вопрос об объекте исследования, перечислены актуальные аналитические подходы, сформировавшиеся в русле риторики, культуры речи, литературного редактирования и лингвистической экспертизы. Сегодня можно говорить о том, что большинство исследователей при оценке медиаречи опираются на четыре основных критерия: правильность, этичность, эсте</w:t>
      </w:r>
      <w:r w:rsidR="00376FB0" w:rsidRPr="003E45EE">
        <w:rPr>
          <w:sz w:val="28"/>
          <w:szCs w:val="28"/>
        </w:rPr>
        <w:t>тичность, эффективность. Причем</w:t>
      </w:r>
      <w:r w:rsidRPr="003E45EE">
        <w:rPr>
          <w:sz w:val="28"/>
          <w:szCs w:val="28"/>
        </w:rPr>
        <w:t xml:space="preserve"> логика алгоритма оценивания, как правило, определяется именно такой последовательностью актуализации перечисленных критериев.</w:t>
      </w:r>
    </w:p>
    <w:p w14:paraId="65F7D7EB" w14:textId="77777777" w:rsidR="00AE4F45" w:rsidRPr="003E45EE" w:rsidRDefault="00AE4F45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E45EE">
        <w:rPr>
          <w:sz w:val="28"/>
          <w:szCs w:val="28"/>
        </w:rPr>
        <w:t xml:space="preserve">Но речевая ситуация в массмедиа неуклонно усложняется, постоянно меняются критические подходы к речевой форме медиатекста, и, как следствие, появляются новые зоны научной рефлексии. Одна из таких зон связана с доминированием в современных массмедиа поликодовых </w:t>
      </w:r>
      <w:r w:rsidRPr="003E45EE">
        <w:rPr>
          <w:sz w:val="28"/>
          <w:szCs w:val="28"/>
        </w:rPr>
        <w:lastRenderedPageBreak/>
        <w:t xml:space="preserve">(креолизованных) текстов. В достаточно большом количестве современных медиатекстов вербальный компонент уже не является ключевым в смысловой структуре текста, что меняет содержание такого критерия, как правильность. Более того, например, в рекламных текстах речевая составляющая может быть подчинена принципу </w:t>
      </w:r>
      <w:proofErr w:type="spellStart"/>
      <w:r w:rsidRPr="003E45EE">
        <w:rPr>
          <w:sz w:val="28"/>
          <w:szCs w:val="28"/>
        </w:rPr>
        <w:t>аграм</w:t>
      </w:r>
      <w:r w:rsidR="00376FB0" w:rsidRPr="003E45EE">
        <w:rPr>
          <w:sz w:val="28"/>
          <w:szCs w:val="28"/>
        </w:rPr>
        <w:t>м</w:t>
      </w:r>
      <w:r w:rsidRPr="003E45EE">
        <w:rPr>
          <w:sz w:val="28"/>
          <w:szCs w:val="28"/>
        </w:rPr>
        <w:t>атизма</w:t>
      </w:r>
      <w:proofErr w:type="spellEnd"/>
      <w:r w:rsidRPr="003E45EE">
        <w:rPr>
          <w:sz w:val="28"/>
          <w:szCs w:val="28"/>
        </w:rPr>
        <w:t xml:space="preserve">. С точки зрения специалистов по рекламе, следование этому принципу позволяет увеличить воздействующий потенциал рекламного текста, т. к. тексты с грубейшими грамматическими ошибками способны не только привлекать, но </w:t>
      </w:r>
      <w:r w:rsidR="00376FB0" w:rsidRPr="003E45EE">
        <w:rPr>
          <w:sz w:val="28"/>
          <w:szCs w:val="28"/>
        </w:rPr>
        <w:t xml:space="preserve">и </w:t>
      </w:r>
      <w:r w:rsidRPr="003E45EE">
        <w:rPr>
          <w:sz w:val="28"/>
          <w:szCs w:val="28"/>
        </w:rPr>
        <w:t>длительно удерживать внимание массового адресата.</w:t>
      </w:r>
    </w:p>
    <w:p w14:paraId="702346E2" w14:textId="77777777" w:rsidR="00AE4F45" w:rsidRPr="003E45EE" w:rsidRDefault="00AE4F45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E45EE">
        <w:rPr>
          <w:sz w:val="28"/>
          <w:szCs w:val="28"/>
        </w:rPr>
        <w:t>Кроме того, возникновение и доминирование поликодового типа текста вызывает замещение критерия правильности критерием эффективности. Эффективным сегодня многими (прежде всего молодежным сегментом массовой аудитории) признается текст, в структуре которого доминирует визуальный компонент, формирующий смысловую структуру произведения рекламиста. Окончательная победа картинки над словом может проявляться в ее способности не столько деформировать смыслы, презентуемые в вербальном текстовом компоненте, сколько отменять их вовсе.</w:t>
      </w:r>
    </w:p>
    <w:p w14:paraId="14633741" w14:textId="77777777" w:rsidR="00AE4F45" w:rsidRPr="003E45EE" w:rsidRDefault="00AE4F45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E45EE">
        <w:rPr>
          <w:sz w:val="28"/>
          <w:szCs w:val="28"/>
        </w:rPr>
        <w:t>Наконец, поликодовость влияет на представление о соответствии/несоответствии медиатекста критериям эстетичности и этичности, т. к. неуклонно трансформируется визуальный язык: «В сознании авторов и массовой аудитории изменяются границы восприятия прекрасного, возможного и табуированного» [3]. Наверное, самое главное в этих изменениях – желание признать основным источником выразительности визуальный компонент, который шокирует. Способность текст</w:t>
      </w:r>
      <w:r w:rsidR="00376FB0" w:rsidRPr="003E45EE">
        <w:rPr>
          <w:sz w:val="28"/>
          <w:szCs w:val="28"/>
        </w:rPr>
        <w:t>а производить такое впечатление</w:t>
      </w:r>
      <w:r w:rsidRPr="003E45EE">
        <w:rPr>
          <w:sz w:val="28"/>
          <w:szCs w:val="28"/>
        </w:rPr>
        <w:t xml:space="preserve"> чаще всего провоцируется эстетизацией низкого или трагедии.</w:t>
      </w:r>
    </w:p>
    <w:p w14:paraId="3D4B6280" w14:textId="77777777" w:rsidR="00AE4F45" w:rsidRPr="003E45EE" w:rsidRDefault="00AE4F45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E45EE">
        <w:rPr>
          <w:sz w:val="28"/>
          <w:szCs w:val="28"/>
        </w:rPr>
        <w:t xml:space="preserve">К каким последствиям может привести абсолютизация отмеченных нами тенденций? При всей условности любой гипотезы с достаточной определенностью можно говорить о том, что их негативное влияние может спровоцировать присутствие / сохранение в медийном пространстве </w:t>
      </w:r>
      <w:r w:rsidRPr="003E45EE">
        <w:rPr>
          <w:sz w:val="28"/>
          <w:szCs w:val="28"/>
        </w:rPr>
        <w:lastRenderedPageBreak/>
        <w:t xml:space="preserve">единственного критерия для оценки медиаречи – критерия эффективности, главным выражением которого станет побудительная </w:t>
      </w:r>
      <w:proofErr w:type="spellStart"/>
      <w:r w:rsidRPr="003E45EE">
        <w:rPr>
          <w:sz w:val="28"/>
          <w:szCs w:val="28"/>
        </w:rPr>
        <w:t>интенциональность</w:t>
      </w:r>
      <w:proofErr w:type="spellEnd"/>
      <w:r w:rsidRPr="003E45EE">
        <w:rPr>
          <w:sz w:val="28"/>
          <w:szCs w:val="28"/>
        </w:rPr>
        <w:t>.</w:t>
      </w:r>
    </w:p>
    <w:p w14:paraId="100E9096" w14:textId="77777777" w:rsidR="00AE4F45" w:rsidRPr="003E45EE" w:rsidRDefault="00AE4F45" w:rsidP="00AE4F45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14:paraId="19CD73EE" w14:textId="77777777" w:rsidR="00AE4F45" w:rsidRPr="003E45EE" w:rsidRDefault="00AE4F45" w:rsidP="00AE4F45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3E45EE">
        <w:rPr>
          <w:sz w:val="28"/>
          <w:szCs w:val="28"/>
        </w:rPr>
        <w:t>Литература</w:t>
      </w:r>
    </w:p>
    <w:p w14:paraId="79E53618" w14:textId="77777777" w:rsidR="00AE4F45" w:rsidRPr="003E45EE" w:rsidRDefault="00AE4F45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E45EE">
        <w:rPr>
          <w:sz w:val="28"/>
          <w:szCs w:val="28"/>
        </w:rPr>
        <w:t>1. Медиалингвистика в терминах и понятиях. Словарь-справочник. М.: Флинта, 2018.</w:t>
      </w:r>
    </w:p>
    <w:p w14:paraId="69591F3E" w14:textId="77777777" w:rsidR="00AE4F45" w:rsidRPr="003E45EE" w:rsidRDefault="00376FB0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E45EE">
        <w:rPr>
          <w:sz w:val="28"/>
          <w:szCs w:val="28"/>
        </w:rPr>
        <w:t>2. Дускаева </w:t>
      </w:r>
      <w:r w:rsidR="00AE4F45" w:rsidRPr="003E45EE">
        <w:rPr>
          <w:sz w:val="28"/>
          <w:szCs w:val="28"/>
        </w:rPr>
        <w:t>Л.</w:t>
      </w:r>
      <w:r w:rsidRPr="003E45EE">
        <w:rPr>
          <w:sz w:val="28"/>
          <w:szCs w:val="28"/>
        </w:rPr>
        <w:t> </w:t>
      </w:r>
      <w:r w:rsidR="00AE4F45" w:rsidRPr="003E45EE">
        <w:rPr>
          <w:sz w:val="28"/>
          <w:szCs w:val="28"/>
        </w:rPr>
        <w:t xml:space="preserve">Р. Медиалингвистика </w:t>
      </w:r>
      <w:r w:rsidRPr="003E45EE">
        <w:rPr>
          <w:sz w:val="28"/>
          <w:szCs w:val="28"/>
        </w:rPr>
        <w:t>/</w:t>
      </w:r>
      <w:r w:rsidR="00AE4F45" w:rsidRPr="003E45EE">
        <w:rPr>
          <w:sz w:val="28"/>
          <w:szCs w:val="28"/>
        </w:rPr>
        <w:t>/</w:t>
      </w:r>
      <w:r w:rsidRPr="003E45EE">
        <w:rPr>
          <w:sz w:val="28"/>
          <w:szCs w:val="28"/>
        </w:rPr>
        <w:t xml:space="preserve"> </w:t>
      </w:r>
      <w:r w:rsidR="00AE4F45" w:rsidRPr="003E45EE">
        <w:rPr>
          <w:sz w:val="28"/>
          <w:szCs w:val="28"/>
        </w:rPr>
        <w:t>Медиалингвистика в терминах и понятиях. Словарь-справочник. М.: Флинта, 2018. С. 61-63.</w:t>
      </w:r>
    </w:p>
    <w:p w14:paraId="1B10765A" w14:textId="77777777" w:rsidR="000477A3" w:rsidRPr="003E45EE" w:rsidRDefault="00376FB0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E45EE">
        <w:rPr>
          <w:sz w:val="28"/>
          <w:szCs w:val="28"/>
        </w:rPr>
        <w:t>3. Беленький </w:t>
      </w:r>
      <w:r w:rsidR="00AE4F45" w:rsidRPr="003E45EE">
        <w:rPr>
          <w:sz w:val="28"/>
          <w:szCs w:val="28"/>
        </w:rPr>
        <w:t>А. Фотожурналистика: эстетические трансформации визуального языка /</w:t>
      </w:r>
      <w:r w:rsidRPr="003E45EE">
        <w:rPr>
          <w:sz w:val="28"/>
          <w:szCs w:val="28"/>
        </w:rPr>
        <w:t>/</w:t>
      </w:r>
      <w:r w:rsidR="00AE4F45" w:rsidRPr="003E45EE">
        <w:rPr>
          <w:sz w:val="28"/>
          <w:szCs w:val="28"/>
        </w:rPr>
        <w:t xml:space="preserve"> Эстетика журналистики. СПб: </w:t>
      </w:r>
      <w:proofErr w:type="spellStart"/>
      <w:r w:rsidR="00AE4F45" w:rsidRPr="003E45EE">
        <w:rPr>
          <w:sz w:val="28"/>
          <w:szCs w:val="28"/>
        </w:rPr>
        <w:t>Алетейя</w:t>
      </w:r>
      <w:proofErr w:type="spellEnd"/>
      <w:r w:rsidR="00AE4F45" w:rsidRPr="003E45EE">
        <w:rPr>
          <w:sz w:val="28"/>
          <w:szCs w:val="28"/>
        </w:rPr>
        <w:t>, 2018. С. 130-159</w:t>
      </w:r>
    </w:p>
    <w:sectPr w:rsidR="000477A3" w:rsidRPr="003E4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A03"/>
    <w:rsid w:val="000477A3"/>
    <w:rsid w:val="00107FCD"/>
    <w:rsid w:val="00184A17"/>
    <w:rsid w:val="00376FB0"/>
    <w:rsid w:val="003E45EE"/>
    <w:rsid w:val="00512FBF"/>
    <w:rsid w:val="00653CC7"/>
    <w:rsid w:val="006D3740"/>
    <w:rsid w:val="00760F54"/>
    <w:rsid w:val="007E6158"/>
    <w:rsid w:val="00AE3A0B"/>
    <w:rsid w:val="00AE4F45"/>
    <w:rsid w:val="00B75E0A"/>
    <w:rsid w:val="00BD7F67"/>
    <w:rsid w:val="00D821BC"/>
    <w:rsid w:val="00DA048C"/>
    <w:rsid w:val="00F4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B1807"/>
  <w15:docId w15:val="{277B20C6-250A-4CF4-980C-5F66C1FB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vet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НПР</dc:creator>
  <cp:lastModifiedBy>ВВ</cp:lastModifiedBy>
  <cp:revision>2</cp:revision>
  <cp:lastPrinted>2019-11-19T15:51:00Z</cp:lastPrinted>
  <dcterms:created xsi:type="dcterms:W3CDTF">2020-01-08T10:09:00Z</dcterms:created>
  <dcterms:modified xsi:type="dcterms:W3CDTF">2020-01-08T10:09:00Z</dcterms:modified>
</cp:coreProperties>
</file>