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8D4" w:rsidRPr="00F10E09" w:rsidRDefault="00F10E09" w:rsidP="00F10E0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10E09">
        <w:rPr>
          <w:rFonts w:ascii="Times New Roman" w:hAnsi="Times New Roman" w:cs="Times New Roman"/>
          <w:sz w:val="28"/>
        </w:rPr>
        <w:t>Михаил Александрович</w:t>
      </w:r>
      <w:r w:rsidR="0022418E">
        <w:rPr>
          <w:rFonts w:ascii="Times New Roman" w:hAnsi="Times New Roman" w:cs="Times New Roman"/>
          <w:sz w:val="28"/>
        </w:rPr>
        <w:t xml:space="preserve"> Степанов</w:t>
      </w:r>
    </w:p>
    <w:p w:rsidR="00F10E09" w:rsidRPr="00F10E09" w:rsidRDefault="00F10E09" w:rsidP="00F10E0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F10E09">
        <w:rPr>
          <w:rFonts w:ascii="Times New Roman" w:hAnsi="Times New Roman" w:cs="Times New Roman"/>
          <w:sz w:val="28"/>
        </w:rPr>
        <w:t>Санкт-Петербургский государственный университет про</w:t>
      </w:r>
      <w:r w:rsidR="00F3293B">
        <w:rPr>
          <w:rFonts w:ascii="Times New Roman" w:hAnsi="Times New Roman" w:cs="Times New Roman"/>
          <w:sz w:val="28"/>
        </w:rPr>
        <w:t xml:space="preserve">мышленных технологий и дизайна </w:t>
      </w:r>
    </w:p>
    <w:p w:rsidR="00F10E09" w:rsidRPr="00F10E09" w:rsidRDefault="00147618" w:rsidP="00F10E09">
      <w:pPr>
        <w:spacing w:after="0" w:line="360" w:lineRule="auto"/>
        <w:rPr>
          <w:rFonts w:ascii="Times New Roman" w:hAnsi="Times New Roman" w:cs="Times New Roman"/>
          <w:sz w:val="28"/>
        </w:rPr>
      </w:pPr>
      <w:hyperlink r:id="rId4" w:tgtFrame="_blank" w:history="1">
        <w:r w:rsidR="00F10E09" w:rsidRPr="00F10E09">
          <w:rPr>
            <w:rStyle w:val="a3"/>
            <w:rFonts w:ascii="Times New Roman" w:hAnsi="Times New Roman" w:cs="Times New Roman"/>
            <w:sz w:val="28"/>
          </w:rPr>
          <w:t>michail.stepanov@gmail.com</w:t>
        </w:r>
      </w:hyperlink>
    </w:p>
    <w:p w:rsidR="00F10E09" w:rsidRPr="00F10E09" w:rsidRDefault="00F10E09" w:rsidP="00F10E09"/>
    <w:p w:rsidR="00F10E09" w:rsidRDefault="00F10E09" w:rsidP="00F10E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10E09">
        <w:rPr>
          <w:rFonts w:ascii="Times New Roman" w:hAnsi="Times New Roman" w:cs="Times New Roman"/>
          <w:b/>
          <w:sz w:val="28"/>
        </w:rPr>
        <w:t>Креативность индустрий и аффективная экономика коммуникаций</w:t>
      </w:r>
    </w:p>
    <w:p w:rsidR="00F10E09" w:rsidRDefault="00F10E09" w:rsidP="00F10E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F10E09" w:rsidRPr="00F10E09" w:rsidRDefault="00F10E09" w:rsidP="00F10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0E09">
        <w:rPr>
          <w:rFonts w:ascii="Times New Roman" w:hAnsi="Times New Roman" w:cs="Times New Roman"/>
          <w:sz w:val="28"/>
        </w:rPr>
        <w:t xml:space="preserve">В центре внимания специфическая размерность современной культурной экономики – </w:t>
      </w:r>
      <w:proofErr w:type="spellStart"/>
      <w:r w:rsidRPr="00F10E09">
        <w:rPr>
          <w:rFonts w:ascii="Times New Roman" w:hAnsi="Times New Roman" w:cs="Times New Roman"/>
          <w:sz w:val="28"/>
        </w:rPr>
        <w:t>коммодификация</w:t>
      </w:r>
      <w:proofErr w:type="spellEnd"/>
      <w:r w:rsidRPr="00F10E09">
        <w:rPr>
          <w:rFonts w:ascii="Times New Roman" w:hAnsi="Times New Roman" w:cs="Times New Roman"/>
          <w:sz w:val="28"/>
        </w:rPr>
        <w:t xml:space="preserve"> чувств и её тесная связь с востребованностью креативности современным обществом. Делается попытка соотнести концепцию эмоционального труда </w:t>
      </w:r>
      <w:proofErr w:type="spellStart"/>
      <w:r w:rsidRPr="00F10E09">
        <w:rPr>
          <w:rFonts w:ascii="Times New Roman" w:hAnsi="Times New Roman" w:cs="Times New Roman"/>
          <w:sz w:val="28"/>
        </w:rPr>
        <w:t>Арли</w:t>
      </w:r>
      <w:proofErr w:type="spellEnd"/>
      <w:r w:rsidRPr="00F10E09">
        <w:rPr>
          <w:rFonts w:ascii="Times New Roman" w:hAnsi="Times New Roman" w:cs="Times New Roman"/>
          <w:sz w:val="28"/>
        </w:rPr>
        <w:t xml:space="preserve"> Р. </w:t>
      </w:r>
      <w:proofErr w:type="spellStart"/>
      <w:r w:rsidRPr="00F10E09">
        <w:rPr>
          <w:rFonts w:ascii="Times New Roman" w:hAnsi="Times New Roman" w:cs="Times New Roman"/>
          <w:sz w:val="28"/>
        </w:rPr>
        <w:t>Хокшилд</w:t>
      </w:r>
      <w:proofErr w:type="spellEnd"/>
      <w:r w:rsidRPr="00F10E09">
        <w:rPr>
          <w:rFonts w:ascii="Times New Roman" w:hAnsi="Times New Roman" w:cs="Times New Roman"/>
          <w:sz w:val="28"/>
        </w:rPr>
        <w:t xml:space="preserve"> с практиками креативных индустрий, а также рассмотреть ее в более широком теоретическом контексте.</w:t>
      </w:r>
    </w:p>
    <w:p w:rsidR="00F10E09" w:rsidRPr="00F10E09" w:rsidRDefault="00147618" w:rsidP="00F10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Ключевые слова: </w:t>
      </w:r>
      <w:r w:rsidR="00F10E09">
        <w:rPr>
          <w:rFonts w:ascii="Times New Roman" w:hAnsi="Times New Roman" w:cs="Times New Roman"/>
          <w:sz w:val="28"/>
        </w:rPr>
        <w:t xml:space="preserve">коммуникации, </w:t>
      </w:r>
      <w:r w:rsidR="00F10E09" w:rsidRPr="00F10E09">
        <w:rPr>
          <w:rFonts w:ascii="Times New Roman" w:hAnsi="Times New Roman" w:cs="Times New Roman"/>
          <w:sz w:val="28"/>
        </w:rPr>
        <w:t>эмоции, креативные индустрии, коммерциализация чувств, потребление, креативная экономика.</w:t>
      </w:r>
    </w:p>
    <w:p w:rsidR="00F10E09" w:rsidRPr="00F10E09" w:rsidRDefault="00F10E09" w:rsidP="00F10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10E09" w:rsidRDefault="00F10E09" w:rsidP="00F10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0E09">
        <w:rPr>
          <w:rFonts w:ascii="Times New Roman" w:hAnsi="Times New Roman" w:cs="Times New Roman"/>
          <w:sz w:val="28"/>
        </w:rPr>
        <w:t xml:space="preserve">Выход в свет на русском языке книги </w:t>
      </w:r>
      <w:proofErr w:type="spellStart"/>
      <w:r w:rsidRPr="00F10E09">
        <w:rPr>
          <w:rFonts w:ascii="Times New Roman" w:hAnsi="Times New Roman" w:cs="Times New Roman"/>
          <w:sz w:val="28"/>
        </w:rPr>
        <w:t>А.Р.Хокшилд</w:t>
      </w:r>
      <w:proofErr w:type="spellEnd"/>
      <w:r w:rsidRPr="00F10E09">
        <w:rPr>
          <w:rFonts w:ascii="Times New Roman" w:hAnsi="Times New Roman" w:cs="Times New Roman"/>
          <w:sz w:val="28"/>
        </w:rPr>
        <w:t xml:space="preserve"> «Управляемое сердце: комм</w:t>
      </w:r>
      <w:r w:rsidR="00F3293B">
        <w:rPr>
          <w:rFonts w:ascii="Times New Roman" w:hAnsi="Times New Roman" w:cs="Times New Roman"/>
          <w:sz w:val="28"/>
        </w:rPr>
        <w:t>ерциализация чувств» [2</w:t>
      </w:r>
      <w:r w:rsidRPr="00F10E09">
        <w:rPr>
          <w:rFonts w:ascii="Times New Roman" w:hAnsi="Times New Roman" w:cs="Times New Roman"/>
          <w:sz w:val="28"/>
        </w:rPr>
        <w:t xml:space="preserve">] позволяет активизировать исследования эмоционального труда, коммерциализации эмоций и культуры потребления. Идеи </w:t>
      </w:r>
      <w:proofErr w:type="spellStart"/>
      <w:r w:rsidRPr="00F10E09">
        <w:rPr>
          <w:rFonts w:ascii="Times New Roman" w:hAnsi="Times New Roman" w:cs="Times New Roman"/>
          <w:sz w:val="28"/>
        </w:rPr>
        <w:t>Хокшилд</w:t>
      </w:r>
      <w:proofErr w:type="spellEnd"/>
      <w:r w:rsidRPr="00F10E09">
        <w:rPr>
          <w:rFonts w:ascii="Times New Roman" w:hAnsi="Times New Roman" w:cs="Times New Roman"/>
          <w:sz w:val="28"/>
        </w:rPr>
        <w:t xml:space="preserve"> открывают горизонт для критического осмысления креативных индустрий с позиций эмоционального т</w:t>
      </w:r>
      <w:r>
        <w:rPr>
          <w:rFonts w:ascii="Times New Roman" w:hAnsi="Times New Roman" w:cs="Times New Roman"/>
          <w:sz w:val="28"/>
        </w:rPr>
        <w:t>руда и социальных коммуникаций.</w:t>
      </w:r>
    </w:p>
    <w:p w:rsidR="00F10E09" w:rsidRDefault="00F10E09" w:rsidP="00F10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10E09">
        <w:rPr>
          <w:rFonts w:ascii="Times New Roman" w:hAnsi="Times New Roman" w:cs="Times New Roman"/>
          <w:sz w:val="28"/>
        </w:rPr>
        <w:t>Хокшилд</w:t>
      </w:r>
      <w:proofErr w:type="spellEnd"/>
      <w:r w:rsidRPr="00F10E09">
        <w:rPr>
          <w:rFonts w:ascii="Times New Roman" w:hAnsi="Times New Roman" w:cs="Times New Roman"/>
          <w:sz w:val="28"/>
        </w:rPr>
        <w:t xml:space="preserve"> показывает, как в ходе эмоционального труда работников сферы услуг происходят </w:t>
      </w:r>
      <w:proofErr w:type="spellStart"/>
      <w:r w:rsidRPr="00F10E09">
        <w:rPr>
          <w:rFonts w:ascii="Times New Roman" w:hAnsi="Times New Roman" w:cs="Times New Roman"/>
          <w:sz w:val="28"/>
        </w:rPr>
        <w:t>трансмутации</w:t>
      </w:r>
      <w:proofErr w:type="spellEnd"/>
      <w:r w:rsidRPr="00F10E09">
        <w:rPr>
          <w:rFonts w:ascii="Times New Roman" w:hAnsi="Times New Roman" w:cs="Times New Roman"/>
          <w:sz w:val="28"/>
        </w:rPr>
        <w:t>, а именно репрезентации эмоций частной сферы (во взаимодействии с друзьями, близкими) переходят в набор эмоций, которые демонстрирует работник сферы услуг клиенту в ходе взаимодействия. Они становятся частью его профессиональных обязанностей, частью оплачиваемого труда. Что, собственно, и есть коммерциализация чу</w:t>
      </w:r>
      <w:r>
        <w:rPr>
          <w:rFonts w:ascii="Times New Roman" w:hAnsi="Times New Roman" w:cs="Times New Roman"/>
          <w:sz w:val="28"/>
        </w:rPr>
        <w:t>вств работника.</w:t>
      </w:r>
    </w:p>
    <w:p w:rsidR="00F10E09" w:rsidRDefault="00F10E09" w:rsidP="00F10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0E09">
        <w:rPr>
          <w:rFonts w:ascii="Times New Roman" w:hAnsi="Times New Roman" w:cs="Times New Roman"/>
          <w:sz w:val="28"/>
        </w:rPr>
        <w:lastRenderedPageBreak/>
        <w:t xml:space="preserve">Обратимся к ситуации креативного производства. В настоящее время за уже более чем тридцатилетнюю историю развития самого термина «креативные индустрии» превратились в мощную отрасль цифровой экономики, всё плотнее вплетённую в повседневность современной жизни. Каноническое определение креативных индустрий, данное в 1998 г. британским Министерством культуры, СМИ и спорта (DCMS) в </w:t>
      </w:r>
      <w:proofErr w:type="spellStart"/>
      <w:r w:rsidRPr="00F10E09">
        <w:rPr>
          <w:rFonts w:ascii="Times New Roman" w:hAnsi="Times New Roman" w:cs="Times New Roman"/>
          <w:sz w:val="28"/>
        </w:rPr>
        <w:t>Creative</w:t>
      </w:r>
      <w:proofErr w:type="spellEnd"/>
      <w:r w:rsidRPr="00F10E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0E09">
        <w:rPr>
          <w:rFonts w:ascii="Times New Roman" w:hAnsi="Times New Roman" w:cs="Times New Roman"/>
          <w:sz w:val="28"/>
        </w:rPr>
        <w:t>Industries</w:t>
      </w:r>
      <w:proofErr w:type="spellEnd"/>
      <w:r w:rsidRPr="00F10E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0E09">
        <w:rPr>
          <w:rFonts w:ascii="Times New Roman" w:hAnsi="Times New Roman" w:cs="Times New Roman"/>
          <w:sz w:val="28"/>
        </w:rPr>
        <w:t>Mapping</w:t>
      </w:r>
      <w:proofErr w:type="spellEnd"/>
      <w:r w:rsidRPr="00F10E0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0E09">
        <w:rPr>
          <w:rFonts w:ascii="Times New Roman" w:hAnsi="Times New Roman" w:cs="Times New Roman"/>
          <w:sz w:val="28"/>
        </w:rPr>
        <w:t>Document</w:t>
      </w:r>
      <w:proofErr w:type="spellEnd"/>
      <w:r w:rsidRPr="00F10E09">
        <w:rPr>
          <w:rFonts w:ascii="Times New Roman" w:hAnsi="Times New Roman" w:cs="Times New Roman"/>
          <w:sz w:val="28"/>
        </w:rPr>
        <w:t xml:space="preserve"> («Документ о картировании креативных индустрий») гласит: «Креативные индустрии – это деятельность, в основе </w:t>
      </w:r>
      <w:proofErr w:type="spellStart"/>
      <w:r w:rsidRPr="00F10E09">
        <w:rPr>
          <w:rFonts w:ascii="Times New Roman" w:hAnsi="Times New Roman" w:cs="Times New Roman"/>
          <w:sz w:val="28"/>
        </w:rPr>
        <w:t>которои</w:t>
      </w:r>
      <w:proofErr w:type="spellEnd"/>
      <w:r w:rsidRPr="00F10E09">
        <w:rPr>
          <w:rFonts w:ascii="Times New Roman" w:hAnsi="Times New Roman" w:cs="Times New Roman"/>
          <w:sz w:val="28"/>
        </w:rPr>
        <w:t xml:space="preserve">̆ лежит индивидуальное творческое начало, мастерство или талант и которое несет в себе потенциал создания </w:t>
      </w:r>
      <w:proofErr w:type="spellStart"/>
      <w:r w:rsidRPr="00F10E09">
        <w:rPr>
          <w:rFonts w:ascii="Times New Roman" w:hAnsi="Times New Roman" w:cs="Times New Roman"/>
          <w:sz w:val="28"/>
        </w:rPr>
        <w:t>добавленнои</w:t>
      </w:r>
      <w:proofErr w:type="spellEnd"/>
      <w:r w:rsidRPr="00F10E09">
        <w:rPr>
          <w:rFonts w:ascii="Times New Roman" w:hAnsi="Times New Roman" w:cs="Times New Roman"/>
          <w:sz w:val="28"/>
        </w:rPr>
        <w:t xml:space="preserve">̆ стоимости и рабочих мест путем производства и эксплуатации </w:t>
      </w:r>
      <w:proofErr w:type="spellStart"/>
      <w:r w:rsidRPr="00F10E09">
        <w:rPr>
          <w:rFonts w:ascii="Times New Roman" w:hAnsi="Times New Roman" w:cs="Times New Roman"/>
          <w:sz w:val="28"/>
        </w:rPr>
        <w:t>инт</w:t>
      </w:r>
      <w:r w:rsidR="00F3293B">
        <w:rPr>
          <w:rFonts w:ascii="Times New Roman" w:hAnsi="Times New Roman" w:cs="Times New Roman"/>
          <w:sz w:val="28"/>
        </w:rPr>
        <w:t>еллектуальнои</w:t>
      </w:r>
      <w:proofErr w:type="spellEnd"/>
      <w:r w:rsidR="00F3293B">
        <w:rPr>
          <w:rFonts w:ascii="Times New Roman" w:hAnsi="Times New Roman" w:cs="Times New Roman"/>
          <w:sz w:val="28"/>
        </w:rPr>
        <w:t>̆ собственности» [3</w:t>
      </w:r>
      <w:r w:rsidR="00147618">
        <w:rPr>
          <w:rFonts w:ascii="Times New Roman" w:hAnsi="Times New Roman" w:cs="Times New Roman"/>
          <w:sz w:val="28"/>
        </w:rPr>
        <w:t xml:space="preserve">: </w:t>
      </w:r>
      <w:r w:rsidRPr="00F10E09">
        <w:rPr>
          <w:rFonts w:ascii="Times New Roman" w:hAnsi="Times New Roman" w:cs="Times New Roman"/>
          <w:sz w:val="28"/>
        </w:rPr>
        <w:t>3]. Отсюда следует, что как креативные продукты, так и креативные услуги</w:t>
      </w:r>
      <w:r w:rsidR="00147618">
        <w:rPr>
          <w:rFonts w:ascii="Times New Roman" w:hAnsi="Times New Roman" w:cs="Times New Roman"/>
          <w:sz w:val="28"/>
        </w:rPr>
        <w:t>,</w:t>
      </w:r>
      <w:r w:rsidRPr="00F10E09">
        <w:rPr>
          <w:rFonts w:ascii="Times New Roman" w:hAnsi="Times New Roman" w:cs="Times New Roman"/>
          <w:sz w:val="28"/>
        </w:rPr>
        <w:t xml:space="preserve"> персонализированы, они изначально ориентированы на обособленных индивидов, определенные сообщества и непосредственно связаны с их чувствами. Таким образом</w:t>
      </w:r>
      <w:r w:rsidR="00147618">
        <w:rPr>
          <w:rFonts w:ascii="Times New Roman" w:hAnsi="Times New Roman" w:cs="Times New Roman"/>
          <w:sz w:val="28"/>
        </w:rPr>
        <w:t>,</w:t>
      </w:r>
      <w:r w:rsidRPr="00F10E09">
        <w:rPr>
          <w:rFonts w:ascii="Times New Roman" w:hAnsi="Times New Roman" w:cs="Times New Roman"/>
          <w:sz w:val="28"/>
        </w:rPr>
        <w:t xml:space="preserve"> они субтильно осуществляют </w:t>
      </w:r>
      <w:proofErr w:type="spellStart"/>
      <w:r w:rsidRPr="00F10E09">
        <w:rPr>
          <w:rFonts w:ascii="Times New Roman" w:hAnsi="Times New Roman" w:cs="Times New Roman"/>
          <w:sz w:val="28"/>
        </w:rPr>
        <w:t>коммодификацию</w:t>
      </w:r>
      <w:proofErr w:type="spellEnd"/>
      <w:r w:rsidRPr="00F10E09">
        <w:rPr>
          <w:rFonts w:ascii="Times New Roman" w:hAnsi="Times New Roman" w:cs="Times New Roman"/>
          <w:sz w:val="28"/>
        </w:rPr>
        <w:t xml:space="preserve"> эмоциональн</w:t>
      </w:r>
      <w:r>
        <w:rPr>
          <w:rFonts w:ascii="Times New Roman" w:hAnsi="Times New Roman" w:cs="Times New Roman"/>
          <w:sz w:val="28"/>
        </w:rPr>
        <w:t>ой сферы современного человека.</w:t>
      </w:r>
    </w:p>
    <w:p w:rsidR="00F10E09" w:rsidRDefault="00F10E09" w:rsidP="00F10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0E09">
        <w:rPr>
          <w:rFonts w:ascii="Times New Roman" w:hAnsi="Times New Roman" w:cs="Times New Roman"/>
          <w:sz w:val="28"/>
        </w:rPr>
        <w:t xml:space="preserve">Британский исследователь культуры Дэвид </w:t>
      </w:r>
      <w:proofErr w:type="spellStart"/>
      <w:r w:rsidRPr="00F10E09">
        <w:rPr>
          <w:rFonts w:ascii="Times New Roman" w:hAnsi="Times New Roman" w:cs="Times New Roman"/>
          <w:sz w:val="28"/>
        </w:rPr>
        <w:t>Хезмондалш</w:t>
      </w:r>
      <w:proofErr w:type="spellEnd"/>
      <w:r w:rsidRPr="00F10E09">
        <w:rPr>
          <w:rFonts w:ascii="Times New Roman" w:hAnsi="Times New Roman" w:cs="Times New Roman"/>
          <w:sz w:val="28"/>
        </w:rPr>
        <w:t>, предлагает говорить о культурных индустриях как организованных способах пр</w:t>
      </w:r>
      <w:r w:rsidR="00F3293B">
        <w:rPr>
          <w:rFonts w:ascii="Times New Roman" w:hAnsi="Times New Roman" w:cs="Times New Roman"/>
          <w:sz w:val="28"/>
        </w:rPr>
        <w:t>оизводства социального смысла [1</w:t>
      </w:r>
      <w:r w:rsidR="00147618">
        <w:rPr>
          <w:rFonts w:ascii="Times New Roman" w:hAnsi="Times New Roman" w:cs="Times New Roman"/>
          <w:sz w:val="28"/>
        </w:rPr>
        <w:t xml:space="preserve">; </w:t>
      </w:r>
      <w:r w:rsidRPr="00F10E09">
        <w:rPr>
          <w:rFonts w:ascii="Times New Roman" w:hAnsi="Times New Roman" w:cs="Times New Roman"/>
          <w:sz w:val="28"/>
        </w:rPr>
        <w:t xml:space="preserve">27.]. Он исследует «культурные индустрии», под которыми понимает институты (коммерческие и некоммерческие организации), которые производят специфический продукт: смыслы и тексты, называемые им </w:t>
      </w:r>
      <w:r w:rsidR="00F3293B">
        <w:rPr>
          <w:rFonts w:ascii="Times New Roman" w:hAnsi="Times New Roman" w:cs="Times New Roman"/>
          <w:sz w:val="28"/>
        </w:rPr>
        <w:t>«символической креативностью» [1</w:t>
      </w:r>
      <w:r w:rsidR="00147618">
        <w:rPr>
          <w:rFonts w:ascii="Times New Roman" w:hAnsi="Times New Roman" w:cs="Times New Roman"/>
          <w:sz w:val="28"/>
        </w:rPr>
        <w:t xml:space="preserve">: </w:t>
      </w:r>
      <w:r w:rsidRPr="00F10E09">
        <w:rPr>
          <w:rFonts w:ascii="Times New Roman" w:hAnsi="Times New Roman" w:cs="Times New Roman"/>
          <w:sz w:val="28"/>
        </w:rPr>
        <w:t xml:space="preserve">18.]. Отметим данную им ценную характеристику современного культурного продукта </w:t>
      </w:r>
      <w:r w:rsidR="00147618">
        <w:rPr>
          <w:rFonts w:ascii="Times New Roman" w:hAnsi="Times New Roman" w:cs="Times New Roman"/>
          <w:sz w:val="28"/>
        </w:rPr>
        <w:t>–</w:t>
      </w:r>
      <w:r w:rsidRPr="00F10E09">
        <w:rPr>
          <w:rFonts w:ascii="Times New Roman" w:hAnsi="Times New Roman" w:cs="Times New Roman"/>
          <w:sz w:val="28"/>
        </w:rPr>
        <w:t xml:space="preserve"> он является продуктом индустриализированной символической креативности. Сущностной особенностью этой деятельности является способность человека в процессе коммуникации производить, использовать и интерпретировать смыслы текста в процессе общения. Под текстами подразумеваются все «объекты, артефакты и события, кото</w:t>
      </w:r>
      <w:r w:rsidR="00F3293B">
        <w:rPr>
          <w:rFonts w:ascii="Times New Roman" w:hAnsi="Times New Roman" w:cs="Times New Roman"/>
          <w:sz w:val="28"/>
        </w:rPr>
        <w:t>рые имеют значение» [1</w:t>
      </w:r>
      <w:r w:rsidR="00147618">
        <w:rPr>
          <w:rFonts w:ascii="Times New Roman" w:hAnsi="Times New Roman" w:cs="Times New Roman"/>
          <w:sz w:val="28"/>
        </w:rPr>
        <w:t xml:space="preserve">: </w:t>
      </w:r>
      <w:r w:rsidRPr="00F10E09">
        <w:rPr>
          <w:rFonts w:ascii="Times New Roman" w:hAnsi="Times New Roman" w:cs="Times New Roman"/>
          <w:sz w:val="28"/>
        </w:rPr>
        <w:t>426.], то есть все те «п</w:t>
      </w:r>
      <w:r>
        <w:rPr>
          <w:rFonts w:ascii="Times New Roman" w:hAnsi="Times New Roman" w:cs="Times New Roman"/>
          <w:sz w:val="28"/>
        </w:rPr>
        <w:t>роизведения», которые направлен</w:t>
      </w:r>
      <w:r w:rsidRPr="00F10E09">
        <w:rPr>
          <w:rFonts w:ascii="Times New Roman" w:hAnsi="Times New Roman" w:cs="Times New Roman"/>
          <w:sz w:val="28"/>
        </w:rPr>
        <w:t xml:space="preserve">ы на </w:t>
      </w:r>
      <w:r w:rsidRPr="00F10E09">
        <w:rPr>
          <w:rFonts w:ascii="Times New Roman" w:hAnsi="Times New Roman" w:cs="Times New Roman"/>
          <w:sz w:val="28"/>
        </w:rPr>
        <w:lastRenderedPageBreak/>
        <w:t>коммуникацию, что так или иначе, влияет на наше понимание мира, наше место в нём и об</w:t>
      </w:r>
      <w:r>
        <w:rPr>
          <w:rFonts w:ascii="Times New Roman" w:hAnsi="Times New Roman" w:cs="Times New Roman"/>
          <w:sz w:val="28"/>
        </w:rPr>
        <w:t>ладает эмоциональной ценностью.</w:t>
      </w:r>
    </w:p>
    <w:p w:rsidR="00F3293B" w:rsidRDefault="00F10E09" w:rsidP="00F32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0E09">
        <w:rPr>
          <w:rFonts w:ascii="Times New Roman" w:hAnsi="Times New Roman" w:cs="Times New Roman"/>
          <w:sz w:val="28"/>
        </w:rPr>
        <w:t>«</w:t>
      </w:r>
      <w:proofErr w:type="spellStart"/>
      <w:r w:rsidRPr="00F10E09">
        <w:rPr>
          <w:rFonts w:ascii="Times New Roman" w:hAnsi="Times New Roman" w:cs="Times New Roman"/>
          <w:sz w:val="28"/>
        </w:rPr>
        <w:t>Индустриальность</w:t>
      </w:r>
      <w:proofErr w:type="spellEnd"/>
      <w:r w:rsidRPr="00F10E09">
        <w:rPr>
          <w:rFonts w:ascii="Times New Roman" w:hAnsi="Times New Roman" w:cs="Times New Roman"/>
          <w:sz w:val="28"/>
        </w:rPr>
        <w:t xml:space="preserve">» креативных индустрий связана с возможностью технической </w:t>
      </w:r>
      <w:proofErr w:type="spellStart"/>
      <w:r w:rsidRPr="00F10E09">
        <w:rPr>
          <w:rFonts w:ascii="Times New Roman" w:hAnsi="Times New Roman" w:cs="Times New Roman"/>
          <w:sz w:val="28"/>
        </w:rPr>
        <w:t>воспроизводимости</w:t>
      </w:r>
      <w:proofErr w:type="spellEnd"/>
      <w:r w:rsidRPr="00F10E09">
        <w:rPr>
          <w:rFonts w:ascii="Times New Roman" w:hAnsi="Times New Roman" w:cs="Times New Roman"/>
          <w:sz w:val="28"/>
        </w:rPr>
        <w:t>, копирования и тиражирования. Таким образом «индивидуальное творческое н</w:t>
      </w:r>
      <w:r w:rsidR="00F3293B">
        <w:rPr>
          <w:rFonts w:ascii="Times New Roman" w:hAnsi="Times New Roman" w:cs="Times New Roman"/>
          <w:sz w:val="28"/>
        </w:rPr>
        <w:t>ачало, мастерство или талант» [3</w:t>
      </w:r>
      <w:r w:rsidR="00147618">
        <w:rPr>
          <w:rFonts w:ascii="Times New Roman" w:hAnsi="Times New Roman" w:cs="Times New Roman"/>
          <w:sz w:val="28"/>
        </w:rPr>
        <w:t xml:space="preserve">: </w:t>
      </w:r>
      <w:r w:rsidRPr="00F10E09">
        <w:rPr>
          <w:rFonts w:ascii="Times New Roman" w:hAnsi="Times New Roman" w:cs="Times New Roman"/>
          <w:sz w:val="28"/>
        </w:rPr>
        <w:t>03] благодаря воплощению и массовому распространению становится индустриальным продуктом или услугой («креативным продуктом»). Однако потребление этого продукта по умолчанию сопровождается потреблением определенного рода эмоций. Наиболее ярко это проявляется в кино, как одном из ключевых элементов креативных индустрий. Жанровое своеобразие в киноиндустрии напрямую связано с эксплуатацией определенных эмоций. Каждый жанр имеет свою аудиторию, которая готова потреблять предоставляемый контент, определенные истории, которые позволяют этой аудитории проживать э</w:t>
      </w:r>
      <w:r>
        <w:rPr>
          <w:rFonts w:ascii="Times New Roman" w:hAnsi="Times New Roman" w:cs="Times New Roman"/>
          <w:sz w:val="28"/>
        </w:rPr>
        <w:t>моциональный опыт других людей.</w:t>
      </w:r>
    </w:p>
    <w:p w:rsidR="00F10E09" w:rsidRDefault="00F10E09" w:rsidP="00F32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0E09">
        <w:rPr>
          <w:rFonts w:ascii="Times New Roman" w:hAnsi="Times New Roman" w:cs="Times New Roman"/>
          <w:sz w:val="28"/>
        </w:rPr>
        <w:t xml:space="preserve">Эмоциональный контент всегда востребован. Меняются формы его подачи и способы потребления, но кино всё так же продолжают смотреть </w:t>
      </w:r>
      <w:r w:rsidR="00147618">
        <w:rPr>
          <w:rFonts w:ascii="Times New Roman" w:hAnsi="Times New Roman" w:cs="Times New Roman"/>
          <w:sz w:val="28"/>
        </w:rPr>
        <w:t>–</w:t>
      </w:r>
      <w:r w:rsidRPr="00F10E09">
        <w:rPr>
          <w:rFonts w:ascii="Times New Roman" w:hAnsi="Times New Roman" w:cs="Times New Roman"/>
          <w:sz w:val="28"/>
        </w:rPr>
        <w:t xml:space="preserve"> на малом, боль</w:t>
      </w:r>
      <w:r w:rsidR="00F3293B">
        <w:rPr>
          <w:rFonts w:ascii="Times New Roman" w:hAnsi="Times New Roman" w:cs="Times New Roman"/>
          <w:sz w:val="28"/>
        </w:rPr>
        <w:t>шом или мобильном экране,</w:t>
      </w:r>
      <w:r w:rsidRPr="00F10E09">
        <w:rPr>
          <w:rFonts w:ascii="Times New Roman" w:hAnsi="Times New Roman" w:cs="Times New Roman"/>
          <w:sz w:val="28"/>
        </w:rPr>
        <w:t xml:space="preserve"> как и читать книгу, вне зависимости от того, в электронной или бумажной версии она издана.</w:t>
      </w:r>
    </w:p>
    <w:p w:rsidR="00F10E09" w:rsidRPr="00F10E09" w:rsidRDefault="00F10E09" w:rsidP="00F10E09">
      <w:pPr>
        <w:jc w:val="center"/>
        <w:rPr>
          <w:rFonts w:ascii="Times New Roman" w:hAnsi="Times New Roman" w:cs="Times New Roman"/>
          <w:sz w:val="28"/>
        </w:rPr>
      </w:pPr>
      <w:r w:rsidRPr="00F10E09">
        <w:rPr>
          <w:rFonts w:ascii="Times New Roman" w:hAnsi="Times New Roman" w:cs="Times New Roman"/>
          <w:sz w:val="28"/>
        </w:rPr>
        <w:t>Литература</w:t>
      </w:r>
    </w:p>
    <w:p w:rsidR="00F3293B" w:rsidRPr="00F10E09" w:rsidRDefault="00F10E09" w:rsidP="00F3293B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F10E09">
        <w:rPr>
          <w:rFonts w:ascii="Times New Roman" w:hAnsi="Times New Roman" w:cs="Times New Roman"/>
          <w:sz w:val="28"/>
        </w:rPr>
        <w:t xml:space="preserve">1. </w:t>
      </w:r>
      <w:proofErr w:type="spellStart"/>
      <w:r w:rsidR="00F3293B" w:rsidRPr="00F10E09">
        <w:rPr>
          <w:rFonts w:ascii="Times New Roman" w:hAnsi="Times New Roman" w:cs="Times New Roman"/>
          <w:sz w:val="28"/>
        </w:rPr>
        <w:t>Хезмондалш</w:t>
      </w:r>
      <w:proofErr w:type="spellEnd"/>
      <w:r w:rsidR="00F3293B" w:rsidRPr="00F10E09">
        <w:rPr>
          <w:rFonts w:ascii="Times New Roman" w:hAnsi="Times New Roman" w:cs="Times New Roman"/>
          <w:sz w:val="28"/>
        </w:rPr>
        <w:t xml:space="preserve"> Д. Культурные индустрии. / пер. с англ. М.: Изд. дом ВШЭ, 2014.</w:t>
      </w:r>
    </w:p>
    <w:p w:rsidR="00F10E09" w:rsidRPr="0022418E" w:rsidRDefault="00F3293B" w:rsidP="00F10E09">
      <w:pPr>
        <w:spacing w:after="0" w:line="360" w:lineRule="auto"/>
        <w:ind w:firstLine="709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spellStart"/>
      <w:r w:rsidR="00F10E09" w:rsidRPr="00F10E09">
        <w:rPr>
          <w:rFonts w:ascii="Times New Roman" w:hAnsi="Times New Roman" w:cs="Times New Roman"/>
          <w:sz w:val="28"/>
        </w:rPr>
        <w:t>Хокшилд</w:t>
      </w:r>
      <w:proofErr w:type="spellEnd"/>
      <w:r w:rsidR="00F10E09" w:rsidRPr="00F10E09">
        <w:rPr>
          <w:rFonts w:ascii="Times New Roman" w:hAnsi="Times New Roman" w:cs="Times New Roman"/>
          <w:sz w:val="28"/>
        </w:rPr>
        <w:t xml:space="preserve"> А.Р. Управляемое сердце: Коммерциализация чувств. / пер. с англ. М</w:t>
      </w:r>
      <w:r w:rsidR="00F10E09" w:rsidRPr="0022418E">
        <w:rPr>
          <w:rFonts w:ascii="Times New Roman" w:hAnsi="Times New Roman" w:cs="Times New Roman"/>
          <w:sz w:val="28"/>
          <w:lang w:val="en-US"/>
        </w:rPr>
        <w:t>., 2019.</w:t>
      </w:r>
    </w:p>
    <w:p w:rsidR="00F10E09" w:rsidRPr="00F3293B" w:rsidRDefault="00F3293B" w:rsidP="00F10E09">
      <w:pPr>
        <w:spacing w:after="0" w:line="360" w:lineRule="auto"/>
        <w:ind w:firstLine="709"/>
        <w:rPr>
          <w:rFonts w:ascii="Times New Roman" w:hAnsi="Times New Roman" w:cs="Times New Roman"/>
          <w:sz w:val="28"/>
          <w:lang w:val="en-US"/>
        </w:rPr>
      </w:pPr>
      <w:r w:rsidRPr="00F3293B">
        <w:rPr>
          <w:rFonts w:ascii="Times New Roman" w:hAnsi="Times New Roman" w:cs="Times New Roman"/>
          <w:sz w:val="28"/>
          <w:lang w:val="en-US"/>
        </w:rPr>
        <w:t>3</w:t>
      </w:r>
      <w:r w:rsidR="00F10E09" w:rsidRPr="00F10E09">
        <w:rPr>
          <w:rFonts w:ascii="Times New Roman" w:hAnsi="Times New Roman" w:cs="Times New Roman"/>
          <w:sz w:val="28"/>
          <w:lang w:val="en-US"/>
        </w:rPr>
        <w:t xml:space="preserve">. Creative industries Mapping Document // Department of Culture, Media and Sport. </w:t>
      </w:r>
      <w:r w:rsidR="00F10E09" w:rsidRPr="00F3293B">
        <w:rPr>
          <w:rFonts w:ascii="Times New Roman" w:hAnsi="Times New Roman" w:cs="Times New Roman"/>
          <w:sz w:val="28"/>
          <w:lang w:val="en-US"/>
        </w:rPr>
        <w:t>London, DCMS, 2001.</w:t>
      </w:r>
    </w:p>
    <w:sectPr w:rsidR="00F10E09" w:rsidRPr="00F3293B" w:rsidSect="008B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09"/>
    <w:rsid w:val="00147618"/>
    <w:rsid w:val="0022418E"/>
    <w:rsid w:val="002B04CD"/>
    <w:rsid w:val="002E4602"/>
    <w:rsid w:val="00652CCC"/>
    <w:rsid w:val="008B38D4"/>
    <w:rsid w:val="00F10E09"/>
    <w:rsid w:val="00F3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F50EA-5B23-4EA7-8AB6-628D1288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E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6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il.stepan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4163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Васильева Виктория Владимировна</cp:lastModifiedBy>
  <cp:revision>2</cp:revision>
  <dcterms:created xsi:type="dcterms:W3CDTF">2020-02-05T14:28:00Z</dcterms:created>
  <dcterms:modified xsi:type="dcterms:W3CDTF">2020-02-05T14:28:00Z</dcterms:modified>
</cp:coreProperties>
</file>