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20" w:rsidRPr="00AB1CBA" w:rsidRDefault="00AB1CBA" w:rsidP="00D7156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Александра Леонидовна</w:t>
      </w:r>
      <w:r w:rsidR="008C1020" w:rsidRPr="00AB1CBA">
        <w:rPr>
          <w:rFonts w:ascii="Times New Roman" w:hAnsi="Times New Roman"/>
          <w:b/>
          <w:sz w:val="28"/>
          <w:szCs w:val="28"/>
        </w:rPr>
        <w:t xml:space="preserve"> Семенова</w:t>
      </w:r>
    </w:p>
    <w:p w:rsidR="002F572F" w:rsidRDefault="00D71566" w:rsidP="00D715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Новгородский государственный университет</w:t>
      </w:r>
      <w:r w:rsidR="002F572F">
        <w:rPr>
          <w:rFonts w:ascii="Times New Roman" w:hAnsi="Times New Roman"/>
          <w:sz w:val="28"/>
          <w:szCs w:val="28"/>
        </w:rPr>
        <w:t xml:space="preserve"> им. Ярослава Мудрого</w:t>
      </w:r>
    </w:p>
    <w:p w:rsidR="002952BC" w:rsidRPr="00D71566" w:rsidRDefault="005B138E" w:rsidP="00D715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952BC" w:rsidRPr="002952B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alsemenova</w:t>
        </w:r>
        <w:r w:rsidR="002952BC" w:rsidRPr="00D715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2952BC" w:rsidRPr="002952B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2952BC" w:rsidRPr="00D715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952BC" w:rsidRPr="002952B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952BC" w:rsidRPr="002952BC" w:rsidRDefault="002952BC" w:rsidP="00D715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0227" w:rsidRDefault="008C1020" w:rsidP="00D7156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30604">
        <w:rPr>
          <w:rFonts w:ascii="Times New Roman" w:hAnsi="Times New Roman"/>
          <w:b/>
          <w:sz w:val="28"/>
          <w:szCs w:val="28"/>
        </w:rPr>
        <w:t xml:space="preserve">Уездная печать Новгородской губернии </w:t>
      </w:r>
      <w:r w:rsidR="007F14B0">
        <w:rPr>
          <w:rFonts w:ascii="Times New Roman" w:hAnsi="Times New Roman"/>
          <w:b/>
          <w:sz w:val="28"/>
          <w:szCs w:val="28"/>
        </w:rPr>
        <w:t>в условиях войн</w:t>
      </w:r>
    </w:p>
    <w:p w:rsidR="00830604" w:rsidRPr="00D71566" w:rsidRDefault="00AB088D" w:rsidP="007151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5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Исследование выполнено </w:t>
      </w:r>
      <w:r w:rsidR="00830604" w:rsidRPr="00D71566">
        <w:rPr>
          <w:rFonts w:ascii="Times New Roman" w:eastAsia="Times New Roman" w:hAnsi="Times New Roman"/>
          <w:iCs/>
          <w:sz w:val="24"/>
          <w:szCs w:val="24"/>
          <w:lang w:eastAsia="ru-RU"/>
        </w:rPr>
        <w:t>при финансовой поддержке РФФИ и правительства Новгородской области в рамках научного проекта №18-412-530004 РФФИ «Периодические издания Новгородской губернии (1918-1927): историко-типологическое исследование».</w:t>
      </w:r>
      <w:r w:rsidR="00830604" w:rsidRPr="00D715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646B0" w:rsidRPr="00D166DD" w:rsidRDefault="000646B0" w:rsidP="00804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EB5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В статье анализиру</w:t>
      </w:r>
      <w:r w:rsidR="005D2DE2">
        <w:rPr>
          <w:rFonts w:ascii="Times New Roman" w:hAnsi="Times New Roman"/>
          <w:sz w:val="28"/>
          <w:szCs w:val="28"/>
        </w:rPr>
        <w:t>ется</w:t>
      </w:r>
      <w:r w:rsidRPr="00D1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</w:t>
      </w:r>
      <w:r w:rsidR="005D2DE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6DD">
        <w:rPr>
          <w:rFonts w:ascii="Times New Roman" w:hAnsi="Times New Roman"/>
          <w:sz w:val="28"/>
          <w:szCs w:val="28"/>
        </w:rPr>
        <w:t xml:space="preserve">уездной печати </w:t>
      </w:r>
      <w:r>
        <w:rPr>
          <w:rFonts w:ascii="Times New Roman" w:hAnsi="Times New Roman"/>
          <w:sz w:val="28"/>
          <w:szCs w:val="28"/>
        </w:rPr>
        <w:t>Новгородской губернии в условиях войн</w:t>
      </w:r>
      <w:r w:rsidRPr="00D166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Первая мировая война</w:t>
      </w:r>
      <w:r w:rsidR="00B012B7">
        <w:rPr>
          <w:rFonts w:ascii="Times New Roman" w:hAnsi="Times New Roman"/>
          <w:sz w:val="28"/>
          <w:szCs w:val="28"/>
        </w:rPr>
        <w:t>, как и Гражданская война,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012B7">
        <w:rPr>
          <w:rFonts w:ascii="Times New Roman" w:hAnsi="Times New Roman"/>
          <w:sz w:val="28"/>
          <w:szCs w:val="28"/>
        </w:rPr>
        <w:t>в значительной степени оказали влияние на функционирование</w:t>
      </w:r>
      <w:r>
        <w:rPr>
          <w:rFonts w:ascii="Times New Roman" w:hAnsi="Times New Roman"/>
          <w:sz w:val="28"/>
          <w:szCs w:val="28"/>
        </w:rPr>
        <w:t xml:space="preserve"> местной печати</w:t>
      </w:r>
      <w:r w:rsidR="005D2DE2">
        <w:rPr>
          <w:rFonts w:ascii="Times New Roman" w:hAnsi="Times New Roman"/>
          <w:sz w:val="28"/>
          <w:szCs w:val="28"/>
        </w:rPr>
        <w:t>.</w:t>
      </w:r>
      <w:r w:rsidRPr="00D166DD">
        <w:rPr>
          <w:rFonts w:ascii="Times New Roman" w:hAnsi="Times New Roman"/>
          <w:sz w:val="28"/>
          <w:szCs w:val="28"/>
        </w:rPr>
        <w:t xml:space="preserve"> Прослеживаются характерные черты</w:t>
      </w:r>
      <w:r>
        <w:rPr>
          <w:rFonts w:ascii="Times New Roman" w:hAnsi="Times New Roman"/>
          <w:sz w:val="28"/>
          <w:szCs w:val="28"/>
        </w:rPr>
        <w:t xml:space="preserve"> прессы</w:t>
      </w:r>
      <w:r w:rsidRPr="00D166DD">
        <w:rPr>
          <w:rFonts w:ascii="Times New Roman" w:hAnsi="Times New Roman"/>
          <w:sz w:val="28"/>
          <w:szCs w:val="28"/>
        </w:rPr>
        <w:t>, ее типология, условия развития и трансформации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F6EB5" w:rsidRDefault="000F6EB5" w:rsidP="000F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у</w:t>
      </w:r>
      <w:r w:rsidRPr="00D166DD">
        <w:rPr>
          <w:rFonts w:ascii="Times New Roman" w:hAnsi="Times New Roman"/>
          <w:sz w:val="28"/>
          <w:szCs w:val="28"/>
        </w:rPr>
        <w:t>езд</w:t>
      </w:r>
      <w:r>
        <w:rPr>
          <w:rFonts w:ascii="Times New Roman" w:hAnsi="Times New Roman"/>
          <w:sz w:val="28"/>
          <w:szCs w:val="28"/>
        </w:rPr>
        <w:t>ная</w:t>
      </w:r>
      <w:r w:rsidRPr="00110209">
        <w:rPr>
          <w:rFonts w:ascii="Times New Roman" w:hAnsi="Times New Roman"/>
          <w:sz w:val="28"/>
          <w:szCs w:val="28"/>
        </w:rPr>
        <w:t xml:space="preserve"> </w:t>
      </w:r>
      <w:r w:rsidRPr="00D166DD">
        <w:rPr>
          <w:rFonts w:ascii="Times New Roman" w:hAnsi="Times New Roman"/>
          <w:sz w:val="28"/>
          <w:szCs w:val="28"/>
        </w:rPr>
        <w:t>печать</w:t>
      </w:r>
      <w:r w:rsidRPr="001102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война, </w:t>
      </w:r>
      <w:r w:rsidRPr="00D166DD">
        <w:rPr>
          <w:rFonts w:ascii="Times New Roman" w:hAnsi="Times New Roman"/>
          <w:sz w:val="28"/>
          <w:szCs w:val="28"/>
        </w:rPr>
        <w:t>универсальный</w:t>
      </w:r>
      <w:r w:rsidRPr="00110209">
        <w:rPr>
          <w:rFonts w:ascii="Times New Roman" w:hAnsi="Times New Roman"/>
          <w:sz w:val="28"/>
          <w:szCs w:val="28"/>
        </w:rPr>
        <w:t xml:space="preserve"> </w:t>
      </w:r>
      <w:r w:rsidRPr="00D166DD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 xml:space="preserve"> издания.</w:t>
      </w:r>
    </w:p>
    <w:p w:rsidR="000F6EB5" w:rsidRPr="0096271F" w:rsidRDefault="000F6EB5" w:rsidP="000F6E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EB5" w:rsidRPr="00D166DD" w:rsidRDefault="00340B87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Новгородская губерния до 1918 года состояла из 11 уездов, которые существенно различались по уровню экономического развития и плотности населения. </w:t>
      </w:r>
      <w:r w:rsidR="000F6EB5" w:rsidRPr="00D166DD">
        <w:rPr>
          <w:rFonts w:ascii="Times New Roman" w:hAnsi="Times New Roman"/>
          <w:sz w:val="28"/>
          <w:szCs w:val="28"/>
        </w:rPr>
        <w:t>Уездная печать в Новгородской губернии развивалась медленно, что было связано с рядом причин: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 xml:space="preserve">- предварительная цензура, которая существенно ограничивала развитие частной прессы в губернском центре. Например, Н.И. </w:t>
      </w:r>
      <w:proofErr w:type="spellStart"/>
      <w:r w:rsidRPr="00D166DD">
        <w:rPr>
          <w:rFonts w:ascii="Times New Roman" w:hAnsi="Times New Roman"/>
          <w:sz w:val="28"/>
          <w:szCs w:val="28"/>
        </w:rPr>
        <w:t>Богдановский</w:t>
      </w:r>
      <w:proofErr w:type="spellEnd"/>
      <w:r w:rsidRPr="00D166DD">
        <w:rPr>
          <w:rFonts w:ascii="Times New Roman" w:hAnsi="Times New Roman"/>
          <w:sz w:val="28"/>
          <w:szCs w:val="28"/>
        </w:rPr>
        <w:t xml:space="preserve"> планировал издавать «Новгородско-старорусский листок», но проект газеты не получил поддержки в Главном управлении по делам печати;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- слабое экономическое положение губернии;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- малочисленность населения при большой территории;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- невысокий уровень грамотности.</w:t>
      </w:r>
    </w:p>
    <w:p w:rsidR="00CE0D15" w:rsidRDefault="000F6EB5" w:rsidP="00CE0D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 xml:space="preserve">В </w:t>
      </w:r>
      <w:r w:rsidRPr="00D166DD">
        <w:rPr>
          <w:rFonts w:ascii="Times New Roman" w:hAnsi="Times New Roman"/>
          <w:sz w:val="28"/>
          <w:szCs w:val="28"/>
          <w:lang w:val="en-US"/>
        </w:rPr>
        <w:t>XIX</w:t>
      </w:r>
      <w:r w:rsidRPr="00D166DD">
        <w:rPr>
          <w:rFonts w:ascii="Times New Roman" w:hAnsi="Times New Roman"/>
          <w:sz w:val="28"/>
          <w:szCs w:val="28"/>
        </w:rPr>
        <w:t xml:space="preserve"> веке издательским уездным центро</w:t>
      </w:r>
      <w:r>
        <w:rPr>
          <w:rFonts w:ascii="Times New Roman" w:hAnsi="Times New Roman"/>
          <w:sz w:val="28"/>
          <w:szCs w:val="28"/>
        </w:rPr>
        <w:t>м губернии стала Старая Русса</w:t>
      </w:r>
      <w:r w:rsidR="00C25F6A">
        <w:rPr>
          <w:rFonts w:ascii="Times New Roman" w:hAnsi="Times New Roman"/>
          <w:sz w:val="28"/>
          <w:szCs w:val="28"/>
        </w:rPr>
        <w:t>, так как в этом городе находился популярный курорт с уникальными минеральными водами и грязями</w:t>
      </w:r>
      <w:r>
        <w:rPr>
          <w:rFonts w:ascii="Times New Roman" w:hAnsi="Times New Roman"/>
          <w:sz w:val="28"/>
          <w:szCs w:val="28"/>
        </w:rPr>
        <w:t>.</w:t>
      </w:r>
      <w:r w:rsidR="00B012B7">
        <w:rPr>
          <w:rFonts w:ascii="Times New Roman" w:hAnsi="Times New Roman"/>
          <w:sz w:val="28"/>
          <w:szCs w:val="28"/>
        </w:rPr>
        <w:t xml:space="preserve">  Именно здесь в 1881 году начинает </w:t>
      </w:r>
      <w:r>
        <w:rPr>
          <w:rFonts w:ascii="Times New Roman" w:hAnsi="Times New Roman"/>
          <w:sz w:val="28"/>
          <w:szCs w:val="28"/>
        </w:rPr>
        <w:t xml:space="preserve">выходить первое уездное издание губернии «Справочный листок Старорусских </w:t>
      </w:r>
      <w:r>
        <w:rPr>
          <w:rFonts w:ascii="Times New Roman" w:hAnsi="Times New Roman"/>
          <w:sz w:val="28"/>
          <w:szCs w:val="28"/>
        </w:rPr>
        <w:lastRenderedPageBreak/>
        <w:t xml:space="preserve">минеральных вод», а затем «Сезонный листок Старорусских минеральных вод». Однако это были справочные издания, ориентированные преимущественно на гостей </w:t>
      </w:r>
      <w:r w:rsidRPr="001F41C8">
        <w:rPr>
          <w:rFonts w:ascii="Times New Roman" w:hAnsi="Times New Roman"/>
          <w:sz w:val="28"/>
          <w:szCs w:val="28"/>
        </w:rPr>
        <w:t>курорта[1].</w:t>
      </w:r>
      <w:r w:rsidR="00CE0D15">
        <w:rPr>
          <w:rFonts w:ascii="Times New Roman" w:hAnsi="Times New Roman"/>
          <w:sz w:val="28"/>
          <w:szCs w:val="28"/>
        </w:rPr>
        <w:t xml:space="preserve"> </w:t>
      </w:r>
    </w:p>
    <w:p w:rsidR="000F6EB5" w:rsidRDefault="00B012B7" w:rsidP="00CE0D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6EB5">
        <w:rPr>
          <w:rFonts w:ascii="Times New Roman" w:hAnsi="Times New Roman"/>
          <w:sz w:val="28"/>
          <w:szCs w:val="28"/>
        </w:rPr>
        <w:t xml:space="preserve"> </w:t>
      </w:r>
      <w:r w:rsidR="000F6EB5" w:rsidRPr="00D166DD">
        <w:rPr>
          <w:rFonts w:ascii="Times New Roman" w:hAnsi="Times New Roman"/>
          <w:sz w:val="28"/>
          <w:szCs w:val="28"/>
        </w:rPr>
        <w:t xml:space="preserve">начале </w:t>
      </w:r>
      <w:r w:rsidR="000F6EB5" w:rsidRPr="00D166DD">
        <w:rPr>
          <w:rFonts w:ascii="Times New Roman" w:hAnsi="Times New Roman"/>
          <w:sz w:val="28"/>
          <w:szCs w:val="28"/>
          <w:lang w:val="en-US"/>
        </w:rPr>
        <w:t>XX</w:t>
      </w:r>
      <w:r w:rsidR="000F6EB5" w:rsidRPr="00D166DD">
        <w:rPr>
          <w:rFonts w:ascii="Times New Roman" w:hAnsi="Times New Roman"/>
          <w:sz w:val="28"/>
          <w:szCs w:val="28"/>
        </w:rPr>
        <w:t xml:space="preserve"> века уездные </w:t>
      </w:r>
      <w:r w:rsidR="000F6EB5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появляются уже</w:t>
      </w:r>
      <w:r w:rsidR="000F6EB5" w:rsidRPr="00D166DD">
        <w:rPr>
          <w:rFonts w:ascii="Times New Roman" w:hAnsi="Times New Roman"/>
          <w:sz w:val="28"/>
          <w:szCs w:val="28"/>
        </w:rPr>
        <w:t xml:space="preserve"> не только в Старой Руссе («Старорусская жизнь», «Искорка»), но и в Боровичах («</w:t>
      </w:r>
      <w:proofErr w:type="spellStart"/>
      <w:r w:rsidR="000F6EB5" w:rsidRPr="00D166DD">
        <w:rPr>
          <w:rFonts w:ascii="Times New Roman" w:hAnsi="Times New Roman"/>
          <w:sz w:val="28"/>
          <w:szCs w:val="28"/>
        </w:rPr>
        <w:t>Боровичский</w:t>
      </w:r>
      <w:proofErr w:type="spellEnd"/>
      <w:r w:rsidR="000F6EB5" w:rsidRPr="00D166DD">
        <w:rPr>
          <w:rFonts w:ascii="Times New Roman" w:hAnsi="Times New Roman"/>
          <w:sz w:val="28"/>
          <w:szCs w:val="28"/>
        </w:rPr>
        <w:t xml:space="preserve"> листок», «</w:t>
      </w:r>
      <w:proofErr w:type="spellStart"/>
      <w:r w:rsidR="000F6EB5" w:rsidRPr="00D166DD">
        <w:rPr>
          <w:rFonts w:ascii="Times New Roman" w:hAnsi="Times New Roman"/>
          <w:sz w:val="28"/>
          <w:szCs w:val="28"/>
        </w:rPr>
        <w:t>Мстинская</w:t>
      </w:r>
      <w:proofErr w:type="spellEnd"/>
      <w:r w:rsidR="000F6EB5" w:rsidRPr="00D166DD">
        <w:rPr>
          <w:rFonts w:ascii="Times New Roman" w:hAnsi="Times New Roman"/>
          <w:sz w:val="28"/>
          <w:szCs w:val="28"/>
        </w:rPr>
        <w:t xml:space="preserve"> волна»), Череповце («Новгородский север»), Тихвине («</w:t>
      </w:r>
      <w:proofErr w:type="spellStart"/>
      <w:r w:rsidR="000F6EB5" w:rsidRPr="00D166DD">
        <w:rPr>
          <w:rFonts w:ascii="Times New Roman" w:hAnsi="Times New Roman"/>
          <w:sz w:val="28"/>
          <w:szCs w:val="28"/>
        </w:rPr>
        <w:t>Тихвинец</w:t>
      </w:r>
      <w:proofErr w:type="spellEnd"/>
      <w:r w:rsidR="000F6EB5" w:rsidRPr="00D166DD">
        <w:rPr>
          <w:rFonts w:ascii="Times New Roman" w:hAnsi="Times New Roman"/>
          <w:sz w:val="28"/>
          <w:szCs w:val="28"/>
        </w:rPr>
        <w:t>», «Наша школа»). Этому процессу, несомненно, способствовали события первой русской революции, что привело к изменению цензурных условий и социально-экономической жизн</w:t>
      </w:r>
      <w:r w:rsidR="000F6EB5">
        <w:rPr>
          <w:rFonts w:ascii="Times New Roman" w:hAnsi="Times New Roman"/>
          <w:sz w:val="28"/>
          <w:szCs w:val="28"/>
        </w:rPr>
        <w:t>и, в том числе и в провинции.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газетных</w:t>
      </w:r>
      <w:r w:rsidRPr="00D166DD">
        <w:rPr>
          <w:rFonts w:ascii="Times New Roman" w:hAnsi="Times New Roman"/>
          <w:sz w:val="28"/>
          <w:szCs w:val="28"/>
        </w:rPr>
        <w:t xml:space="preserve"> изданий </w:t>
      </w:r>
      <w:r>
        <w:rPr>
          <w:rFonts w:ascii="Times New Roman" w:hAnsi="Times New Roman"/>
          <w:sz w:val="28"/>
          <w:szCs w:val="28"/>
        </w:rPr>
        <w:t xml:space="preserve">относились к </w:t>
      </w:r>
      <w:r w:rsidRPr="00D166DD">
        <w:rPr>
          <w:rFonts w:ascii="Times New Roman" w:hAnsi="Times New Roman"/>
          <w:sz w:val="28"/>
          <w:szCs w:val="28"/>
        </w:rPr>
        <w:t>универсально</w:t>
      </w:r>
      <w:r>
        <w:rPr>
          <w:rFonts w:ascii="Times New Roman" w:hAnsi="Times New Roman"/>
          <w:sz w:val="28"/>
          <w:szCs w:val="28"/>
        </w:rPr>
        <w:t>му</w:t>
      </w:r>
      <w:r w:rsidRPr="00D166DD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 xml:space="preserve">у и </w:t>
      </w:r>
      <w:r w:rsidRPr="00D166DD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D166DD">
        <w:rPr>
          <w:rFonts w:ascii="Times New Roman" w:hAnsi="Times New Roman"/>
          <w:sz w:val="28"/>
          <w:szCs w:val="28"/>
        </w:rPr>
        <w:t xml:space="preserve"> недолговечными. Успешность их</w:t>
      </w:r>
      <w:r>
        <w:rPr>
          <w:rFonts w:ascii="Times New Roman" w:hAnsi="Times New Roman"/>
          <w:sz w:val="28"/>
          <w:szCs w:val="28"/>
        </w:rPr>
        <w:t xml:space="preserve"> зависела, </w:t>
      </w:r>
      <w:r w:rsidRPr="00D166DD">
        <w:rPr>
          <w:rFonts w:ascii="Times New Roman" w:hAnsi="Times New Roman"/>
          <w:sz w:val="28"/>
          <w:szCs w:val="28"/>
        </w:rPr>
        <w:t xml:space="preserve">в первую очередь, от финансовой состоятельности издателя, количества привлеченной рекламы, а также от универсального контента издания. </w:t>
      </w:r>
      <w:r w:rsidR="00C25F6A">
        <w:rPr>
          <w:rFonts w:ascii="Times New Roman" w:hAnsi="Times New Roman"/>
          <w:sz w:val="28"/>
          <w:szCs w:val="28"/>
        </w:rPr>
        <w:t>В условиях уездного информационного рынка сложно было достичь всех трех критериев.</w:t>
      </w:r>
    </w:p>
    <w:p w:rsidR="000F6EB5" w:rsidRPr="00D166DD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 xml:space="preserve">Революционные события 1917 года повлияли на рост уездной периодики, причем это уже были </w:t>
      </w:r>
      <w:r>
        <w:rPr>
          <w:rFonts w:ascii="Times New Roman" w:hAnsi="Times New Roman"/>
          <w:sz w:val="28"/>
          <w:szCs w:val="28"/>
        </w:rPr>
        <w:t>газеты</w:t>
      </w:r>
      <w:r w:rsidR="00B012B7">
        <w:rPr>
          <w:rFonts w:ascii="Times New Roman" w:hAnsi="Times New Roman"/>
          <w:sz w:val="28"/>
          <w:szCs w:val="28"/>
        </w:rPr>
        <w:t xml:space="preserve"> политически ангажированные. В типологическом отношении</w:t>
      </w:r>
      <w:r w:rsidRPr="00D166DD">
        <w:rPr>
          <w:rFonts w:ascii="Times New Roman" w:hAnsi="Times New Roman"/>
          <w:sz w:val="28"/>
          <w:szCs w:val="28"/>
        </w:rPr>
        <w:t xml:space="preserve"> их можно отнести к универсальным, так как их дизайн и контент соответствовал этому </w:t>
      </w:r>
      <w:r w:rsidR="00C25F6A">
        <w:rPr>
          <w:rFonts w:ascii="Times New Roman" w:hAnsi="Times New Roman"/>
          <w:sz w:val="28"/>
          <w:szCs w:val="28"/>
        </w:rPr>
        <w:t xml:space="preserve">популярному у читающей публики </w:t>
      </w:r>
      <w:r w:rsidRPr="00D166DD">
        <w:rPr>
          <w:rFonts w:ascii="Times New Roman" w:hAnsi="Times New Roman"/>
          <w:sz w:val="28"/>
          <w:szCs w:val="28"/>
        </w:rPr>
        <w:t>типу.</w:t>
      </w:r>
    </w:p>
    <w:p w:rsidR="006F052C" w:rsidRDefault="00C25F6A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у</w:t>
      </w:r>
      <w:r w:rsidR="000F6EB5" w:rsidRPr="00D166DD">
        <w:rPr>
          <w:rFonts w:ascii="Times New Roman" w:hAnsi="Times New Roman"/>
          <w:sz w:val="28"/>
          <w:szCs w:val="28"/>
        </w:rPr>
        <w:t>ездные издания вышли и в других городах губернии: Валдае, Крестцах. Главной темой газет 1917 года была агитация к выборам в Учредительное собрание. Уездные газеты этого периода – важные исторические источники: в них прослеживается изменение общественного мнения от революционной эйфории весны к озабоченности сложной политической и военной ситуацией летом, а затем осенью к осознанию траги</w:t>
      </w:r>
      <w:r w:rsidR="00B012B7">
        <w:rPr>
          <w:rFonts w:ascii="Times New Roman" w:hAnsi="Times New Roman"/>
          <w:sz w:val="28"/>
          <w:szCs w:val="28"/>
        </w:rPr>
        <w:t>зма положения, в первую очередь</w:t>
      </w:r>
      <w:r w:rsidR="000F6EB5" w:rsidRPr="00D166DD">
        <w:rPr>
          <w:rFonts w:ascii="Times New Roman" w:hAnsi="Times New Roman"/>
          <w:sz w:val="28"/>
          <w:szCs w:val="28"/>
        </w:rPr>
        <w:t xml:space="preserve"> связанного с войной и массовым дезертирством</w:t>
      </w:r>
      <w:r w:rsidR="00175E3D">
        <w:rPr>
          <w:rFonts w:ascii="Times New Roman" w:hAnsi="Times New Roman"/>
          <w:sz w:val="28"/>
          <w:szCs w:val="28"/>
        </w:rPr>
        <w:t xml:space="preserve"> с фронта</w:t>
      </w:r>
      <w:r w:rsidR="000F6EB5" w:rsidRPr="00D166DD">
        <w:rPr>
          <w:rFonts w:ascii="Times New Roman" w:hAnsi="Times New Roman"/>
          <w:sz w:val="28"/>
          <w:szCs w:val="28"/>
        </w:rPr>
        <w:t>.</w:t>
      </w:r>
      <w:r w:rsidR="006F052C">
        <w:rPr>
          <w:rFonts w:ascii="Times New Roman" w:hAnsi="Times New Roman"/>
          <w:sz w:val="28"/>
          <w:szCs w:val="28"/>
        </w:rPr>
        <w:t xml:space="preserve"> Новгородская губерния была на положении прифронтовом, поэтому темы беженцев, раненых были чрезвычайно актуальны, как и новости с фронта, приближающегося к </w:t>
      </w:r>
      <w:proofErr w:type="spellStart"/>
      <w:r w:rsidR="00096E56">
        <w:rPr>
          <w:rFonts w:ascii="Times New Roman" w:hAnsi="Times New Roman"/>
          <w:sz w:val="28"/>
          <w:szCs w:val="28"/>
        </w:rPr>
        <w:t>н</w:t>
      </w:r>
      <w:r w:rsidR="006F052C">
        <w:rPr>
          <w:rFonts w:ascii="Times New Roman" w:hAnsi="Times New Roman"/>
          <w:sz w:val="28"/>
          <w:szCs w:val="28"/>
        </w:rPr>
        <w:t>овгородчине</w:t>
      </w:r>
      <w:proofErr w:type="spellEnd"/>
      <w:r w:rsidR="006F052C">
        <w:rPr>
          <w:rFonts w:ascii="Times New Roman" w:hAnsi="Times New Roman"/>
          <w:sz w:val="28"/>
          <w:szCs w:val="28"/>
        </w:rPr>
        <w:t>.</w:t>
      </w:r>
    </w:p>
    <w:p w:rsidR="000F6EB5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6DD">
        <w:rPr>
          <w:rFonts w:ascii="Times New Roman" w:hAnsi="Times New Roman"/>
          <w:sz w:val="28"/>
          <w:szCs w:val="28"/>
        </w:rPr>
        <w:t>С 1918 года уездная печать в Новгородской губернии возникает по местной инициативе</w:t>
      </w:r>
      <w:r w:rsidR="00175E3D">
        <w:rPr>
          <w:rFonts w:ascii="Times New Roman" w:hAnsi="Times New Roman"/>
          <w:sz w:val="28"/>
          <w:szCs w:val="28"/>
        </w:rPr>
        <w:t>,</w:t>
      </w:r>
      <w:r w:rsidRPr="00D166DD">
        <w:rPr>
          <w:rFonts w:ascii="Times New Roman" w:hAnsi="Times New Roman"/>
          <w:sz w:val="28"/>
          <w:szCs w:val="28"/>
        </w:rPr>
        <w:t xml:space="preserve"> и ее главная задача – становление и поддержка новой власти. </w:t>
      </w:r>
      <w:r w:rsidRPr="00D166DD">
        <w:rPr>
          <w:rFonts w:ascii="Times New Roman" w:hAnsi="Times New Roman"/>
          <w:sz w:val="28"/>
          <w:szCs w:val="28"/>
        </w:rPr>
        <w:lastRenderedPageBreak/>
        <w:t>Контент изданий существенно меняется: наряду с дореволюционной традицией вести диалог с читающей публикой, все более явным становится новый тип коммуникации – агитация и пропаганда</w:t>
      </w:r>
      <w:r>
        <w:rPr>
          <w:rFonts w:ascii="Times New Roman" w:hAnsi="Times New Roman"/>
          <w:sz w:val="28"/>
          <w:szCs w:val="28"/>
        </w:rPr>
        <w:t xml:space="preserve"> [2]</w:t>
      </w:r>
      <w:r w:rsidR="007151CE">
        <w:rPr>
          <w:rFonts w:ascii="Times New Roman" w:hAnsi="Times New Roman"/>
          <w:sz w:val="28"/>
          <w:szCs w:val="28"/>
        </w:rPr>
        <w:t>.</w:t>
      </w:r>
    </w:p>
    <w:p w:rsidR="000F6EB5" w:rsidRPr="00043B70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Военная проблематика была важным аспектом содержания уездных изданий и в годы Первой мировой войны, и в гражданскую войну. Различие в подаче информации о военном положении на фронтах определялось спецификой войн: Первая мировая</w:t>
      </w:r>
      <w:r w:rsidR="00175E3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консолидировала общество, патриотический настрой был присущ всем уездным газетам, а в гражданскую войну на первый план вышла пропаганда, в публикациях первых советских газет уездного уровня формировался образ врага революции</w:t>
      </w:r>
      <w:r w:rsidRPr="00043B70">
        <w:rPr>
          <w:rFonts w:ascii="Times New Roman" w:hAnsi="Times New Roman"/>
          <w:sz w:val="28"/>
          <w:szCs w:val="28"/>
        </w:rPr>
        <w:t xml:space="preserve"> </w:t>
      </w:r>
      <w:r w:rsidRPr="001F41C8">
        <w:rPr>
          <w:rFonts w:ascii="Times New Roman" w:hAnsi="Times New Roman"/>
          <w:sz w:val="28"/>
          <w:szCs w:val="28"/>
        </w:rPr>
        <w:t>[3].</w:t>
      </w:r>
    </w:p>
    <w:p w:rsidR="000F6EB5" w:rsidRDefault="000F6EB5" w:rsidP="000F6E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мировая война изменила условия выхода уездных изданий: в 1914 году в Старой Руссе закрылась газета «Искорка», в Череповце – газета «Новгородский север». Издатели испытывали сложности с подбором сотрудников, так как в стране прошла мобилизация. Уездные издания периода гражданской войны выходили в сложных экономических условиях, что проявилось в качестве изданий и недолговечности большинства из них.</w:t>
      </w:r>
    </w:p>
    <w:p w:rsidR="00D71566" w:rsidRDefault="00062F19" w:rsidP="00D7156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A40ED" w:rsidRPr="00C36DD7" w:rsidRDefault="005A40ED" w:rsidP="00953A8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6DD7">
        <w:rPr>
          <w:rFonts w:ascii="Times New Roman" w:hAnsi="Times New Roman"/>
          <w:sz w:val="28"/>
          <w:szCs w:val="28"/>
        </w:rPr>
        <w:t xml:space="preserve">Василенко И.В. Родионова А.Ю. Газета «Старорусская жизнь» (1910-1911) – универсальное </w:t>
      </w:r>
      <w:r w:rsidR="00953A8D" w:rsidRPr="00C36DD7">
        <w:rPr>
          <w:rFonts w:ascii="Times New Roman" w:hAnsi="Times New Roman"/>
          <w:sz w:val="28"/>
          <w:szCs w:val="28"/>
        </w:rPr>
        <w:t xml:space="preserve">уездное издание начала ХХ века // Ученые записки </w:t>
      </w:r>
      <w:proofErr w:type="spellStart"/>
      <w:r w:rsidR="00953A8D" w:rsidRPr="00C36DD7">
        <w:rPr>
          <w:rFonts w:ascii="Times New Roman" w:hAnsi="Times New Roman"/>
          <w:sz w:val="28"/>
          <w:szCs w:val="28"/>
        </w:rPr>
        <w:t>НовГУ</w:t>
      </w:r>
      <w:proofErr w:type="spellEnd"/>
      <w:r w:rsidR="00953A8D" w:rsidRPr="00C36DD7">
        <w:rPr>
          <w:rFonts w:ascii="Times New Roman" w:hAnsi="Times New Roman"/>
          <w:sz w:val="28"/>
          <w:szCs w:val="28"/>
        </w:rPr>
        <w:t>. 2016. № 4 (8). С. 1-3.</w:t>
      </w:r>
      <w:r w:rsidR="00B8255C" w:rsidRPr="00C36DD7">
        <w:rPr>
          <w:rFonts w:ascii="Times New Roman" w:hAnsi="Times New Roman"/>
          <w:sz w:val="28"/>
          <w:szCs w:val="28"/>
          <w:lang w:val="en-US"/>
        </w:rPr>
        <w:t xml:space="preserve"> URL</w:t>
      </w:r>
      <w:r w:rsidR="00B8255C" w:rsidRPr="00C36DD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36DD7" w:rsidRPr="00C36DD7">
          <w:rPr>
            <w:rStyle w:val="a3"/>
            <w:rFonts w:ascii="Times New Roman" w:hAnsi="Times New Roman"/>
            <w:sz w:val="28"/>
            <w:szCs w:val="28"/>
          </w:rPr>
          <w:t>https://www.novsu.ru/file/1257308</w:t>
        </w:r>
      </w:hyperlink>
    </w:p>
    <w:p w:rsidR="00D71566" w:rsidRPr="00C36DD7" w:rsidRDefault="004F4082" w:rsidP="00953A8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6DD7">
        <w:rPr>
          <w:rFonts w:ascii="Times New Roman" w:hAnsi="Times New Roman"/>
          <w:sz w:val="28"/>
          <w:szCs w:val="28"/>
        </w:rPr>
        <w:t>Семенова А.Л. Уездные издания Новгородской губернии (18</w:t>
      </w:r>
      <w:r w:rsidR="00062F19" w:rsidRPr="00C36DD7">
        <w:rPr>
          <w:rFonts w:ascii="Times New Roman" w:hAnsi="Times New Roman"/>
          <w:sz w:val="28"/>
          <w:szCs w:val="28"/>
        </w:rPr>
        <w:t xml:space="preserve">81-1918): история и типология // </w:t>
      </w:r>
      <w:r w:rsidRPr="00C36DD7">
        <w:rPr>
          <w:rFonts w:ascii="Times New Roman" w:hAnsi="Times New Roman"/>
          <w:sz w:val="28"/>
          <w:szCs w:val="28"/>
        </w:rPr>
        <w:t>Ученые запи</w:t>
      </w:r>
      <w:r w:rsidR="00D71566" w:rsidRPr="00C36DD7">
        <w:rPr>
          <w:rFonts w:ascii="Times New Roman" w:hAnsi="Times New Roman"/>
          <w:sz w:val="28"/>
          <w:szCs w:val="28"/>
        </w:rPr>
        <w:t>ски НовГУ. 2018. №6 (18)</w:t>
      </w:r>
      <w:r w:rsidR="00953A8D" w:rsidRPr="00C36DD7">
        <w:rPr>
          <w:rFonts w:ascii="Times New Roman" w:hAnsi="Times New Roman"/>
          <w:sz w:val="28"/>
          <w:szCs w:val="28"/>
        </w:rPr>
        <w:t xml:space="preserve"> С</w:t>
      </w:r>
      <w:r w:rsidR="00B8255C" w:rsidRPr="00C36DD7">
        <w:rPr>
          <w:rFonts w:ascii="Times New Roman" w:hAnsi="Times New Roman"/>
          <w:sz w:val="28"/>
          <w:szCs w:val="28"/>
        </w:rPr>
        <w:t>. 1-5</w:t>
      </w:r>
      <w:r w:rsidR="00953A8D" w:rsidRPr="00C36DD7">
        <w:rPr>
          <w:rFonts w:ascii="Times New Roman" w:hAnsi="Times New Roman"/>
          <w:sz w:val="28"/>
          <w:szCs w:val="28"/>
        </w:rPr>
        <w:t>.</w:t>
      </w:r>
      <w:r w:rsidR="00B8255C" w:rsidRPr="00C36DD7">
        <w:rPr>
          <w:rFonts w:ascii="Times New Roman" w:hAnsi="Times New Roman"/>
          <w:sz w:val="28"/>
          <w:szCs w:val="28"/>
        </w:rPr>
        <w:t xml:space="preserve"> </w:t>
      </w:r>
      <w:r w:rsidR="00B8255C" w:rsidRPr="00C36DD7">
        <w:rPr>
          <w:rFonts w:ascii="Times New Roman" w:hAnsi="Times New Roman"/>
          <w:sz w:val="28"/>
          <w:szCs w:val="28"/>
          <w:lang w:val="en-US"/>
        </w:rPr>
        <w:t>URL</w:t>
      </w:r>
      <w:r w:rsidR="00B8255C" w:rsidRPr="00C36DD7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8255C" w:rsidRPr="00C36DD7">
          <w:rPr>
            <w:rStyle w:val="a3"/>
            <w:rFonts w:ascii="Times New Roman" w:hAnsi="Times New Roman"/>
            <w:sz w:val="28"/>
            <w:szCs w:val="28"/>
          </w:rPr>
          <w:t>https://www.novsu.ru/file/1484324</w:t>
        </w:r>
      </w:hyperlink>
    </w:p>
    <w:p w:rsidR="004F4082" w:rsidRPr="00C36DD7" w:rsidRDefault="00D71566" w:rsidP="00953A8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6DD7">
        <w:rPr>
          <w:rFonts w:ascii="Times New Roman" w:hAnsi="Times New Roman"/>
          <w:sz w:val="28"/>
          <w:szCs w:val="28"/>
        </w:rPr>
        <w:t xml:space="preserve">Семенова А.Л. </w:t>
      </w:r>
      <w:r w:rsidR="004F4082" w:rsidRPr="00C36DD7">
        <w:rPr>
          <w:rFonts w:ascii="Times New Roman" w:hAnsi="Times New Roman"/>
          <w:sz w:val="28"/>
          <w:szCs w:val="28"/>
        </w:rPr>
        <w:t>Холмские газеты первых лет советской власти // Журналистика и формирование образов прошлого и настоящего: проблемы</w:t>
      </w:r>
      <w:r w:rsidR="00062F19" w:rsidRPr="00C36DD7">
        <w:rPr>
          <w:rFonts w:ascii="Times New Roman" w:hAnsi="Times New Roman"/>
          <w:sz w:val="28"/>
          <w:szCs w:val="28"/>
        </w:rPr>
        <w:t>,</w:t>
      </w:r>
      <w:r w:rsidR="004F4082" w:rsidRPr="00C36DD7">
        <w:rPr>
          <w:rFonts w:ascii="Times New Roman" w:hAnsi="Times New Roman"/>
          <w:sz w:val="28"/>
          <w:szCs w:val="28"/>
        </w:rPr>
        <w:t xml:space="preserve"> эффекты</w:t>
      </w:r>
      <w:r w:rsidR="00062F19" w:rsidRPr="00C36DD7">
        <w:rPr>
          <w:rFonts w:ascii="Times New Roman" w:hAnsi="Times New Roman"/>
          <w:sz w:val="28"/>
          <w:szCs w:val="28"/>
        </w:rPr>
        <w:t>, прогнозы //</w:t>
      </w:r>
      <w:r w:rsidR="004F4082" w:rsidRPr="00C36DD7">
        <w:rPr>
          <w:rFonts w:ascii="Times New Roman" w:hAnsi="Times New Roman"/>
          <w:sz w:val="28"/>
          <w:szCs w:val="28"/>
        </w:rPr>
        <w:t xml:space="preserve"> Материалы межрегиональной научно-практической конференции. Архангельск: </w:t>
      </w:r>
      <w:r w:rsidRPr="00C36DD7">
        <w:rPr>
          <w:rFonts w:ascii="Times New Roman" w:hAnsi="Times New Roman"/>
          <w:sz w:val="28"/>
          <w:szCs w:val="28"/>
        </w:rPr>
        <w:t>САФУ, 2018.</w:t>
      </w:r>
      <w:r w:rsidR="00953A8D" w:rsidRPr="00C36DD7">
        <w:rPr>
          <w:rFonts w:ascii="Times New Roman" w:hAnsi="Times New Roman"/>
          <w:sz w:val="28"/>
          <w:szCs w:val="28"/>
        </w:rPr>
        <w:t xml:space="preserve"> – 151 с. С. 95-100. </w:t>
      </w:r>
    </w:p>
    <w:sectPr w:rsidR="004F4082" w:rsidRPr="00C36DD7" w:rsidSect="008306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45A"/>
    <w:multiLevelType w:val="hybridMultilevel"/>
    <w:tmpl w:val="5178ED50"/>
    <w:lvl w:ilvl="0" w:tplc="DC6222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2436"/>
    <w:multiLevelType w:val="hybridMultilevel"/>
    <w:tmpl w:val="CE041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E6923D5"/>
    <w:multiLevelType w:val="hybridMultilevel"/>
    <w:tmpl w:val="C7FC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86D3A"/>
    <w:multiLevelType w:val="hybridMultilevel"/>
    <w:tmpl w:val="4964D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7"/>
    <w:rsid w:val="00043B70"/>
    <w:rsid w:val="00055C19"/>
    <w:rsid w:val="00062F19"/>
    <w:rsid w:val="000646B0"/>
    <w:rsid w:val="00096E56"/>
    <w:rsid w:val="000F6EB5"/>
    <w:rsid w:val="0010411B"/>
    <w:rsid w:val="00110209"/>
    <w:rsid w:val="00175E3D"/>
    <w:rsid w:val="001A156D"/>
    <w:rsid w:val="001F41C8"/>
    <w:rsid w:val="00240227"/>
    <w:rsid w:val="00242156"/>
    <w:rsid w:val="00256AA2"/>
    <w:rsid w:val="0027433C"/>
    <w:rsid w:val="002952BC"/>
    <w:rsid w:val="002B6D80"/>
    <w:rsid w:val="002F572F"/>
    <w:rsid w:val="00340B87"/>
    <w:rsid w:val="00341428"/>
    <w:rsid w:val="003E2FC2"/>
    <w:rsid w:val="00421994"/>
    <w:rsid w:val="00467234"/>
    <w:rsid w:val="004F4082"/>
    <w:rsid w:val="005A40ED"/>
    <w:rsid w:val="005B0011"/>
    <w:rsid w:val="005B138E"/>
    <w:rsid w:val="005D2DE2"/>
    <w:rsid w:val="006125DB"/>
    <w:rsid w:val="00641736"/>
    <w:rsid w:val="006442E5"/>
    <w:rsid w:val="006E0980"/>
    <w:rsid w:val="006E1BC3"/>
    <w:rsid w:val="006F052C"/>
    <w:rsid w:val="007151CE"/>
    <w:rsid w:val="007A6B48"/>
    <w:rsid w:val="007B12A3"/>
    <w:rsid w:val="007F14B0"/>
    <w:rsid w:val="007F54AE"/>
    <w:rsid w:val="008048B5"/>
    <w:rsid w:val="0082606D"/>
    <w:rsid w:val="00830604"/>
    <w:rsid w:val="00860495"/>
    <w:rsid w:val="008A4F46"/>
    <w:rsid w:val="008C1020"/>
    <w:rsid w:val="008D1111"/>
    <w:rsid w:val="008D4F51"/>
    <w:rsid w:val="008D5DA6"/>
    <w:rsid w:val="0092151B"/>
    <w:rsid w:val="009519B2"/>
    <w:rsid w:val="00953A8D"/>
    <w:rsid w:val="0096271F"/>
    <w:rsid w:val="0097326D"/>
    <w:rsid w:val="009D26DB"/>
    <w:rsid w:val="009F69FB"/>
    <w:rsid w:val="00A13B5E"/>
    <w:rsid w:val="00A66763"/>
    <w:rsid w:val="00AB088D"/>
    <w:rsid w:val="00AB1CBA"/>
    <w:rsid w:val="00AD12B7"/>
    <w:rsid w:val="00B012B7"/>
    <w:rsid w:val="00B30D83"/>
    <w:rsid w:val="00B8255C"/>
    <w:rsid w:val="00B82D5A"/>
    <w:rsid w:val="00C25F6A"/>
    <w:rsid w:val="00C36DD7"/>
    <w:rsid w:val="00CE0D15"/>
    <w:rsid w:val="00D15EC6"/>
    <w:rsid w:val="00D166DD"/>
    <w:rsid w:val="00D66DC4"/>
    <w:rsid w:val="00D71566"/>
    <w:rsid w:val="00D92465"/>
    <w:rsid w:val="00E320DE"/>
    <w:rsid w:val="00E519FB"/>
    <w:rsid w:val="00ED7BFD"/>
    <w:rsid w:val="00ED7D00"/>
    <w:rsid w:val="00EF3983"/>
    <w:rsid w:val="00F220EE"/>
    <w:rsid w:val="00F67F2C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D9955-546E-4309-BEBB-1FB8EBC5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16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D166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D4F5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F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su.ru/file/1484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su.ru/file/1257308" TargetMode="External"/><Relationship Id="rId5" Type="http://schemas.openxmlformats.org/officeDocument/2006/relationships/hyperlink" Target="mailto:alsemen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5485</CharactersWithSpaces>
  <SharedDoc>false</SharedDoc>
  <HLinks>
    <vt:vector size="18" baseType="variant"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https://www.novsu.ru/file/1484324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https://www.novsu.ru/file/1257308</vt:lpwstr>
      </vt:variant>
      <vt:variant>
        <vt:lpwstr/>
      </vt:variant>
      <vt:variant>
        <vt:i4>3801090</vt:i4>
      </vt:variant>
      <vt:variant>
        <vt:i4>0</vt:i4>
      </vt:variant>
      <vt:variant>
        <vt:i4>0</vt:i4>
      </vt:variant>
      <vt:variant>
        <vt:i4>5</vt:i4>
      </vt:variant>
      <vt:variant>
        <vt:lpwstr>mailto:alsemenova@mail.ru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Александра Семенова</dc:creator>
  <cp:keywords/>
  <dc:description/>
  <cp:lastModifiedBy>Васильева Виктория Владимировна</cp:lastModifiedBy>
  <cp:revision>2</cp:revision>
  <dcterms:created xsi:type="dcterms:W3CDTF">2020-01-23T15:10:00Z</dcterms:created>
  <dcterms:modified xsi:type="dcterms:W3CDTF">2020-01-23T15:10:00Z</dcterms:modified>
</cp:coreProperties>
</file>