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78DF5" w14:textId="77777777" w:rsidR="002A0DE3" w:rsidRPr="00333D9A" w:rsidRDefault="00333D9A" w:rsidP="00FA37C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3D9A">
        <w:rPr>
          <w:rFonts w:ascii="Times New Roman" w:hAnsi="Times New Roman" w:cs="Times New Roman"/>
          <w:sz w:val="28"/>
          <w:szCs w:val="28"/>
        </w:rPr>
        <w:t>Дмитрий Павлович Шишкин</w:t>
      </w:r>
    </w:p>
    <w:p w14:paraId="5B8DD0BC" w14:textId="77777777" w:rsidR="00333D9A" w:rsidRPr="00333D9A" w:rsidRDefault="00333D9A" w:rsidP="00FA37C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3D9A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6A8DA93E" w14:textId="77777777" w:rsidR="00333D9A" w:rsidRPr="00333D9A" w:rsidRDefault="00D82AAE" w:rsidP="00FA37C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333D9A" w:rsidRPr="00333D9A">
          <w:rPr>
            <w:rStyle w:val="a3"/>
            <w:rFonts w:ascii="Times New Roman" w:hAnsi="Times New Roman" w:cs="Times New Roman"/>
            <w:sz w:val="28"/>
            <w:szCs w:val="28"/>
          </w:rPr>
          <w:t>dpsh1955@mail.ru</w:t>
        </w:r>
      </w:hyperlink>
    </w:p>
    <w:p w14:paraId="57A28D68" w14:textId="77777777" w:rsidR="00333D9A" w:rsidRPr="00333D9A" w:rsidRDefault="00333D9A" w:rsidP="00FA37C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3D9A">
        <w:rPr>
          <w:rFonts w:ascii="Times New Roman" w:hAnsi="Times New Roman" w:cs="Times New Roman"/>
          <w:sz w:val="28"/>
          <w:szCs w:val="28"/>
        </w:rPr>
        <w:t xml:space="preserve">Елена Викторовна </w:t>
      </w:r>
      <w:proofErr w:type="spellStart"/>
      <w:r w:rsidRPr="00333D9A">
        <w:rPr>
          <w:rFonts w:ascii="Times New Roman" w:hAnsi="Times New Roman" w:cs="Times New Roman"/>
          <w:sz w:val="28"/>
          <w:szCs w:val="28"/>
        </w:rPr>
        <w:t>Даздорова</w:t>
      </w:r>
      <w:proofErr w:type="spellEnd"/>
    </w:p>
    <w:p w14:paraId="1217BF7A" w14:textId="77777777" w:rsidR="00333D9A" w:rsidRPr="00333D9A" w:rsidRDefault="00333D9A" w:rsidP="00FA37C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3D9A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341965FD" w14:textId="77777777" w:rsidR="00333D9A" w:rsidRPr="00333D9A" w:rsidRDefault="00D82AAE" w:rsidP="00FA37C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333D9A" w:rsidRPr="00333D9A">
          <w:rPr>
            <w:rStyle w:val="a3"/>
            <w:rFonts w:ascii="Times New Roman" w:hAnsi="Times New Roman" w:cs="Times New Roman"/>
            <w:sz w:val="28"/>
            <w:szCs w:val="28"/>
          </w:rPr>
          <w:t>lena.dazdorova@gmail.com</w:t>
        </w:r>
      </w:hyperlink>
      <w:r w:rsidR="00333D9A" w:rsidRPr="00333D9A">
        <w:rPr>
          <w:rFonts w:ascii="Times New Roman" w:hAnsi="Times New Roman" w:cs="Times New Roman"/>
          <w:sz w:val="28"/>
          <w:szCs w:val="28"/>
        </w:rPr>
        <w:br/>
      </w:r>
    </w:p>
    <w:p w14:paraId="4D6A7D5E" w14:textId="77777777" w:rsidR="00333D9A" w:rsidRPr="00333D9A" w:rsidRDefault="00333D9A" w:rsidP="00333D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9A">
        <w:rPr>
          <w:rFonts w:ascii="Times New Roman" w:hAnsi="Times New Roman" w:cs="Times New Roman"/>
          <w:b/>
          <w:sz w:val="28"/>
          <w:szCs w:val="28"/>
        </w:rPr>
        <w:t>Традиционные и современные инструменты внутрикорпоративных коммуникаций в условиях крупного промышленного предприятия</w:t>
      </w:r>
    </w:p>
    <w:p w14:paraId="09584C8E" w14:textId="77777777" w:rsidR="00333D9A" w:rsidRDefault="00333D9A" w:rsidP="00333D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B7D890D" w14:textId="77777777" w:rsidR="00333D9A" w:rsidRDefault="00333D9A" w:rsidP="00FA37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9A">
        <w:rPr>
          <w:rFonts w:ascii="Times New Roman" w:hAnsi="Times New Roman" w:cs="Times New Roman"/>
          <w:sz w:val="28"/>
          <w:szCs w:val="28"/>
        </w:rPr>
        <w:t>Обозначены основные особенности крупных промышленных предприятий, влияющие на функционирование системы внутренних коммуникаций. В качестве примера рассмотрены внутрикорпоративные коммуникативные инструменты энергомашиностроительной компании «Силовые машины».</w:t>
      </w:r>
    </w:p>
    <w:p w14:paraId="39FF8AAB" w14:textId="77777777" w:rsidR="00333D9A" w:rsidRDefault="00333D9A" w:rsidP="00FA37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9A">
        <w:rPr>
          <w:rFonts w:ascii="Times New Roman" w:hAnsi="Times New Roman" w:cs="Times New Roman"/>
          <w:sz w:val="28"/>
          <w:szCs w:val="28"/>
        </w:rPr>
        <w:t>Ключевые слова: Внутренние коммуникации, крупное промышленное предприятие, корпоративная газета, интранет-портал.</w:t>
      </w:r>
    </w:p>
    <w:p w14:paraId="1B779EE3" w14:textId="77777777" w:rsidR="00333D9A" w:rsidRDefault="00333D9A" w:rsidP="00FA37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1718FF" w14:textId="3C438E1A" w:rsidR="00333D9A" w:rsidRPr="00333D9A" w:rsidRDefault="00333D9A" w:rsidP="00FA37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9A">
        <w:rPr>
          <w:rFonts w:ascii="Times New Roman" w:hAnsi="Times New Roman" w:cs="Times New Roman"/>
          <w:sz w:val="28"/>
          <w:szCs w:val="28"/>
        </w:rPr>
        <w:t>Крупные промышленные предприятия обладают рядом характеристик, которые непосредственным образом влияют на функционирование системы внутренних коммуникаций в таких организациях. К этим особенностям относится многочисленность и неоднородность персонала, который может сегментироваться по возрасту, положению в компании, выполняемым функциям. Кроме того, принимать во внимание стоит и территориальную разбросанность филиалов предприятия. По мнению В. И. Громова, «среда, в которой пребывают рассредоточенные филиалы – различна, риски – различны, отношения с властью – различны, что порождает и раз</w:t>
      </w:r>
      <w:r w:rsidR="00955D91">
        <w:rPr>
          <w:rFonts w:ascii="Times New Roman" w:hAnsi="Times New Roman" w:cs="Times New Roman"/>
          <w:sz w:val="28"/>
          <w:szCs w:val="28"/>
        </w:rPr>
        <w:t>личные информационные задачи» [2</w:t>
      </w:r>
      <w:r w:rsidR="00102AEC">
        <w:rPr>
          <w:rFonts w:ascii="Times New Roman" w:hAnsi="Times New Roman" w:cs="Times New Roman"/>
          <w:sz w:val="28"/>
          <w:szCs w:val="28"/>
        </w:rPr>
        <w:t>: 68</w:t>
      </w:r>
      <w:r w:rsidRPr="00333D9A">
        <w:rPr>
          <w:rFonts w:ascii="Times New Roman" w:hAnsi="Times New Roman" w:cs="Times New Roman"/>
          <w:sz w:val="28"/>
          <w:szCs w:val="28"/>
        </w:rPr>
        <w:t xml:space="preserve">]. Еще одна особенность – сложная организационная система крупных промышленных компаний. С другой </w:t>
      </w:r>
      <w:r w:rsidRPr="00333D9A">
        <w:rPr>
          <w:rFonts w:ascii="Times New Roman" w:hAnsi="Times New Roman" w:cs="Times New Roman"/>
          <w:sz w:val="28"/>
          <w:szCs w:val="28"/>
        </w:rPr>
        <w:lastRenderedPageBreak/>
        <w:t xml:space="preserve">стороны, крупные промышленные предприятия обладают значительными организационными и финансовыми возможностями. </w:t>
      </w:r>
    </w:p>
    <w:p w14:paraId="2C26C0C2" w14:textId="1E31B179" w:rsidR="00333D9A" w:rsidRPr="00333D9A" w:rsidRDefault="00333D9A" w:rsidP="00FA37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9A">
        <w:rPr>
          <w:rFonts w:ascii="Times New Roman" w:hAnsi="Times New Roman" w:cs="Times New Roman"/>
          <w:sz w:val="28"/>
          <w:szCs w:val="28"/>
        </w:rPr>
        <w:t>В качестве примера крупного промышленного предприятия для дальнейшего рассмотрения системы внутренних коммуникаций авторы выбрали ПАО «Силовые машины». Это крупнейшая энергомашиностроительная компания России, которая входит в топ-5 мировых лидеров по объем</w:t>
      </w:r>
      <w:r w:rsidR="00955D91">
        <w:rPr>
          <w:rFonts w:ascii="Times New Roman" w:hAnsi="Times New Roman" w:cs="Times New Roman"/>
          <w:sz w:val="28"/>
          <w:szCs w:val="28"/>
        </w:rPr>
        <w:t xml:space="preserve">у установленного оборудования </w:t>
      </w:r>
      <w:r w:rsidR="00102AEC">
        <w:rPr>
          <w:rFonts w:ascii="Times New Roman" w:hAnsi="Times New Roman" w:cs="Times New Roman"/>
          <w:sz w:val="28"/>
          <w:szCs w:val="28"/>
        </w:rPr>
        <w:t>(</w:t>
      </w:r>
      <w:r w:rsidR="00102AEC" w:rsidRPr="00333D9A">
        <w:rPr>
          <w:rFonts w:ascii="Times New Roman" w:hAnsi="Times New Roman" w:cs="Times New Roman"/>
          <w:sz w:val="28"/>
          <w:szCs w:val="28"/>
        </w:rPr>
        <w:t>http://power-m.ru</w:t>
      </w:r>
      <w:r w:rsidR="00102AEC">
        <w:rPr>
          <w:rFonts w:ascii="Times New Roman" w:hAnsi="Times New Roman" w:cs="Times New Roman"/>
          <w:sz w:val="28"/>
          <w:szCs w:val="28"/>
        </w:rPr>
        <w:t>)</w:t>
      </w:r>
      <w:r w:rsidRPr="00333D9A">
        <w:rPr>
          <w:rFonts w:ascii="Times New Roman" w:hAnsi="Times New Roman" w:cs="Times New Roman"/>
          <w:sz w:val="28"/>
          <w:szCs w:val="28"/>
        </w:rPr>
        <w:t>. В состав «Силовых машин» входят Ленинградский Металлический завод и завод «</w:t>
      </w:r>
      <w:proofErr w:type="spellStart"/>
      <w:r w:rsidRPr="00333D9A">
        <w:rPr>
          <w:rFonts w:ascii="Times New Roman" w:hAnsi="Times New Roman" w:cs="Times New Roman"/>
          <w:sz w:val="28"/>
          <w:szCs w:val="28"/>
        </w:rPr>
        <w:t>Электросила</w:t>
      </w:r>
      <w:proofErr w:type="spellEnd"/>
      <w:r w:rsidRPr="00333D9A">
        <w:rPr>
          <w:rFonts w:ascii="Times New Roman" w:hAnsi="Times New Roman" w:cs="Times New Roman"/>
          <w:sz w:val="28"/>
          <w:szCs w:val="28"/>
        </w:rPr>
        <w:t>» в Петербурге. Кроме того, «Силовые машины» имеют прочные производственные (а в недавнем прошлом и организационные) связи с Таганрогским котлостроительным заводом «Красный котельщик», Калужским турбинным заводом и заводом «Реостат» в Великих Луках.</w:t>
      </w:r>
    </w:p>
    <w:p w14:paraId="65BDAF50" w14:textId="27D9435A" w:rsidR="00333D9A" w:rsidRPr="00333D9A" w:rsidRDefault="00333D9A" w:rsidP="00FA37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9A">
        <w:rPr>
          <w:rFonts w:ascii="Times New Roman" w:hAnsi="Times New Roman" w:cs="Times New Roman"/>
          <w:sz w:val="28"/>
          <w:szCs w:val="28"/>
        </w:rPr>
        <w:t>Опишем всю совокупность внутренних коммуникаций ПАО «Силовые машины» в к</w:t>
      </w:r>
      <w:r w:rsidR="00B4013C">
        <w:rPr>
          <w:rFonts w:ascii="Times New Roman" w:hAnsi="Times New Roman" w:cs="Times New Roman"/>
          <w:sz w:val="28"/>
          <w:szCs w:val="28"/>
        </w:rPr>
        <w:t>онтексте подходов Л. Минаевой [4</w:t>
      </w:r>
      <w:r w:rsidR="00102AEC">
        <w:rPr>
          <w:rFonts w:ascii="Times New Roman" w:hAnsi="Times New Roman" w:cs="Times New Roman"/>
          <w:sz w:val="28"/>
          <w:szCs w:val="28"/>
        </w:rPr>
        <w:t xml:space="preserve">: </w:t>
      </w:r>
      <w:r w:rsidR="00102AEC" w:rsidRPr="00333D9A">
        <w:rPr>
          <w:rFonts w:ascii="Times New Roman" w:hAnsi="Times New Roman" w:cs="Times New Roman"/>
          <w:sz w:val="28"/>
          <w:szCs w:val="28"/>
        </w:rPr>
        <w:t>244</w:t>
      </w:r>
      <w:bookmarkStart w:id="0" w:name="_GoBack"/>
      <w:bookmarkEnd w:id="0"/>
      <w:r w:rsidR="00B4013C">
        <w:rPr>
          <w:rFonts w:ascii="Times New Roman" w:hAnsi="Times New Roman" w:cs="Times New Roman"/>
          <w:sz w:val="28"/>
          <w:szCs w:val="28"/>
        </w:rPr>
        <w:t>], И. Алешиной [1</w:t>
      </w:r>
      <w:r w:rsidR="00102AEC">
        <w:rPr>
          <w:rFonts w:ascii="Times New Roman" w:hAnsi="Times New Roman" w:cs="Times New Roman"/>
          <w:sz w:val="28"/>
          <w:szCs w:val="28"/>
        </w:rPr>
        <w:t xml:space="preserve">: </w:t>
      </w:r>
      <w:r w:rsidR="00102AEC" w:rsidRPr="00333D9A">
        <w:rPr>
          <w:rFonts w:ascii="Times New Roman" w:hAnsi="Times New Roman" w:cs="Times New Roman"/>
          <w:sz w:val="28"/>
          <w:szCs w:val="28"/>
        </w:rPr>
        <w:t>171</w:t>
      </w:r>
      <w:r w:rsidR="00B4013C">
        <w:rPr>
          <w:rFonts w:ascii="Times New Roman" w:hAnsi="Times New Roman" w:cs="Times New Roman"/>
          <w:sz w:val="28"/>
          <w:szCs w:val="28"/>
        </w:rPr>
        <w:t>], Ю. Демина [3</w:t>
      </w:r>
      <w:r w:rsidR="00102AEC">
        <w:rPr>
          <w:rFonts w:ascii="Times New Roman" w:hAnsi="Times New Roman" w:cs="Times New Roman"/>
          <w:sz w:val="28"/>
          <w:szCs w:val="28"/>
        </w:rPr>
        <w:t>: 220</w:t>
      </w:r>
      <w:r w:rsidRPr="00333D9A">
        <w:rPr>
          <w:rFonts w:ascii="Times New Roman" w:hAnsi="Times New Roman" w:cs="Times New Roman"/>
          <w:sz w:val="28"/>
          <w:szCs w:val="28"/>
        </w:rPr>
        <w:t>]. Объект исследования обладает целой системой инструментов внутренней коммуникации: устная, письменная, мультимедийная коммуникация. Так, система включает в себя ежегодные информационные конференции генерального директора об итогах и планах, встречи с акционером компании Алексеем Мордашовым, регулярные дни открытых дверей, рассчитанные на работников и членов их семей и профессиональные конкурсы.</w:t>
      </w:r>
    </w:p>
    <w:p w14:paraId="38FB6BED" w14:textId="77777777" w:rsidR="00333D9A" w:rsidRPr="00333D9A" w:rsidRDefault="00333D9A" w:rsidP="00FA37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9A">
        <w:rPr>
          <w:rFonts w:ascii="Times New Roman" w:hAnsi="Times New Roman" w:cs="Times New Roman"/>
          <w:sz w:val="28"/>
          <w:szCs w:val="28"/>
        </w:rPr>
        <w:t xml:space="preserve">Стоит сказать и об информационных досках, интранет-портале, корпоративном телевидении и газете «Силовые машины», которая выходит раз в две недели и преимущественно носит информационный характер. Издание распространяется как на предприятиях компании в Петербурге, так и на заводах в Калуге, Таганроге, Великих Луках. </w:t>
      </w:r>
    </w:p>
    <w:p w14:paraId="2068311A" w14:textId="38B252DA" w:rsidR="00333D9A" w:rsidRPr="00333D9A" w:rsidRDefault="00333D9A" w:rsidP="00FA37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9A">
        <w:rPr>
          <w:rFonts w:ascii="Times New Roman" w:hAnsi="Times New Roman" w:cs="Times New Roman"/>
          <w:sz w:val="28"/>
          <w:szCs w:val="28"/>
        </w:rPr>
        <w:t xml:space="preserve">В целом, соотношение традиционных и современных инструментов в промышленной компании зависит от состава внутренней общественности, которая может иметь два измерения. Первое – территориальное, когда в разных филиалах существуют собственные традиции, в том числе передачи и </w:t>
      </w:r>
      <w:r w:rsidRPr="00333D9A">
        <w:rPr>
          <w:rFonts w:ascii="Times New Roman" w:hAnsi="Times New Roman" w:cs="Times New Roman"/>
          <w:sz w:val="28"/>
          <w:szCs w:val="28"/>
        </w:rPr>
        <w:lastRenderedPageBreak/>
        <w:t>восприятия информации. Перед коммуникаторами встает задача формирования общности корпоративной культуры, и объединяющим инструментом выступают корпоративные медиа. Обратим внимание на тот факт, что</w:t>
      </w:r>
      <w:r w:rsidR="00102AEC">
        <w:rPr>
          <w:rFonts w:ascii="Times New Roman" w:hAnsi="Times New Roman" w:cs="Times New Roman"/>
          <w:sz w:val="28"/>
          <w:szCs w:val="28"/>
        </w:rPr>
        <w:t>,</w:t>
      </w:r>
      <w:r w:rsidRPr="00333D9A">
        <w:rPr>
          <w:rFonts w:ascii="Times New Roman" w:hAnsi="Times New Roman" w:cs="Times New Roman"/>
          <w:sz w:val="28"/>
          <w:szCs w:val="28"/>
        </w:rPr>
        <w:t xml:space="preserve"> по результатам внутренних исследований ПАО «Силовые машины»</w:t>
      </w:r>
      <w:r w:rsidR="00102AEC">
        <w:rPr>
          <w:rFonts w:ascii="Times New Roman" w:hAnsi="Times New Roman" w:cs="Times New Roman"/>
          <w:sz w:val="28"/>
          <w:szCs w:val="28"/>
        </w:rPr>
        <w:t>,</w:t>
      </w:r>
      <w:r w:rsidRPr="00333D9A">
        <w:rPr>
          <w:rFonts w:ascii="Times New Roman" w:hAnsi="Times New Roman" w:cs="Times New Roman"/>
          <w:sz w:val="28"/>
          <w:szCs w:val="28"/>
        </w:rPr>
        <w:t xml:space="preserve"> именно корпоративная газета традиционно занимает ведущее место среди внутренних медиа. </w:t>
      </w:r>
    </w:p>
    <w:p w14:paraId="5830694B" w14:textId="77777777" w:rsidR="00333D9A" w:rsidRPr="00333D9A" w:rsidRDefault="00333D9A" w:rsidP="00FA37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9A">
        <w:rPr>
          <w:rFonts w:ascii="Times New Roman" w:hAnsi="Times New Roman" w:cs="Times New Roman"/>
          <w:sz w:val="28"/>
          <w:szCs w:val="28"/>
        </w:rPr>
        <w:t xml:space="preserve">Второе измерение – структурное, которое разделяет весь персонал на производственные, инженерные и функциональные подразделения. Для этих групп компания также выбирает разные инструменты. Так, в «Силовых машинах» интранет-портал больше актуален для инженерных и функциональных структур в силу наличия компьютеров на рабочих местах, а работники цехов в свою очередь больше ориентированы на газету и телевидение. </w:t>
      </w:r>
    </w:p>
    <w:p w14:paraId="54443A96" w14:textId="77777777" w:rsidR="00333D9A" w:rsidRDefault="00333D9A" w:rsidP="00FA37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9A">
        <w:rPr>
          <w:rFonts w:ascii="Times New Roman" w:hAnsi="Times New Roman" w:cs="Times New Roman"/>
          <w:sz w:val="28"/>
          <w:szCs w:val="28"/>
        </w:rPr>
        <w:t xml:space="preserve">Наконец, третьим измерением является сегментация по возрастному критерию: сотрудников крупных промышленных предприятий можно разделить как минимум на молодежь, среднее и старшее поколения. Если для последних технологии информирования по внутренним каналам отработаны, то для более молодой аудитории необходимы инновации. Так, в организации поощряют общение по рабочим вопросам через диалоги подразделений в мессенджерах, таких как </w:t>
      </w:r>
      <w:proofErr w:type="spellStart"/>
      <w:r w:rsidRPr="00333D9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333D9A">
        <w:rPr>
          <w:rFonts w:ascii="Times New Roman" w:hAnsi="Times New Roman" w:cs="Times New Roman"/>
          <w:sz w:val="28"/>
          <w:szCs w:val="28"/>
        </w:rPr>
        <w:t xml:space="preserve">. Кроме того, обсуждается создание и мобильного приложения, которое было бы ориентировано на внутреннюю аудиторию. </w:t>
      </w:r>
    </w:p>
    <w:p w14:paraId="58886C40" w14:textId="77777777" w:rsidR="00333D9A" w:rsidRDefault="00333D9A" w:rsidP="00333D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71FC074A" w14:textId="77777777" w:rsidR="00102AEC" w:rsidRDefault="00333D9A" w:rsidP="00FA37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9A">
        <w:rPr>
          <w:rFonts w:ascii="Times New Roman" w:hAnsi="Times New Roman" w:cs="Times New Roman"/>
          <w:sz w:val="28"/>
          <w:szCs w:val="28"/>
        </w:rPr>
        <w:t xml:space="preserve">1. </w:t>
      </w:r>
      <w:r w:rsidR="00800529" w:rsidRPr="00333D9A">
        <w:rPr>
          <w:rFonts w:ascii="Times New Roman" w:hAnsi="Times New Roman" w:cs="Times New Roman"/>
          <w:sz w:val="28"/>
          <w:szCs w:val="28"/>
        </w:rPr>
        <w:t xml:space="preserve">Алешина И. В. Паблик Рилейшнз для менеджеров. М., 2006. </w:t>
      </w:r>
    </w:p>
    <w:p w14:paraId="2A447987" w14:textId="1E59B185" w:rsidR="00102AEC" w:rsidRDefault="00800529" w:rsidP="00FA37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2AEC">
        <w:rPr>
          <w:rFonts w:ascii="Times New Roman" w:hAnsi="Times New Roman" w:cs="Times New Roman"/>
          <w:sz w:val="28"/>
          <w:szCs w:val="28"/>
        </w:rPr>
        <w:t xml:space="preserve">. </w:t>
      </w:r>
      <w:r w:rsidR="00333D9A" w:rsidRPr="00333D9A">
        <w:rPr>
          <w:rFonts w:ascii="Times New Roman" w:hAnsi="Times New Roman" w:cs="Times New Roman"/>
          <w:sz w:val="28"/>
          <w:szCs w:val="28"/>
        </w:rPr>
        <w:t>Громов В. И. PR в энергетике. Самара</w:t>
      </w:r>
      <w:r w:rsidR="00102AEC">
        <w:rPr>
          <w:rFonts w:ascii="Times New Roman" w:hAnsi="Times New Roman" w:cs="Times New Roman"/>
          <w:sz w:val="28"/>
          <w:szCs w:val="28"/>
        </w:rPr>
        <w:t>,</w:t>
      </w:r>
      <w:r w:rsidR="00333D9A" w:rsidRPr="00333D9A">
        <w:rPr>
          <w:rFonts w:ascii="Times New Roman" w:hAnsi="Times New Roman" w:cs="Times New Roman"/>
          <w:sz w:val="28"/>
          <w:szCs w:val="28"/>
        </w:rPr>
        <w:t xml:space="preserve"> 2013.</w:t>
      </w:r>
    </w:p>
    <w:p w14:paraId="54FBD007" w14:textId="716254CD" w:rsidR="00800529" w:rsidRDefault="00800529" w:rsidP="00FA37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3D9A" w:rsidRPr="00333D9A">
        <w:rPr>
          <w:rFonts w:ascii="Times New Roman" w:hAnsi="Times New Roman" w:cs="Times New Roman"/>
          <w:sz w:val="28"/>
          <w:szCs w:val="28"/>
        </w:rPr>
        <w:t xml:space="preserve">. </w:t>
      </w:r>
      <w:r w:rsidRPr="00333D9A">
        <w:rPr>
          <w:rFonts w:ascii="Times New Roman" w:hAnsi="Times New Roman" w:cs="Times New Roman"/>
          <w:sz w:val="28"/>
          <w:szCs w:val="28"/>
        </w:rPr>
        <w:t>Демин Ю. М. Бизнес PR. М.</w:t>
      </w:r>
      <w:r>
        <w:rPr>
          <w:rFonts w:ascii="Times New Roman" w:hAnsi="Times New Roman" w:cs="Times New Roman"/>
          <w:sz w:val="28"/>
          <w:szCs w:val="28"/>
        </w:rPr>
        <w:t>, 2003.</w:t>
      </w:r>
    </w:p>
    <w:p w14:paraId="0297FE3D" w14:textId="48887BC5" w:rsidR="00333D9A" w:rsidRPr="00333D9A" w:rsidRDefault="00800529" w:rsidP="00102A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33D9A" w:rsidRPr="00333D9A">
        <w:rPr>
          <w:rFonts w:ascii="Times New Roman" w:hAnsi="Times New Roman" w:cs="Times New Roman"/>
          <w:sz w:val="28"/>
          <w:szCs w:val="28"/>
        </w:rPr>
        <w:t xml:space="preserve">Минаева Л. М. Внутрикорпоративные связи с общественностью: теория и практика: учебное пособие. М., 2010. </w:t>
      </w:r>
    </w:p>
    <w:sectPr w:rsidR="00333D9A" w:rsidRPr="00333D9A" w:rsidSect="00FA37C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9A"/>
    <w:rsid w:val="00102AEC"/>
    <w:rsid w:val="002A0DE3"/>
    <w:rsid w:val="00333D9A"/>
    <w:rsid w:val="006C0034"/>
    <w:rsid w:val="00800529"/>
    <w:rsid w:val="00955D91"/>
    <w:rsid w:val="00B4013C"/>
    <w:rsid w:val="00C8352F"/>
    <w:rsid w:val="00D82AAE"/>
    <w:rsid w:val="00FA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46042"/>
  <w14:defaultImageDpi w14:val="300"/>
  <w15:docId w15:val="{AB027E21-8072-41CE-8A98-295920B2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a.dazdorova@gmail.com" TargetMode="External"/><Relationship Id="rId4" Type="http://schemas.openxmlformats.org/officeDocument/2006/relationships/hyperlink" Target="mailto:dpsh1955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Акимович</dc:creator>
  <cp:keywords/>
  <dc:description/>
  <cp:lastModifiedBy>Viktoriya.VV@outlook.com</cp:lastModifiedBy>
  <cp:revision>2</cp:revision>
  <dcterms:created xsi:type="dcterms:W3CDTF">2020-02-16T17:53:00Z</dcterms:created>
  <dcterms:modified xsi:type="dcterms:W3CDTF">2020-02-16T17:53:00Z</dcterms:modified>
</cp:coreProperties>
</file>