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407B" w14:textId="77777777" w:rsidR="002A0DE3" w:rsidRPr="0074111B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11B">
        <w:rPr>
          <w:rFonts w:ascii="Times New Roman" w:hAnsi="Times New Roman" w:cs="Times New Roman"/>
          <w:b/>
          <w:bCs/>
          <w:sz w:val="28"/>
          <w:szCs w:val="28"/>
        </w:rPr>
        <w:t xml:space="preserve">Ольга Владимировна </w:t>
      </w:r>
      <w:proofErr w:type="spellStart"/>
      <w:r w:rsidRPr="0074111B">
        <w:rPr>
          <w:rFonts w:ascii="Times New Roman" w:hAnsi="Times New Roman" w:cs="Times New Roman"/>
          <w:b/>
          <w:bCs/>
          <w:sz w:val="28"/>
          <w:szCs w:val="28"/>
        </w:rPr>
        <w:t>Муронец</w:t>
      </w:r>
      <w:proofErr w:type="spellEnd"/>
    </w:p>
    <w:p w14:paraId="7067EEFF" w14:textId="77777777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>muronets@yandex.ru</w:t>
      </w:r>
    </w:p>
    <w:p w14:paraId="5E489AA1" w14:textId="77777777" w:rsidR="00E65DC6" w:rsidRPr="0074111B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11B">
        <w:rPr>
          <w:rFonts w:ascii="Times New Roman" w:hAnsi="Times New Roman" w:cs="Times New Roman"/>
          <w:b/>
          <w:bCs/>
          <w:sz w:val="28"/>
          <w:szCs w:val="28"/>
        </w:rPr>
        <w:t xml:space="preserve">Анна Николаевна </w:t>
      </w:r>
      <w:proofErr w:type="spellStart"/>
      <w:r w:rsidRPr="0074111B">
        <w:rPr>
          <w:rFonts w:ascii="Times New Roman" w:hAnsi="Times New Roman" w:cs="Times New Roman"/>
          <w:b/>
          <w:bCs/>
          <w:sz w:val="28"/>
          <w:szCs w:val="28"/>
        </w:rPr>
        <w:t>Гуреева</w:t>
      </w:r>
      <w:proofErr w:type="spellEnd"/>
    </w:p>
    <w:p w14:paraId="7F11793F" w14:textId="77777777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>gureevaan@gmail.com</w:t>
      </w:r>
    </w:p>
    <w:p w14:paraId="5C657287" w14:textId="77777777" w:rsidR="00E65DC6" w:rsidRPr="0074111B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11B">
        <w:rPr>
          <w:rFonts w:ascii="Times New Roman" w:hAnsi="Times New Roman" w:cs="Times New Roman"/>
          <w:b/>
          <w:bCs/>
          <w:sz w:val="28"/>
          <w:szCs w:val="28"/>
        </w:rPr>
        <w:t>Элина Вадимовна Самородова</w:t>
      </w:r>
    </w:p>
    <w:p w14:paraId="5DA539A7" w14:textId="77777777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>elina_samorodova@mail.ru</w:t>
      </w:r>
    </w:p>
    <w:p w14:paraId="0783E3AB" w14:textId="77777777" w:rsidR="0074111B" w:rsidRDefault="0074111B" w:rsidP="007411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331B1" w14:textId="72462199" w:rsidR="0074111B" w:rsidRPr="00E65DC6" w:rsidRDefault="0074111B" w:rsidP="007411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E65DC6">
        <w:rPr>
          <w:rFonts w:ascii="Times New Roman" w:hAnsi="Times New Roman" w:cs="Times New Roman"/>
          <w:sz w:val="28"/>
          <w:szCs w:val="28"/>
        </w:rPr>
        <w:t xml:space="preserve"> имени М.В. Ломоносова</w:t>
      </w:r>
    </w:p>
    <w:p w14:paraId="26A19D9A" w14:textId="77777777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7DFEF" w14:textId="77777777" w:rsidR="00E65DC6" w:rsidRPr="00E65DC6" w:rsidRDefault="00E65DC6" w:rsidP="00E65D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C6">
        <w:rPr>
          <w:rFonts w:ascii="Times New Roman" w:hAnsi="Times New Roman" w:cs="Times New Roman"/>
          <w:b/>
          <w:sz w:val="28"/>
          <w:szCs w:val="28"/>
        </w:rPr>
        <w:t>Социальные сети как инструмент медиатизации вузов</w:t>
      </w:r>
    </w:p>
    <w:p w14:paraId="11C69624" w14:textId="77777777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A8D0B" w14:textId="69C1DEFA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В условиях насыщенного информационного пространства вузы как социальные институты вынуждены активно формировать собственный информационный поток. Исследование факультета журналистики МГУ посвящено изучению тенденций развития коммуникационных процессов в соцсетях российских вузов, а также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анали</w:t>
      </w:r>
      <w:r w:rsidR="0074111B">
        <w:rPr>
          <w:rFonts w:ascii="Times New Roman" w:hAnsi="Times New Roman" w:cs="Times New Roman"/>
          <w:sz w:val="28"/>
          <w:szCs w:val="28"/>
        </w:rPr>
        <w:t>у</w:t>
      </w:r>
      <w:r w:rsidRPr="00E65D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активности наиболее известных иностранных вузов.</w:t>
      </w:r>
    </w:p>
    <w:p w14:paraId="1A8187AF" w14:textId="4FDC4A89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>Ключевые слова: медиатизация, социальные сети, вуз, аккаунт</w:t>
      </w:r>
      <w:r w:rsidR="0074111B">
        <w:rPr>
          <w:rFonts w:ascii="Times New Roman" w:hAnsi="Times New Roman" w:cs="Times New Roman"/>
          <w:sz w:val="28"/>
          <w:szCs w:val="28"/>
        </w:rPr>
        <w:t>.</w:t>
      </w:r>
    </w:p>
    <w:p w14:paraId="763F1040" w14:textId="77777777" w:rsidR="00E65DC6" w:rsidRDefault="00E65DC6" w:rsidP="00E65D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F529F" w14:textId="100C6635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Вопросу изучения эффективности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вузов в социальных сетях [1] посвящено исследование научного коллектива факультета журналистики МГУ имени М. В. Ломоносова в 2016</w:t>
      </w:r>
      <w:r w:rsidR="0074111B">
        <w:rPr>
          <w:rFonts w:ascii="Times New Roman" w:hAnsi="Times New Roman" w:cs="Times New Roman"/>
          <w:sz w:val="28"/>
          <w:szCs w:val="28"/>
        </w:rPr>
        <w:t>–</w:t>
      </w:r>
      <w:r w:rsidRPr="00E65DC6">
        <w:rPr>
          <w:rFonts w:ascii="Times New Roman" w:hAnsi="Times New Roman" w:cs="Times New Roman"/>
          <w:sz w:val="28"/>
          <w:szCs w:val="28"/>
        </w:rPr>
        <w:t>2019 гг.</w:t>
      </w:r>
    </w:p>
    <w:p w14:paraId="1FF182D8" w14:textId="0ED8AB27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В рамках исследования были рассмотрены аккаунты десяти ведущих российских вузов (на основе рейтинга РА Эксперт): МГУ имени М.В. Ломоносова, МФТИ, МГТУ им. Н.Э. Баумана, НИЯУ МИФИ, СПбГУ, НИУ ВШЭ, МГИМО, ТПУ, НГУ и УРФУ. </w:t>
      </w:r>
      <w:r w:rsidR="0074111B">
        <w:rPr>
          <w:rFonts w:ascii="Times New Roman" w:hAnsi="Times New Roman" w:cs="Times New Roman"/>
          <w:sz w:val="28"/>
          <w:szCs w:val="28"/>
        </w:rPr>
        <w:t>Д</w:t>
      </w:r>
      <w:r w:rsidRPr="00E65DC6">
        <w:rPr>
          <w:rFonts w:ascii="Times New Roman" w:hAnsi="Times New Roman" w:cs="Times New Roman"/>
          <w:sz w:val="28"/>
          <w:szCs w:val="28"/>
        </w:rPr>
        <w:t xml:space="preserve">ля получения репрезентативной картины в 2019 году были </w:t>
      </w:r>
      <w:r w:rsidR="0074111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65DC6">
        <w:rPr>
          <w:rFonts w:ascii="Times New Roman" w:hAnsi="Times New Roman" w:cs="Times New Roman"/>
          <w:sz w:val="28"/>
          <w:szCs w:val="28"/>
        </w:rPr>
        <w:t>изучены аккаунты ведущих зарубежных вузов, выбранные согласно рейтингу университетов мира QS. Эмпирическую базу составили 7</w:t>
      </w:r>
      <w:r w:rsidR="0074111B">
        <w:rPr>
          <w:rFonts w:ascii="Times New Roman" w:hAnsi="Times New Roman" w:cs="Times New Roman"/>
          <w:sz w:val="28"/>
          <w:szCs w:val="28"/>
        </w:rPr>
        <w:t> </w:t>
      </w:r>
      <w:r w:rsidRPr="00E65DC6">
        <w:rPr>
          <w:rFonts w:ascii="Times New Roman" w:hAnsi="Times New Roman" w:cs="Times New Roman"/>
          <w:sz w:val="28"/>
          <w:szCs w:val="28"/>
        </w:rPr>
        <w:t>328 постов в основных соцсетях в России (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>) и мире (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). Для анализа </w:t>
      </w:r>
      <w:r w:rsidRPr="00E65DC6">
        <w:rPr>
          <w:rFonts w:ascii="Times New Roman" w:hAnsi="Times New Roman" w:cs="Times New Roman"/>
          <w:sz w:val="28"/>
          <w:szCs w:val="28"/>
        </w:rPr>
        <w:lastRenderedPageBreak/>
        <w:t>материалов использовались качественные и количественные показатели</w:t>
      </w:r>
      <w:r w:rsidR="0074111B">
        <w:rPr>
          <w:rFonts w:ascii="Times New Roman" w:hAnsi="Times New Roman" w:cs="Times New Roman"/>
          <w:sz w:val="28"/>
          <w:szCs w:val="28"/>
        </w:rPr>
        <w:t>:</w:t>
      </w:r>
      <w:r w:rsidRPr="00E65DC6">
        <w:rPr>
          <w:rFonts w:ascii="Times New Roman" w:hAnsi="Times New Roman" w:cs="Times New Roman"/>
          <w:sz w:val="28"/>
          <w:szCs w:val="28"/>
        </w:rPr>
        <w:t xml:space="preserve"> как традиционные –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engagement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>, уровень вовлеченности аудитории,</w:t>
      </w:r>
      <w:r w:rsidR="0074111B">
        <w:rPr>
          <w:rFonts w:ascii="Times New Roman" w:hAnsi="Times New Roman" w:cs="Times New Roman"/>
          <w:sz w:val="28"/>
          <w:szCs w:val="28"/>
        </w:rPr>
        <w:t xml:space="preserve"> </w:t>
      </w:r>
      <w:r w:rsidRPr="00E65DC6">
        <w:rPr>
          <w:rFonts w:ascii="Times New Roman" w:hAnsi="Times New Roman" w:cs="Times New Roman"/>
          <w:sz w:val="28"/>
          <w:szCs w:val="28"/>
        </w:rPr>
        <w:t>так и предложенные исследователями для глубинного анализа контента</w:t>
      </w:r>
      <w:r w:rsidR="0074111B">
        <w:rPr>
          <w:rFonts w:ascii="Times New Roman" w:hAnsi="Times New Roman" w:cs="Times New Roman"/>
          <w:sz w:val="28"/>
          <w:szCs w:val="28"/>
        </w:rPr>
        <w:t xml:space="preserve"> (</w:t>
      </w:r>
      <w:r w:rsidRPr="00E65DC6">
        <w:rPr>
          <w:rFonts w:ascii="Times New Roman" w:hAnsi="Times New Roman" w:cs="Times New Roman"/>
          <w:sz w:val="28"/>
          <w:szCs w:val="28"/>
        </w:rPr>
        <w:t xml:space="preserve">тип контента, частота публикаций и тема публикаций. По последним критериям были рассмотрены посты в сетях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74111B">
        <w:rPr>
          <w:rFonts w:ascii="Times New Roman" w:hAnsi="Times New Roman" w:cs="Times New Roman"/>
          <w:sz w:val="28"/>
          <w:szCs w:val="28"/>
        </w:rPr>
        <w:t>)</w:t>
      </w:r>
      <w:r w:rsidRPr="00E65DC6">
        <w:rPr>
          <w:rFonts w:ascii="Times New Roman" w:hAnsi="Times New Roman" w:cs="Times New Roman"/>
          <w:sz w:val="28"/>
          <w:szCs w:val="28"/>
        </w:rPr>
        <w:t>.</w:t>
      </w:r>
    </w:p>
    <w:p w14:paraId="0F354D4C" w14:textId="09D61EC3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Тип контента. На протяжении всего периода исследования наблюдается преобладание визуального контента. Можно было бы предположить, что в связи с развитием технологий и популярностью </w:t>
      </w:r>
      <w:r w:rsidR="0074111B" w:rsidRPr="00E65DC6">
        <w:rPr>
          <w:rFonts w:ascii="Times New Roman" w:hAnsi="Times New Roman" w:cs="Times New Roman"/>
          <w:sz w:val="28"/>
          <w:szCs w:val="28"/>
        </w:rPr>
        <w:t xml:space="preserve">у молодежи </w:t>
      </w:r>
      <w:r w:rsidRPr="00E65DC6">
        <w:rPr>
          <w:rFonts w:ascii="Times New Roman" w:hAnsi="Times New Roman" w:cs="Times New Roman"/>
          <w:sz w:val="28"/>
          <w:szCs w:val="28"/>
        </w:rPr>
        <w:t xml:space="preserve">коротких видео [2] вузы станут делать больше видеоматериалов. Однако у российских вузов наиболее популярным остается формат текста с фотографией (маркирован TPH, текст и фото): средний показатель составил 89% в сети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и 91% в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. У иностранных вузов средний показатель материалов с текстом и фото ниже – 77% в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>, и есть единственный вуз (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Стенфордский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-т) с преобладанием видеоматериалов: 59% всех публикаций за отчетный период содержат видеоконтент. Материалов исключительно текстовых почти не встречается, однако у некоторых вузов бывают также аудиоматериалы: записи лекций либо записи звуков (например, звуки библиотеки), что несомненно является оригинальным решением по привлечению внимания аудитории. </w:t>
      </w:r>
    </w:p>
    <w:p w14:paraId="0AE31243" w14:textId="5820F6CE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Частота публикаций. </w:t>
      </w:r>
      <w:r w:rsidR="0074111B">
        <w:rPr>
          <w:rFonts w:ascii="Times New Roman" w:hAnsi="Times New Roman" w:cs="Times New Roman"/>
          <w:sz w:val="28"/>
          <w:szCs w:val="28"/>
        </w:rPr>
        <w:t>В</w:t>
      </w:r>
      <w:r w:rsidRPr="00E65DC6">
        <w:rPr>
          <w:rFonts w:ascii="Times New Roman" w:hAnsi="Times New Roman" w:cs="Times New Roman"/>
          <w:sz w:val="28"/>
          <w:szCs w:val="28"/>
        </w:rPr>
        <w:t xml:space="preserve"> борьбе за внимание читателя </w:t>
      </w:r>
      <w:r w:rsidR="0074111B">
        <w:rPr>
          <w:rFonts w:ascii="Times New Roman" w:hAnsi="Times New Roman" w:cs="Times New Roman"/>
          <w:sz w:val="28"/>
          <w:szCs w:val="28"/>
        </w:rPr>
        <w:t>н</w:t>
      </w:r>
      <w:r w:rsidR="0074111B" w:rsidRPr="00E65DC6">
        <w:rPr>
          <w:rFonts w:ascii="Times New Roman" w:hAnsi="Times New Roman" w:cs="Times New Roman"/>
          <w:sz w:val="28"/>
          <w:szCs w:val="28"/>
        </w:rPr>
        <w:t xml:space="preserve">овые медиа </w:t>
      </w:r>
      <w:r w:rsidRPr="00E65DC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74111B" w:rsidRPr="00E65DC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65DC6">
        <w:rPr>
          <w:rFonts w:ascii="Times New Roman" w:hAnsi="Times New Roman" w:cs="Times New Roman"/>
          <w:sz w:val="28"/>
          <w:szCs w:val="28"/>
        </w:rPr>
        <w:t xml:space="preserve">на высоких скоростях: количество обновлений публикаций в соцсетях достигает десятков за час, а всего в день может быть до сотни обновлений. Вузам такая частота материалов не нужна – да и качественный контент делать при подобных объемах сложно. Было выявлено, что среднее количество публикаций в день у российских вузов в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варьирует от 1 до 2, хотя у некоторых (МГУ) достигает 4 публикаций в день. У иностранных вузов частота еще ниже – не более 1 публ</w:t>
      </w:r>
      <w:r w:rsidR="0074111B">
        <w:rPr>
          <w:rFonts w:ascii="Times New Roman" w:hAnsi="Times New Roman" w:cs="Times New Roman"/>
          <w:sz w:val="28"/>
          <w:szCs w:val="28"/>
        </w:rPr>
        <w:t>икации</w:t>
      </w:r>
      <w:r w:rsidRPr="00E65DC6">
        <w:rPr>
          <w:rFonts w:ascii="Times New Roman" w:hAnsi="Times New Roman" w:cs="Times New Roman"/>
          <w:sz w:val="28"/>
          <w:szCs w:val="28"/>
        </w:rPr>
        <w:t xml:space="preserve"> в день, причем посты бывают не ежедневными. При этом количество подписчиков у ведущих иностранных вузов достигает нескольких миллионов: 5 млн у Гарварда, 2 млн у Кембриджа и пр. У российских вузов аудитория на несколько порядков </w:t>
      </w:r>
      <w:r w:rsidRPr="00E65DC6">
        <w:rPr>
          <w:rFonts w:ascii="Times New Roman" w:hAnsi="Times New Roman" w:cs="Times New Roman"/>
          <w:sz w:val="28"/>
          <w:szCs w:val="28"/>
        </w:rPr>
        <w:lastRenderedPageBreak/>
        <w:t xml:space="preserve">меньше: в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у МГУ – около 50 тыс. подписчиков, у других вузов существенно меньше (ВШЭ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. 22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, УРФУ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). Аудитория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чуть выше (максимальное количество подписчиков у ВШЭ –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. 77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). Очевидно, что соцсети российских вузов не воспринимаются как медийный информационный канал для широкой общественности, потому подписчики в основном из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-группы – это студенты и абитуриенты вузов. </w:t>
      </w:r>
    </w:p>
    <w:p w14:paraId="444049EA" w14:textId="7A1DE6DB" w:rsid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Темы публикаций. Тематика материалов представляет существенный интерес: должны ли вузы создавать развлекательный контент в угоду любви аудитории к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инфотейменту</w:t>
      </w:r>
      <w:proofErr w:type="spellEnd"/>
      <w:r w:rsidR="0074111B">
        <w:rPr>
          <w:rFonts w:ascii="Times New Roman" w:hAnsi="Times New Roman" w:cs="Times New Roman"/>
          <w:sz w:val="28"/>
          <w:szCs w:val="28"/>
        </w:rPr>
        <w:t>,</w:t>
      </w:r>
      <w:r w:rsidRPr="00E65DC6">
        <w:rPr>
          <w:rFonts w:ascii="Times New Roman" w:hAnsi="Times New Roman" w:cs="Times New Roman"/>
          <w:sz w:val="28"/>
          <w:szCs w:val="28"/>
        </w:rPr>
        <w:t xml:space="preserve"> либо стоит больше внимания уделять содержательным научным постам? В ходе исследования все материалы были поделены на пять категорий: Анализ показал, что соотношение тем каждый вуз определяет индивидуально: так, количество информационно-развлекательных материалов (наиболее популярных у аудитории) у МГУ 44%, у СПбГУ и УРФУ 42%, у Оксфорда 20%, у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Стенфорда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17%. При этом количество научных материалов у МГУ составляет 25%, у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10%, у УРФУ 1%, у Оксфорда 41%, у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Стенфорда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65%. Очевидно, что у ряда вузов есть большой потенциал для наращивания количества постов о научных достижениях. Важно помнить и о</w:t>
      </w:r>
      <w:r w:rsidR="0074111B">
        <w:rPr>
          <w:rFonts w:ascii="Times New Roman" w:hAnsi="Times New Roman" w:cs="Times New Roman"/>
          <w:sz w:val="28"/>
          <w:szCs w:val="28"/>
        </w:rPr>
        <w:t xml:space="preserve"> </w:t>
      </w:r>
      <w:r w:rsidRPr="00E65DC6">
        <w:rPr>
          <w:rFonts w:ascii="Times New Roman" w:hAnsi="Times New Roman" w:cs="Times New Roman"/>
          <w:sz w:val="28"/>
          <w:szCs w:val="28"/>
        </w:rPr>
        <w:t>формате подач</w:t>
      </w:r>
      <w:r w:rsidR="0074111B">
        <w:rPr>
          <w:rFonts w:ascii="Times New Roman" w:hAnsi="Times New Roman" w:cs="Times New Roman"/>
          <w:sz w:val="28"/>
          <w:szCs w:val="28"/>
        </w:rPr>
        <w:t>и</w:t>
      </w:r>
      <w:r w:rsidRPr="00E65DC6">
        <w:rPr>
          <w:rFonts w:ascii="Times New Roman" w:hAnsi="Times New Roman" w:cs="Times New Roman"/>
          <w:sz w:val="28"/>
          <w:szCs w:val="28"/>
        </w:rPr>
        <w:t xml:space="preserve"> – о науке доступно и с интересом.</w:t>
      </w:r>
    </w:p>
    <w:p w14:paraId="71606AF9" w14:textId="77777777" w:rsidR="00E65DC6" w:rsidRDefault="00E65DC6" w:rsidP="00E65D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AF4D1EA" w14:textId="7B7C7127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Е.Л. Медиа в контексте общественных трансформаций: к постановке проблемы //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МедиаАльманах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>. 2018. № 1. С. 8–13. DOI: 10</w:t>
      </w:r>
      <w:r>
        <w:rPr>
          <w:rFonts w:ascii="Times New Roman" w:hAnsi="Times New Roman" w:cs="Times New Roman"/>
          <w:sz w:val="28"/>
          <w:szCs w:val="28"/>
        </w:rPr>
        <w:t>.30547/mediaalmanah.1.2018.812</w:t>
      </w:r>
      <w:r w:rsidR="0074111B">
        <w:rPr>
          <w:rFonts w:ascii="Times New Roman" w:hAnsi="Times New Roman" w:cs="Times New Roman"/>
          <w:sz w:val="28"/>
          <w:szCs w:val="28"/>
        </w:rPr>
        <w:t>.</w:t>
      </w:r>
    </w:p>
    <w:p w14:paraId="3D25B06F" w14:textId="46E42A35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 А. Н. Корпоративные коммуникации российской высшей школы в социальных сетях: оценка эффективности / А. Н.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E65DC6">
        <w:rPr>
          <w:rFonts w:ascii="Times New Roman" w:hAnsi="Times New Roman" w:cs="Times New Roman"/>
          <w:sz w:val="28"/>
          <w:szCs w:val="28"/>
        </w:rPr>
        <w:t>Муронец</w:t>
      </w:r>
      <w:proofErr w:type="spellEnd"/>
      <w:r w:rsidRPr="00E65DC6">
        <w:rPr>
          <w:rFonts w:ascii="Times New Roman" w:hAnsi="Times New Roman" w:cs="Times New Roman"/>
          <w:sz w:val="28"/>
          <w:szCs w:val="28"/>
        </w:rPr>
        <w:t>, Э. В. Самородова, В. С. Кузнецова // Вопросы теории и практики журналистики. 2018. Т. 7, № 3. С. 482–503. DOI: 10.17150/2308-6203.2018.7(3).482-503</w:t>
      </w:r>
      <w:r w:rsidR="0074111B">
        <w:rPr>
          <w:rFonts w:ascii="Times New Roman" w:hAnsi="Times New Roman" w:cs="Times New Roman"/>
          <w:sz w:val="28"/>
          <w:szCs w:val="28"/>
        </w:rPr>
        <w:t>.</w:t>
      </w:r>
    </w:p>
    <w:p w14:paraId="69EE7587" w14:textId="3B29717E" w:rsidR="00E65DC6" w:rsidRPr="00E65DC6" w:rsidRDefault="00E65DC6" w:rsidP="00E65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C6">
        <w:rPr>
          <w:rFonts w:ascii="Times New Roman" w:hAnsi="Times New Roman" w:cs="Times New Roman"/>
          <w:sz w:val="28"/>
          <w:szCs w:val="28"/>
        </w:rPr>
        <w:lastRenderedPageBreak/>
        <w:t>3. Луман Н. Реальность массмедиа / пер. с нем. А.Ю. Антоновского. М.:</w:t>
      </w:r>
      <w:bookmarkStart w:id="0" w:name="_GoBack"/>
      <w:bookmarkEnd w:id="0"/>
      <w:r w:rsidRPr="00E65DC6">
        <w:rPr>
          <w:rFonts w:ascii="Times New Roman" w:hAnsi="Times New Roman" w:cs="Times New Roman"/>
          <w:sz w:val="28"/>
          <w:szCs w:val="28"/>
        </w:rPr>
        <w:t xml:space="preserve"> 2005.</w:t>
      </w:r>
    </w:p>
    <w:sectPr w:rsidR="00E65DC6" w:rsidRPr="00E65DC6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C6"/>
    <w:rsid w:val="002A0DE3"/>
    <w:rsid w:val="006C0034"/>
    <w:rsid w:val="0074111B"/>
    <w:rsid w:val="00E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A302E"/>
  <w14:defaultImageDpi w14:val="300"/>
  <w15:docId w15:val="{4369C357-B597-4E52-8740-7EC191B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2020-02-22T10:15:00Z</dcterms:created>
  <dcterms:modified xsi:type="dcterms:W3CDTF">2020-02-22T10:15:00Z</dcterms:modified>
</cp:coreProperties>
</file>