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F722" w14:textId="77777777" w:rsidR="002A0DE3" w:rsidRPr="00E30EDF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DF">
        <w:rPr>
          <w:rFonts w:ascii="Times New Roman" w:hAnsi="Times New Roman" w:cs="Times New Roman"/>
          <w:sz w:val="28"/>
          <w:szCs w:val="28"/>
        </w:rPr>
        <w:t>Наталия Юрьевна Белякова</w:t>
      </w:r>
    </w:p>
    <w:p w14:paraId="52A6C89D" w14:textId="72DEFF3B" w:rsidR="00E30EDF" w:rsidRPr="00E30EDF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DF">
        <w:rPr>
          <w:rFonts w:ascii="Times New Roman" w:hAnsi="Times New Roman" w:cs="Times New Roman"/>
          <w:sz w:val="28"/>
          <w:szCs w:val="28"/>
        </w:rPr>
        <w:t>НИУ Высшая школа экономики</w:t>
      </w:r>
      <w:r w:rsidR="001827BD">
        <w:rPr>
          <w:rFonts w:ascii="Times New Roman" w:hAnsi="Times New Roman" w:cs="Times New Roman"/>
          <w:sz w:val="28"/>
          <w:szCs w:val="28"/>
        </w:rPr>
        <w:t>, Санкт-Петербург</w:t>
      </w:r>
    </w:p>
    <w:p w14:paraId="636B1336" w14:textId="77777777" w:rsidR="00E30EDF" w:rsidRPr="00E30EDF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DF">
        <w:rPr>
          <w:rFonts w:ascii="Times New Roman" w:hAnsi="Times New Roman" w:cs="Times New Roman"/>
          <w:sz w:val="28"/>
          <w:szCs w:val="28"/>
        </w:rPr>
        <w:t>nataliabelyakova@mail.ru</w:t>
      </w:r>
    </w:p>
    <w:p w14:paraId="1DCCF934" w14:textId="77777777" w:rsidR="00E30EDF" w:rsidRPr="00E30EDF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0F9A9" w14:textId="77777777" w:rsidR="00E30EDF" w:rsidRPr="00E30EDF" w:rsidRDefault="00E30EDF" w:rsidP="00E30E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DF">
        <w:rPr>
          <w:rFonts w:ascii="Times New Roman" w:hAnsi="Times New Roman" w:cs="Times New Roman"/>
          <w:b/>
          <w:sz w:val="28"/>
          <w:szCs w:val="28"/>
        </w:rPr>
        <w:t>В борьбе за таланты: маркетинговые коммуникационные стратегии территорий</w:t>
      </w:r>
    </w:p>
    <w:p w14:paraId="7DF6A3F4" w14:textId="77777777" w:rsidR="00E30EDF" w:rsidRPr="00E30EDF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CC67E" w14:textId="77777777" w:rsidR="00E30EDF" w:rsidRPr="00E30EDF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DF">
        <w:rPr>
          <w:rFonts w:ascii="Times New Roman" w:hAnsi="Times New Roman" w:cs="Times New Roman"/>
          <w:sz w:val="28"/>
          <w:szCs w:val="28"/>
        </w:rPr>
        <w:t>Представлен анализ эволюции и текущего состояния маркетинга территорий в контексте взаимодействия с нетуристическими аудиториями. Предложена классификация коммуникационного инструментария стратегий позиционирования и маркетинговых тактик городов, конкурирующих за инвесторов и таланты.</w:t>
      </w:r>
    </w:p>
    <w:p w14:paraId="7157BD8A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DF">
        <w:rPr>
          <w:rFonts w:ascii="Times New Roman" w:hAnsi="Times New Roman" w:cs="Times New Roman"/>
          <w:sz w:val="28"/>
          <w:szCs w:val="28"/>
        </w:rPr>
        <w:t>Ключевые слова: маркетинг территорий, бренд города, стратегия коммуникаций</w:t>
      </w:r>
      <w:r w:rsidRPr="001827BD">
        <w:rPr>
          <w:rFonts w:ascii="Times New Roman" w:hAnsi="Times New Roman" w:cs="Times New Roman"/>
          <w:sz w:val="28"/>
          <w:szCs w:val="28"/>
        </w:rPr>
        <w:t>.</w:t>
      </w:r>
    </w:p>
    <w:p w14:paraId="4E0F5B61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18901" w14:textId="43B7E084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 xml:space="preserve">Следование провозглашенным ООН целям устойчивого развития требует </w:t>
      </w:r>
      <w:proofErr w:type="spellStart"/>
      <w:r w:rsidRPr="001827BD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 нетуристических целевых аудиторий стран, регионов и городов. Проницаемость </w:t>
      </w:r>
      <w:proofErr w:type="spellStart"/>
      <w:r w:rsidRPr="001827BD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-мира, ориентация на </w:t>
      </w:r>
      <w:proofErr w:type="gramStart"/>
      <w:r w:rsidRPr="001827BD">
        <w:rPr>
          <w:rFonts w:ascii="Times New Roman" w:hAnsi="Times New Roman" w:cs="Times New Roman"/>
          <w:sz w:val="28"/>
          <w:szCs w:val="28"/>
        </w:rPr>
        <w:t>кросс-платформенные</w:t>
      </w:r>
      <w:proofErr w:type="gramEnd"/>
      <w:r w:rsidRPr="001827BD">
        <w:rPr>
          <w:rFonts w:ascii="Times New Roman" w:hAnsi="Times New Roman" w:cs="Times New Roman"/>
          <w:sz w:val="28"/>
          <w:szCs w:val="28"/>
        </w:rPr>
        <w:t xml:space="preserve"> решения, работающие в любой точке земли (к свободному движению денежных средств добавились наднациональный обмен знаний и кадров)</w:t>
      </w:r>
      <w:r w:rsid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1827BD">
        <w:rPr>
          <w:rFonts w:ascii="Times New Roman" w:hAnsi="Times New Roman" w:cs="Times New Roman"/>
          <w:sz w:val="28"/>
          <w:szCs w:val="28"/>
        </w:rPr>
        <w:t>породил</w:t>
      </w:r>
      <w:r w:rsidR="001827BD">
        <w:rPr>
          <w:rFonts w:ascii="Times New Roman" w:hAnsi="Times New Roman" w:cs="Times New Roman"/>
          <w:sz w:val="28"/>
          <w:szCs w:val="28"/>
        </w:rPr>
        <w:t>и</w:t>
      </w:r>
      <w:r w:rsidRPr="001827BD">
        <w:rPr>
          <w:rFonts w:ascii="Times New Roman" w:hAnsi="Times New Roman" w:cs="Times New Roman"/>
          <w:sz w:val="28"/>
          <w:szCs w:val="28"/>
        </w:rPr>
        <w:t xml:space="preserve"> ряд вызовов для территорий –</w:t>
      </w:r>
      <w:r w:rsid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1827BD">
        <w:rPr>
          <w:rFonts w:ascii="Times New Roman" w:hAnsi="Times New Roman" w:cs="Times New Roman"/>
          <w:sz w:val="28"/>
          <w:szCs w:val="28"/>
        </w:rPr>
        <w:t xml:space="preserve">от привлечения цифровых номад и высококвалифицированных мигрантов до возвратности собственных талантов. Инсайтом представленного на </w:t>
      </w:r>
      <w:proofErr w:type="spellStart"/>
      <w:r w:rsidRPr="001827BD">
        <w:rPr>
          <w:rFonts w:ascii="Times New Roman" w:hAnsi="Times New Roman" w:cs="Times New Roman"/>
          <w:sz w:val="28"/>
          <w:szCs w:val="28"/>
        </w:rPr>
        <w:t>Давосском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 форуме 2020 г. седьмого Индекса конкурентоспособности территорий в привлечении талантов стал факт увеличения разрыва между группой стран с высоким уровнем дохода и странами со средним и низким уровнем дохода в отношении их успешности привлечения талантов [2].</w:t>
      </w:r>
      <w:r w:rsidR="00E52A85" w:rsidRPr="001827BD">
        <w:rPr>
          <w:rFonts w:ascii="Times New Roman" w:hAnsi="Times New Roman" w:cs="Times New Roman"/>
          <w:sz w:val="28"/>
          <w:szCs w:val="28"/>
        </w:rPr>
        <w:t xml:space="preserve"> Инвестпривлекательность места </w:t>
      </w:r>
      <w:r w:rsidR="001827BD">
        <w:rPr>
          <w:rFonts w:ascii="Times New Roman" w:hAnsi="Times New Roman" w:cs="Times New Roman"/>
          <w:sz w:val="28"/>
          <w:szCs w:val="28"/>
        </w:rPr>
        <w:t>–</w:t>
      </w:r>
      <w:r w:rsidRPr="001827BD">
        <w:rPr>
          <w:rFonts w:ascii="Times New Roman" w:hAnsi="Times New Roman" w:cs="Times New Roman"/>
          <w:sz w:val="28"/>
          <w:szCs w:val="28"/>
        </w:rPr>
        <w:t xml:space="preserve"> мощны</w:t>
      </w:r>
      <w:r w:rsidR="00E52A85" w:rsidRPr="001827BD">
        <w:rPr>
          <w:rFonts w:ascii="Times New Roman" w:hAnsi="Times New Roman" w:cs="Times New Roman"/>
          <w:sz w:val="28"/>
          <w:szCs w:val="28"/>
        </w:rPr>
        <w:t>й</w:t>
      </w:r>
      <w:r w:rsidRPr="001827BD">
        <w:rPr>
          <w:rFonts w:ascii="Times New Roman" w:hAnsi="Times New Roman" w:cs="Times New Roman"/>
          <w:sz w:val="28"/>
          <w:szCs w:val="28"/>
        </w:rPr>
        <w:t xml:space="preserve"> мотиватор для тех, кто инвестирует в страну свое время и способности. </w:t>
      </w:r>
    </w:p>
    <w:p w14:paraId="0D61D35E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 xml:space="preserve">Сегодня стратегии странового позиционирования связаны с концепцией </w:t>
      </w:r>
      <w:proofErr w:type="spellStart"/>
      <w:r w:rsidRPr="001827BD">
        <w:rPr>
          <w:rFonts w:ascii="Times New Roman" w:hAnsi="Times New Roman" w:cs="Times New Roman"/>
          <w:sz w:val="28"/>
          <w:szCs w:val="28"/>
        </w:rPr>
        <w:t>хабов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, привлекательных для инвесторов и талантов. </w:t>
      </w:r>
      <w:r w:rsidRPr="001827BD">
        <w:rPr>
          <w:rFonts w:ascii="Times New Roman" w:hAnsi="Times New Roman" w:cs="Times New Roman"/>
          <w:sz w:val="28"/>
          <w:szCs w:val="28"/>
        </w:rPr>
        <w:lastRenderedPageBreak/>
        <w:t xml:space="preserve">Позиционирование Индии как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DF">
        <w:rPr>
          <w:rFonts w:ascii="Times New Roman" w:hAnsi="Times New Roman" w:cs="Times New Roman"/>
          <w:sz w:val="28"/>
          <w:szCs w:val="28"/>
          <w:lang w:val="en-US"/>
        </w:rPr>
        <w:t>hab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 доказало свою успешность; принятием «Стратегией развития в области искусственного интеллекта» Мексика первой в Латинской Америке начала обживать нишу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delivery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DF">
        <w:rPr>
          <w:rFonts w:ascii="Times New Roman" w:hAnsi="Times New Roman" w:cs="Times New Roman"/>
          <w:sz w:val="28"/>
          <w:szCs w:val="28"/>
          <w:lang w:val="en-US"/>
        </w:rPr>
        <w:t>hab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; европейский финансовый центр Люксембург обозначает себя как будущий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DF">
        <w:rPr>
          <w:rFonts w:ascii="Times New Roman" w:hAnsi="Times New Roman" w:cs="Times New Roman"/>
          <w:sz w:val="28"/>
          <w:szCs w:val="28"/>
          <w:lang w:val="en-US"/>
        </w:rPr>
        <w:t>hab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, добавляя к привлечению талантов актуализацию внутреннего ресурса (сеть школ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1827BD">
        <w:rPr>
          <w:rFonts w:ascii="Times New Roman" w:hAnsi="Times New Roman" w:cs="Times New Roman"/>
          <w:sz w:val="28"/>
          <w:szCs w:val="28"/>
        </w:rPr>
        <w:t>4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Coding</w:t>
      </w:r>
      <w:r w:rsidRPr="001827BD">
        <w:rPr>
          <w:rFonts w:ascii="Times New Roman" w:hAnsi="Times New Roman" w:cs="Times New Roman"/>
          <w:sz w:val="28"/>
          <w:szCs w:val="28"/>
        </w:rPr>
        <w:t>, обучающих программированию и снижающий тревожность «исчезающих» профессий).</w:t>
      </w:r>
    </w:p>
    <w:p w14:paraId="7CF6751E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>Трендом Индекса стал очевидный перенос эпицентра конкуренции за таланты со странового на городской уровень. Это вполне объяснимо – города играют принципиальную роль не только в прорывных разработках (причем мегаполисы часто уступают относительно молодым наукоградам), но и являются полигоном для их испытания (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cities</w:t>
      </w:r>
      <w:r w:rsidRPr="001827BD">
        <w:rPr>
          <w:rFonts w:ascii="Times New Roman" w:hAnsi="Times New Roman" w:cs="Times New Roman"/>
          <w:sz w:val="28"/>
          <w:szCs w:val="28"/>
        </w:rPr>
        <w:t xml:space="preserve">). Именно на уровне городов разворачивается активная маркетинговая борьба за еще одну аудиторию – крупные корпорации, выбирающие в макрорегионе место для штаб-квартиры. Не в последнюю очередь выбор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GAFAM</w:t>
      </w:r>
      <w:r w:rsidRPr="001827BD">
        <w:rPr>
          <w:rFonts w:ascii="Times New Roman" w:hAnsi="Times New Roman" w:cs="Times New Roman"/>
          <w:sz w:val="28"/>
          <w:szCs w:val="28"/>
        </w:rPr>
        <w:t xml:space="preserve"> (китайский вариант –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1827BD">
        <w:rPr>
          <w:rFonts w:ascii="Times New Roman" w:hAnsi="Times New Roman" w:cs="Times New Roman"/>
          <w:sz w:val="28"/>
          <w:szCs w:val="28"/>
        </w:rPr>
        <w:t xml:space="preserve">) зависит от концентрации квалифицированных профильных ей кадров на территории. Уже есть примеры, когда корпорации на условиях ее прихода в город дают карт-бланш на освоение городской среды и превращение ее в полигон высоких технологий (создаваемый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827B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Pr="001827BD">
        <w:rPr>
          <w:rFonts w:ascii="Times New Roman" w:hAnsi="Times New Roman" w:cs="Times New Roman"/>
          <w:sz w:val="28"/>
          <w:szCs w:val="28"/>
        </w:rPr>
        <w:t xml:space="preserve"> на окраине Торонто).</w:t>
      </w:r>
    </w:p>
    <w:p w14:paraId="15F7F40A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 xml:space="preserve">Опыт стран, </w:t>
      </w:r>
      <w:proofErr w:type="spellStart"/>
      <w:r w:rsidRPr="001827BD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 сделавших несколько лет назад специальную ставку на привлечение аудиторий инвесторов и талантов (прежде всего в сфере искусственного интеллекта как краеугольного камня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827BD">
        <w:rPr>
          <w:rFonts w:ascii="Times New Roman" w:hAnsi="Times New Roman" w:cs="Times New Roman"/>
          <w:sz w:val="28"/>
          <w:szCs w:val="28"/>
        </w:rPr>
        <w:t xml:space="preserve"> четвертой промышленной революции), демонстрирует несколько успешных стратегий дуального маркетингового позиционирования «городу, инвестору и талантам». </w:t>
      </w:r>
    </w:p>
    <w:p w14:paraId="6459EC16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>1. Для обеспечения (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enable</w:t>
      </w:r>
      <w:r w:rsidRPr="001827BD">
        <w:rPr>
          <w:rFonts w:ascii="Times New Roman" w:hAnsi="Times New Roman" w:cs="Times New Roman"/>
          <w:sz w:val="28"/>
          <w:szCs w:val="28"/>
        </w:rPr>
        <w:t>) талантов: маркетинг влияния</w:t>
      </w:r>
      <w:r w:rsidR="00E52A85" w:rsidRPr="001827BD">
        <w:rPr>
          <w:rFonts w:ascii="Times New Roman" w:hAnsi="Times New Roman" w:cs="Times New Roman"/>
          <w:sz w:val="28"/>
          <w:szCs w:val="28"/>
        </w:rPr>
        <w:t>.</w:t>
      </w:r>
    </w:p>
    <w:p w14:paraId="68C2FAA1" w14:textId="59476B3E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>Инструмент: привлечение лабораторий передовых разработок с последующим трансляцией коммуникационных месседжей через ученых-брендов-амбассадоров (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Labs</w:t>
      </w:r>
      <w:r w:rsidRPr="001827BD">
        <w:rPr>
          <w:rFonts w:ascii="Times New Roman" w:hAnsi="Times New Roman" w:cs="Times New Roman"/>
          <w:sz w:val="28"/>
          <w:szCs w:val="28"/>
        </w:rPr>
        <w:t xml:space="preserve"> шести компаний-глобальных лидеров в </w:t>
      </w:r>
      <w:r w:rsidRPr="001827BD">
        <w:rPr>
          <w:rFonts w:ascii="Times New Roman" w:hAnsi="Times New Roman" w:cs="Times New Roman"/>
          <w:sz w:val="28"/>
          <w:szCs w:val="28"/>
        </w:rPr>
        <w:lastRenderedPageBreak/>
        <w:t>Монреаль в 2016; использование факта вручения премии Тьюринга в 2019 году трем ученым, один из которых является резидентом города)</w:t>
      </w:r>
      <w:r w:rsidR="0087317E">
        <w:rPr>
          <w:rFonts w:ascii="Times New Roman" w:hAnsi="Times New Roman" w:cs="Times New Roman"/>
          <w:sz w:val="28"/>
          <w:szCs w:val="28"/>
        </w:rPr>
        <w:t>.</w:t>
      </w:r>
    </w:p>
    <w:p w14:paraId="1B15EF3F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>2. Для привлечения (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attract</w:t>
      </w:r>
      <w:r w:rsidRPr="001827BD">
        <w:rPr>
          <w:rFonts w:ascii="Times New Roman" w:hAnsi="Times New Roman" w:cs="Times New Roman"/>
          <w:sz w:val="28"/>
          <w:szCs w:val="28"/>
        </w:rPr>
        <w:t>) талантов: маркетинг вовлечения</w:t>
      </w:r>
      <w:r w:rsidR="00E52A85" w:rsidRPr="001827BD">
        <w:rPr>
          <w:rFonts w:ascii="Times New Roman" w:hAnsi="Times New Roman" w:cs="Times New Roman"/>
          <w:sz w:val="28"/>
          <w:szCs w:val="28"/>
        </w:rPr>
        <w:t>.</w:t>
      </w:r>
    </w:p>
    <w:p w14:paraId="338807EC" w14:textId="6705309F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 xml:space="preserve">Инструмент: международная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827BD">
        <w:rPr>
          <w:rFonts w:ascii="Times New Roman" w:hAnsi="Times New Roman" w:cs="Times New Roman"/>
          <w:sz w:val="28"/>
          <w:szCs w:val="28"/>
        </w:rPr>
        <w:t>-кампания с элементами геймификации (</w:t>
      </w:r>
      <w:proofErr w:type="spellStart"/>
      <w:r w:rsidRPr="00E30EDF">
        <w:rPr>
          <w:rFonts w:ascii="Times New Roman" w:hAnsi="Times New Roman" w:cs="Times New Roman"/>
          <w:sz w:val="28"/>
          <w:szCs w:val="28"/>
          <w:lang w:val="en-US"/>
        </w:rPr>
        <w:t>CoDenhaven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Pr="00E30EDF">
        <w:rPr>
          <w:rFonts w:ascii="Times New Roman" w:hAnsi="Times New Roman" w:cs="Times New Roman"/>
          <w:sz w:val="28"/>
          <w:szCs w:val="28"/>
          <w:lang w:val="en-US"/>
        </w:rPr>
        <w:t>hallenge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 xml:space="preserve"> – партнерская игровая интеграция в ключевой киберспортивный ивент Северной Европы с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1827BD">
        <w:rPr>
          <w:rFonts w:ascii="Times New Roman" w:hAnsi="Times New Roman" w:cs="Times New Roman"/>
          <w:sz w:val="28"/>
          <w:szCs w:val="28"/>
        </w:rPr>
        <w:t>-конкурсом для программистов и геймеров)</w:t>
      </w:r>
      <w:r w:rsidR="0087317E">
        <w:rPr>
          <w:rFonts w:ascii="Times New Roman" w:hAnsi="Times New Roman" w:cs="Times New Roman"/>
          <w:sz w:val="28"/>
          <w:szCs w:val="28"/>
        </w:rPr>
        <w:t>.</w:t>
      </w:r>
    </w:p>
    <w:p w14:paraId="04A4BFE1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>3. Для выращивания талантов (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growing</w:t>
      </w:r>
      <w:r w:rsidRPr="001827BD">
        <w:rPr>
          <w:rFonts w:ascii="Times New Roman" w:hAnsi="Times New Roman" w:cs="Times New Roman"/>
          <w:sz w:val="28"/>
          <w:szCs w:val="28"/>
        </w:rPr>
        <w:t>) талантов: маркетинг ценности</w:t>
      </w:r>
      <w:r w:rsidR="00E52A85" w:rsidRPr="001827BD">
        <w:rPr>
          <w:rFonts w:ascii="Times New Roman" w:hAnsi="Times New Roman" w:cs="Times New Roman"/>
          <w:sz w:val="28"/>
          <w:szCs w:val="28"/>
        </w:rPr>
        <w:t>.</w:t>
      </w:r>
    </w:p>
    <w:p w14:paraId="3F61D7BB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>Инструмент: онлайн-маркетплейс, соединяющий бизнес-территории и выпускников субсидируемых государством программ повышения и переквалификации (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Singapore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Talent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1827BD">
        <w:rPr>
          <w:rFonts w:ascii="Times New Roman" w:hAnsi="Times New Roman" w:cs="Times New Roman"/>
          <w:sz w:val="28"/>
          <w:szCs w:val="28"/>
        </w:rPr>
        <w:t xml:space="preserve"> +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Apprenticeship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D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1827BD">
        <w:rPr>
          <w:rFonts w:ascii="Times New Roman" w:hAnsi="Times New Roman" w:cs="Times New Roman"/>
          <w:sz w:val="28"/>
          <w:szCs w:val="28"/>
        </w:rPr>
        <w:t>)</w:t>
      </w:r>
      <w:r w:rsidR="00E52A85" w:rsidRPr="001827BD">
        <w:rPr>
          <w:rFonts w:ascii="Times New Roman" w:hAnsi="Times New Roman" w:cs="Times New Roman"/>
          <w:sz w:val="28"/>
          <w:szCs w:val="28"/>
        </w:rPr>
        <w:t>.</w:t>
      </w:r>
    </w:p>
    <w:p w14:paraId="279DF53B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>4. Для возврата (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retain</w:t>
      </w:r>
      <w:r w:rsidRPr="001827BD">
        <w:rPr>
          <w:rFonts w:ascii="Times New Roman" w:hAnsi="Times New Roman" w:cs="Times New Roman"/>
          <w:sz w:val="28"/>
          <w:szCs w:val="28"/>
        </w:rPr>
        <w:t>) талантов: маркетинг сообществ</w:t>
      </w:r>
      <w:r w:rsidR="00E52A85" w:rsidRPr="001827BD">
        <w:rPr>
          <w:rFonts w:ascii="Times New Roman" w:hAnsi="Times New Roman" w:cs="Times New Roman"/>
          <w:sz w:val="28"/>
          <w:szCs w:val="28"/>
        </w:rPr>
        <w:t>.</w:t>
      </w:r>
    </w:p>
    <w:p w14:paraId="71D5992B" w14:textId="77777777" w:rsidR="00E30EDF" w:rsidRPr="001827BD" w:rsidRDefault="00E30EDF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D">
        <w:rPr>
          <w:rFonts w:ascii="Times New Roman" w:hAnsi="Times New Roman" w:cs="Times New Roman"/>
          <w:sz w:val="28"/>
          <w:szCs w:val="28"/>
        </w:rPr>
        <w:t>Инструмент: мультифункциональная цифровая платформа (социальная сеть, база знаний и вакансий), поддерживающая связь с уехавшими на учебу резидентами, развивающая сообщество басков «вне границ» и информирующая их о возможностях на родине (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Basque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Talent</w:t>
      </w:r>
      <w:r w:rsidRPr="001827BD">
        <w:rPr>
          <w:rFonts w:ascii="Times New Roman" w:hAnsi="Times New Roman" w:cs="Times New Roman"/>
          <w:sz w:val="28"/>
          <w:szCs w:val="28"/>
        </w:rPr>
        <w:t xml:space="preserve"> </w:t>
      </w:r>
      <w:r w:rsidRPr="00E30EDF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1827BD">
        <w:rPr>
          <w:rFonts w:ascii="Times New Roman" w:hAnsi="Times New Roman" w:cs="Times New Roman"/>
          <w:sz w:val="28"/>
          <w:szCs w:val="28"/>
        </w:rPr>
        <w:t xml:space="preserve"> в Бильбао).</w:t>
      </w:r>
    </w:p>
    <w:p w14:paraId="2A62046D" w14:textId="77777777" w:rsidR="00E30EDF" w:rsidRPr="001827BD" w:rsidRDefault="00E30EDF" w:rsidP="00E30ED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0EDF">
        <w:rPr>
          <w:rFonts w:ascii="Times New Roman" w:hAnsi="Times New Roman" w:cs="Times New Roman"/>
          <w:sz w:val="28"/>
          <w:szCs w:val="28"/>
        </w:rPr>
        <w:t>Литература</w:t>
      </w:r>
    </w:p>
    <w:p w14:paraId="697852E9" w14:textId="6D3E5A07" w:rsidR="00E30EDF" w:rsidRPr="0087317E" w:rsidRDefault="0087317E" w:rsidP="00E30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17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30EDF" w:rsidRPr="001827BD">
        <w:rPr>
          <w:rFonts w:ascii="Times New Roman" w:hAnsi="Times New Roman" w:cs="Times New Roman"/>
          <w:sz w:val="28"/>
          <w:szCs w:val="28"/>
          <w:lang w:val="en-US"/>
        </w:rPr>
        <w:t>. Global Cities Talent Competitiveness Index</w:t>
      </w:r>
      <w:r w:rsidRPr="008731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30EDF" w:rsidRPr="001827BD">
        <w:rPr>
          <w:rFonts w:ascii="Times New Roman" w:hAnsi="Times New Roman" w:cs="Times New Roman"/>
          <w:sz w:val="28"/>
          <w:szCs w:val="28"/>
          <w:lang w:val="en-US"/>
        </w:rPr>
        <w:t>2020</w:t>
      </w:r>
      <w:bookmarkStart w:id="0" w:name="_GoBack"/>
      <w:bookmarkEnd w:id="0"/>
      <w:r w:rsidR="00E30EDF" w:rsidRPr="001827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3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7317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30EDF" w:rsidRPr="001827BD">
        <w:rPr>
          <w:rFonts w:ascii="Times New Roman" w:hAnsi="Times New Roman" w:cs="Times New Roman"/>
          <w:sz w:val="28"/>
          <w:szCs w:val="28"/>
          <w:lang w:val="en-US"/>
        </w:rPr>
        <w:t xml:space="preserve"> https://www.insead.edu/sites/default/files/assets/dept/globalindices/docs/GTCI-2020-report.pdf</w:t>
      </w:r>
      <w:r w:rsidRPr="008731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30EDF" w:rsidRPr="0087317E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DF"/>
    <w:rsid w:val="001827BD"/>
    <w:rsid w:val="002A0DE3"/>
    <w:rsid w:val="006C0034"/>
    <w:rsid w:val="0087317E"/>
    <w:rsid w:val="00E30EDF"/>
    <w:rsid w:val="00E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E60D2"/>
  <w14:defaultImageDpi w14:val="300"/>
  <w15:docId w15:val="{A99189AF-DC79-473A-B53D-BE0D8C12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2020-03-11T18:36:00Z</dcterms:created>
  <dcterms:modified xsi:type="dcterms:W3CDTF">2020-03-11T18:36:00Z</dcterms:modified>
</cp:coreProperties>
</file>