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308D" w14:textId="77777777" w:rsidR="00104B6A" w:rsidRP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>Егор Андреевич Махонин</w:t>
      </w:r>
    </w:p>
    <w:p w14:paraId="5068308E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 xml:space="preserve">Санкт-Петербургский </w:t>
      </w:r>
      <w:r>
        <w:rPr>
          <w:color w:val="000000"/>
          <w:sz w:val="28"/>
          <w:szCs w:val="28"/>
        </w:rPr>
        <w:t>г</w:t>
      </w:r>
      <w:r w:rsidRPr="00104B6A">
        <w:rPr>
          <w:color w:val="000000"/>
          <w:sz w:val="28"/>
          <w:szCs w:val="28"/>
        </w:rPr>
        <w:t xml:space="preserve">осударственный </w:t>
      </w:r>
      <w:r>
        <w:rPr>
          <w:color w:val="000000"/>
          <w:sz w:val="28"/>
          <w:szCs w:val="28"/>
        </w:rPr>
        <w:t>у</w:t>
      </w:r>
      <w:r w:rsidRPr="00104B6A">
        <w:rPr>
          <w:color w:val="000000"/>
          <w:sz w:val="28"/>
          <w:szCs w:val="28"/>
        </w:rPr>
        <w:t>ниверситет</w:t>
      </w:r>
    </w:p>
    <w:p w14:paraId="5068308F" w14:textId="77777777" w:rsidR="00104B6A" w:rsidRDefault="000E72F6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104B6A" w:rsidRPr="00104B6A">
          <w:rPr>
            <w:rStyle w:val="a4"/>
            <w:color w:val="000000"/>
            <w:sz w:val="28"/>
            <w:szCs w:val="28"/>
          </w:rPr>
          <w:t>makhonins.e@mail.ru</w:t>
        </w:r>
      </w:hyperlink>
    </w:p>
    <w:p w14:paraId="50683090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0683091" w14:textId="77777777" w:rsidR="00104B6A" w:rsidRPr="00104B6A" w:rsidRDefault="00104B6A" w:rsidP="00A64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04B6A">
        <w:rPr>
          <w:b/>
          <w:bCs/>
          <w:color w:val="000000"/>
          <w:sz w:val="28"/>
          <w:szCs w:val="28"/>
        </w:rPr>
        <w:t>Нарративы об Афганской войне в экранной документалистике: сравнительно-исторический аспект</w:t>
      </w:r>
    </w:p>
    <w:p w14:paraId="50683092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0683093" w14:textId="77777777" w:rsidR="00104B6A" w:rsidRPr="00104B6A" w:rsidRDefault="00C1599B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сравнивает</w:t>
      </w:r>
      <w:r w:rsidR="00104B6A" w:rsidRPr="00104B6A">
        <w:rPr>
          <w:color w:val="000000"/>
          <w:sz w:val="28"/>
          <w:szCs w:val="28"/>
        </w:rPr>
        <w:t xml:space="preserve"> экранное отображение поколенческого нарратива участников Афганской войны в документальных фильмах эпохи «перестройки» и в новейших работах. Фокус исследования направлен на преобразование поколенческого нарратива в контексте времени.</w:t>
      </w:r>
    </w:p>
    <w:p w14:paraId="50683094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>Ключевые слова:</w:t>
      </w:r>
      <w:r w:rsidRPr="00A64E57">
        <w:rPr>
          <w:color w:val="000000"/>
          <w:sz w:val="28"/>
          <w:szCs w:val="28"/>
        </w:rPr>
        <w:t xml:space="preserve"> </w:t>
      </w:r>
      <w:r w:rsidRPr="00104B6A">
        <w:rPr>
          <w:color w:val="000000"/>
          <w:sz w:val="28"/>
          <w:szCs w:val="28"/>
        </w:rPr>
        <w:t>нарратив, поколение, война, автор, герой, выразительные средства</w:t>
      </w:r>
      <w:r>
        <w:rPr>
          <w:color w:val="000000"/>
          <w:sz w:val="28"/>
          <w:szCs w:val="28"/>
        </w:rPr>
        <w:t>.</w:t>
      </w:r>
    </w:p>
    <w:p w14:paraId="50683095" w14:textId="77777777" w:rsidR="00104B6A" w:rsidRP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0683096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>До наступления эпохи «перестройки и гласности» тема войны в Афганистане отображалась в соответствии с официальной позицией властей. Идеология обязывала представлять военное присутствие СССР как помощь братскому народу Афганистана в борьбе с «силами контрреволюции». Эта позиция отчетливо представлена в документальном фильме 1987 года «Самолет из Кабула».</w:t>
      </w:r>
    </w:p>
    <w:p w14:paraId="50683097" w14:textId="7D2A5C1E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 xml:space="preserve">Картина романтизирует образ воина-интернационалиста за счет сентиментального музыкального сопровождения и жесткого отбора используемого материала. Так, в интервью все солдаты говорят о красоте природы, дружелюбии афганского народа, искренней вере в исполняемый долг. Основной идеей картины является </w:t>
      </w:r>
      <w:r w:rsidR="00A64E57">
        <w:rPr>
          <w:color w:val="000000"/>
          <w:sz w:val="28"/>
          <w:szCs w:val="28"/>
        </w:rPr>
        <w:t>мысль</w:t>
      </w:r>
      <w:r w:rsidRPr="00104B6A">
        <w:rPr>
          <w:color w:val="000000"/>
          <w:sz w:val="28"/>
          <w:szCs w:val="28"/>
        </w:rPr>
        <w:t xml:space="preserve">, что советским войскам противостоят лишь неграмотные люди, обманутые американскими инструкторами. Эту позицию иллюстрирует </w:t>
      </w:r>
      <w:r w:rsidR="0078660B">
        <w:rPr>
          <w:color w:val="000000"/>
          <w:sz w:val="28"/>
          <w:szCs w:val="28"/>
        </w:rPr>
        <w:t xml:space="preserve">смыловая </w:t>
      </w:r>
      <w:r w:rsidRPr="00104B6A">
        <w:rPr>
          <w:color w:val="000000"/>
          <w:sz w:val="28"/>
          <w:szCs w:val="28"/>
        </w:rPr>
        <w:t xml:space="preserve">монтажная связка: в первом кадре вооруженные люди, совершая намаз, кланяются; в следующем показан Рональд Рейган, принимающий гостя в характерном одеянии. Параллельно мы видим кадры с советскими солдатами и военной техникой во </w:t>
      </w:r>
      <w:r w:rsidRPr="00104B6A">
        <w:rPr>
          <w:color w:val="000000"/>
          <w:sz w:val="28"/>
          <w:szCs w:val="28"/>
        </w:rPr>
        <w:lastRenderedPageBreak/>
        <w:t>время боевых действий. Эпизод сопровождается песней о борьбе с бандой душманов.</w:t>
      </w:r>
    </w:p>
    <w:p w14:paraId="50683098" w14:textId="77777777" w:rsidR="00E2685E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 xml:space="preserve">Эта синтезированная экранными средствами экранная реальность находилась в противоречии с реальным положением дел. </w:t>
      </w:r>
      <w:r w:rsidR="00E2685E">
        <w:rPr>
          <w:color w:val="000000"/>
          <w:sz w:val="28"/>
          <w:szCs w:val="28"/>
        </w:rPr>
        <w:t>Спустя годы а</w:t>
      </w:r>
      <w:r w:rsidRPr="00104B6A">
        <w:rPr>
          <w:color w:val="000000"/>
          <w:sz w:val="28"/>
          <w:szCs w:val="28"/>
        </w:rPr>
        <w:t xml:space="preserve">втор и режиссер фильма Владимир Мукусев </w:t>
      </w:r>
      <w:r w:rsidR="00E2685E">
        <w:rPr>
          <w:color w:val="000000"/>
          <w:sz w:val="28"/>
          <w:szCs w:val="28"/>
        </w:rPr>
        <w:t>в программе «ХХ век. Самолет из Кабула» (на телеканале «Культура») вспоминал</w:t>
      </w:r>
      <w:r w:rsidRPr="00104B6A">
        <w:rPr>
          <w:color w:val="000000"/>
          <w:sz w:val="28"/>
          <w:szCs w:val="28"/>
        </w:rPr>
        <w:t xml:space="preserve"> о работе над картиной так: «Мы матерились и резали, резали и матерились. Мы изуродовали собственный фильм».</w:t>
      </w:r>
      <w:r w:rsidR="00E2685E">
        <w:rPr>
          <w:color w:val="000000"/>
          <w:sz w:val="28"/>
          <w:szCs w:val="28"/>
        </w:rPr>
        <w:t xml:space="preserve"> </w:t>
      </w:r>
    </w:p>
    <w:p w14:paraId="50683099" w14:textId="0D1E24FF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>В это же время снимаются фильмы, содержащи</w:t>
      </w:r>
      <w:r w:rsidR="00A64E57">
        <w:rPr>
          <w:color w:val="000000"/>
          <w:sz w:val="28"/>
          <w:szCs w:val="28"/>
        </w:rPr>
        <w:t>е</w:t>
      </w:r>
      <w:r w:rsidRPr="00104B6A">
        <w:rPr>
          <w:color w:val="000000"/>
          <w:sz w:val="28"/>
          <w:szCs w:val="28"/>
        </w:rPr>
        <w:t xml:space="preserve"> суждения, которые противоречат официальному нарративу. Так, в картине «Возвращение» (1987) о вернувшихся с войны солдатах звучат слова: «Почему об этом никто никогда не говорит? Просто мальчишки девятнадцати лет гибнут, гибнут, и никто не знает, почему и за что»; «Не только наркотики и оружие идут в Союз, а целое покалеченное поколение».</w:t>
      </w:r>
    </w:p>
    <w:p w14:paraId="5068309A" w14:textId="51CB79D1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 xml:space="preserve">Наиболее открытую критику сложившейся ситуации дает закадровый рассказчик мемориального фильма-портрета «Долг» (1988). </w:t>
      </w:r>
      <w:r w:rsidR="00A64E57">
        <w:rPr>
          <w:color w:val="000000"/>
          <w:sz w:val="28"/>
          <w:szCs w:val="28"/>
        </w:rPr>
        <w:t>Р</w:t>
      </w:r>
      <w:r w:rsidRPr="00104B6A">
        <w:rPr>
          <w:color w:val="000000"/>
          <w:sz w:val="28"/>
          <w:szCs w:val="28"/>
        </w:rPr>
        <w:t>ассказ</w:t>
      </w:r>
      <w:r w:rsidR="00A64E57">
        <w:rPr>
          <w:color w:val="000000"/>
          <w:sz w:val="28"/>
          <w:szCs w:val="28"/>
        </w:rPr>
        <w:t>ом</w:t>
      </w:r>
      <w:r w:rsidRPr="00104B6A">
        <w:rPr>
          <w:color w:val="000000"/>
          <w:sz w:val="28"/>
          <w:szCs w:val="28"/>
        </w:rPr>
        <w:t xml:space="preserve"> о жизни и смерти фотокорреспондента Александра Секретарева создается новый экранный образ той войны. Показ экзотики восточной страны сменяется мрачными кадрами уничтоженной техники и погибших солдат. Закадровый автор произносит: «То, что происходит в Афганистане, не принято называть войной. Используем мы слова невнятные, обтекаемые… Что это за странная война, в которой нет ни победителей, ни побежденных, а только лишь жертвы?» Смятение от открывшейся лжи подтверждается монтажной фразой: хроника выступления Л.</w:t>
      </w:r>
      <w:r>
        <w:rPr>
          <w:color w:val="000000"/>
          <w:sz w:val="28"/>
          <w:szCs w:val="28"/>
        </w:rPr>
        <w:t> </w:t>
      </w:r>
      <w:r w:rsidRPr="00104B6A">
        <w:rPr>
          <w:color w:val="000000"/>
          <w:sz w:val="28"/>
          <w:szCs w:val="28"/>
        </w:rPr>
        <w:t>И.</w:t>
      </w:r>
      <w:r>
        <w:t> </w:t>
      </w:r>
      <w:r w:rsidRPr="00104B6A">
        <w:rPr>
          <w:color w:val="000000"/>
          <w:sz w:val="28"/>
          <w:szCs w:val="28"/>
        </w:rPr>
        <w:t>Брежнева о правильности взятого курса стыкуется с изображением могил воинов-афганцев.</w:t>
      </w:r>
    </w:p>
    <w:p w14:paraId="5068309B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 xml:space="preserve">30 лет спустя отчетливо видно полное исчезновение мифологизированного образа той войны. Фильм Катерины Гордеевой «Афган. Человек [не] вернулся с войны» (2020) – это полифонический нарратив ветеранов военных действий в Афганистане, цельный «поколенческий нарратив». Героев объединяют общая история и чувства – обида, злость, </w:t>
      </w:r>
      <w:r w:rsidRPr="00104B6A">
        <w:rPr>
          <w:color w:val="000000"/>
          <w:sz w:val="28"/>
          <w:szCs w:val="28"/>
        </w:rPr>
        <w:lastRenderedPageBreak/>
        <w:t>острое ощущение несправедливости. «Там о нас, как об собак, вытерли ноги»</w:t>
      </w:r>
      <w:r>
        <w:rPr>
          <w:color w:val="000000"/>
          <w:sz w:val="28"/>
          <w:szCs w:val="28"/>
        </w:rPr>
        <w:t xml:space="preserve">, – </w:t>
      </w:r>
      <w:r w:rsidRPr="00104B6A">
        <w:rPr>
          <w:color w:val="000000"/>
          <w:sz w:val="28"/>
          <w:szCs w:val="28"/>
        </w:rPr>
        <w:t>комментирует события Леонид Хабаров.</w:t>
      </w:r>
    </w:p>
    <w:p w14:paraId="5068309C" w14:textId="307C798A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>В фильме отчетливо звучит мотив обреченности поколения воинов-интернационалистов, неизбежности поражения в войне и распада СССР. Выдвигается идея о том, что «афганцы» так и не вернулись с войны (</w:t>
      </w:r>
      <w:r w:rsidR="00A64E57">
        <w:rPr>
          <w:color w:val="000000"/>
          <w:sz w:val="28"/>
          <w:szCs w:val="28"/>
        </w:rPr>
        <w:t>чему</w:t>
      </w:r>
      <w:r w:rsidRPr="00104B6A">
        <w:rPr>
          <w:color w:val="000000"/>
          <w:sz w:val="28"/>
          <w:szCs w:val="28"/>
        </w:rPr>
        <w:t xml:space="preserve"> способствует посттравматический синдром, а также военные операции в Чечне и повсеместные войны группировок девяностых годов).</w:t>
      </w:r>
    </w:p>
    <w:p w14:paraId="5068309D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B6A">
        <w:rPr>
          <w:color w:val="000000"/>
          <w:sz w:val="28"/>
          <w:szCs w:val="28"/>
        </w:rPr>
        <w:t>Трансформация поколенческого нарратива «афганцев» обусловлена динамическими процессами в общественном сознании. Мифологизированный официальный нарратив распался под воздействием возрастающего количества документальных нарративов участников боевых действий. Именно эти работы впоследствии образовали ядро нынешнего повествования о событиях тех лет. Фактор времени способствует точности отображения поколенческого нарратива, а также включает его в контекст последующих событий.</w:t>
      </w:r>
    </w:p>
    <w:p w14:paraId="5068309E" w14:textId="77777777" w:rsidR="00104B6A" w:rsidRDefault="00104B6A" w:rsidP="00104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14:paraId="5068309F" w14:textId="1D7BB26A" w:rsidR="00104B6A" w:rsidRPr="00375E48" w:rsidRDefault="00104B6A" w:rsidP="00104B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104B6A">
        <w:rPr>
          <w:color w:val="000000"/>
          <w:sz w:val="28"/>
          <w:szCs w:val="28"/>
        </w:rPr>
        <w:t xml:space="preserve">Борисенкова А. Нарративный поворот и его проблемы // Новое литературное </w:t>
      </w:r>
      <w:r w:rsidRPr="00375E48">
        <w:rPr>
          <w:color w:val="000000"/>
          <w:sz w:val="28"/>
          <w:szCs w:val="28"/>
        </w:rPr>
        <w:t>обозрение. 2010</w:t>
      </w:r>
      <w:r w:rsidR="004A5219">
        <w:rPr>
          <w:color w:val="000000"/>
          <w:sz w:val="28"/>
          <w:szCs w:val="28"/>
        </w:rPr>
        <w:t>.</w:t>
      </w:r>
      <w:r w:rsidRPr="00375E48">
        <w:rPr>
          <w:color w:val="000000"/>
          <w:sz w:val="28"/>
          <w:szCs w:val="28"/>
        </w:rPr>
        <w:t xml:space="preserve"> № 103</w:t>
      </w:r>
      <w:r w:rsidR="004A5219">
        <w:rPr>
          <w:color w:val="000000"/>
          <w:sz w:val="28"/>
          <w:szCs w:val="28"/>
        </w:rPr>
        <w:t>.</w:t>
      </w:r>
      <w:bookmarkStart w:id="0" w:name="_GoBack"/>
      <w:bookmarkEnd w:id="0"/>
      <w:r w:rsidRPr="00375E48">
        <w:rPr>
          <w:color w:val="000000"/>
          <w:sz w:val="28"/>
          <w:szCs w:val="28"/>
        </w:rPr>
        <w:t xml:space="preserve"> Шергова К. А. монтаж как способ моделирования мышления // Вестник электронных и печатных СМИ. </w:t>
      </w:r>
      <w:r w:rsidRPr="00375E48">
        <w:rPr>
          <w:color w:val="000000"/>
          <w:sz w:val="28"/>
          <w:szCs w:val="28"/>
          <w:lang w:val="en-US"/>
        </w:rPr>
        <w:t>№ 22</w:t>
      </w:r>
      <w:r w:rsidR="00A64E57" w:rsidRPr="00375E48">
        <w:rPr>
          <w:color w:val="000000"/>
          <w:sz w:val="28"/>
          <w:szCs w:val="28"/>
          <w:lang w:val="en-US"/>
        </w:rPr>
        <w:t>.</w:t>
      </w:r>
      <w:r w:rsidRPr="00375E48">
        <w:rPr>
          <w:color w:val="000000"/>
          <w:sz w:val="28"/>
          <w:szCs w:val="28"/>
          <w:lang w:val="en-US"/>
        </w:rPr>
        <w:t xml:space="preserve"> 2014.</w:t>
      </w:r>
      <w:r w:rsidR="00B7069E" w:rsidRPr="00375E48">
        <w:rPr>
          <w:color w:val="000000"/>
          <w:sz w:val="28"/>
          <w:szCs w:val="28"/>
          <w:lang w:val="en-US"/>
        </w:rPr>
        <w:t xml:space="preserve"> URL: </w:t>
      </w:r>
      <w:hyperlink r:id="rId7" w:tgtFrame="_blank" w:history="1">
        <w:r w:rsidR="00375E48" w:rsidRPr="00375E48">
          <w:rPr>
            <w:rStyle w:val="a4"/>
            <w:color w:val="005BD1"/>
            <w:sz w:val="28"/>
            <w:szCs w:val="28"/>
            <w:u w:val="none"/>
            <w:shd w:val="clear" w:color="auto" w:fill="FFFFFF"/>
            <w:lang w:val="en-US"/>
          </w:rPr>
          <w:t>https://magazines.gorky.media/nlo/2010/3/narrativnyj-povorot-i-ego-problemy.html</w:t>
        </w:r>
      </w:hyperlink>
      <w:r w:rsidR="00375E48" w:rsidRPr="00375E48">
        <w:rPr>
          <w:sz w:val="28"/>
          <w:szCs w:val="28"/>
          <w:lang w:val="en-US"/>
        </w:rPr>
        <w:t>.</w:t>
      </w:r>
    </w:p>
    <w:p w14:paraId="506830A0" w14:textId="1BFDD623" w:rsidR="00104B6A" w:rsidRPr="00375E48" w:rsidRDefault="00104B6A" w:rsidP="00104B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375E48">
        <w:rPr>
          <w:color w:val="000000"/>
          <w:sz w:val="28"/>
          <w:szCs w:val="28"/>
        </w:rPr>
        <w:t>Лехциер В. Л. Нарративный поворот и актуальность нарративного разума // Международный журнал исследований культуры. №1(10). 2013.</w:t>
      </w:r>
      <w:r w:rsidR="00B7069E" w:rsidRPr="00375E48">
        <w:rPr>
          <w:color w:val="000000"/>
          <w:sz w:val="28"/>
          <w:szCs w:val="28"/>
        </w:rPr>
        <w:t xml:space="preserve"> </w:t>
      </w:r>
      <w:r w:rsidR="00375E48" w:rsidRPr="00375E48">
        <w:rPr>
          <w:color w:val="000000"/>
          <w:sz w:val="28"/>
          <w:szCs w:val="28"/>
          <w:lang w:val="en-US"/>
        </w:rPr>
        <w:t xml:space="preserve">URL: </w:t>
      </w:r>
      <w:hyperlink r:id="rId8" w:tgtFrame="_blank" w:history="1">
        <w:r w:rsidR="00375E48" w:rsidRPr="00375E48">
          <w:rPr>
            <w:rStyle w:val="a4"/>
            <w:color w:val="005BD1"/>
            <w:sz w:val="28"/>
            <w:szCs w:val="28"/>
            <w:u w:val="none"/>
            <w:shd w:val="clear" w:color="auto" w:fill="FFFFFF"/>
            <w:lang w:val="en-US"/>
          </w:rPr>
          <w:t>https://cyberleninka.ru/article/n/narrativnyy-povorot-i-aktualnost-narrativnogo-razuma/viewer</w:t>
        </w:r>
      </w:hyperlink>
      <w:r w:rsidR="00375E48" w:rsidRPr="00375E48">
        <w:rPr>
          <w:sz w:val="28"/>
          <w:szCs w:val="28"/>
          <w:lang w:val="en-US"/>
        </w:rPr>
        <w:t>.</w:t>
      </w:r>
    </w:p>
    <w:p w14:paraId="506830A1" w14:textId="75C6C80D" w:rsidR="00A4432B" w:rsidRPr="00104B6A" w:rsidRDefault="00104B6A" w:rsidP="00104B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5E48">
        <w:rPr>
          <w:color w:val="000000"/>
          <w:sz w:val="28"/>
          <w:szCs w:val="28"/>
        </w:rPr>
        <w:t>Пронин А. А. Телевидение как рассказчик: биографический</w:t>
      </w:r>
      <w:r w:rsidRPr="00104B6A">
        <w:rPr>
          <w:color w:val="000000"/>
          <w:sz w:val="28"/>
          <w:szCs w:val="28"/>
        </w:rPr>
        <w:t xml:space="preserve"> нарратив в современной документалистике</w:t>
      </w:r>
      <w:r w:rsidR="00A64E57">
        <w:rPr>
          <w:color w:val="000000"/>
          <w:sz w:val="28"/>
          <w:szCs w:val="28"/>
        </w:rPr>
        <w:t xml:space="preserve">. </w:t>
      </w:r>
      <w:r w:rsidRPr="00104B6A">
        <w:rPr>
          <w:color w:val="000000"/>
          <w:sz w:val="28"/>
          <w:szCs w:val="28"/>
        </w:rPr>
        <w:t>СПб., 2016.</w:t>
      </w:r>
    </w:p>
    <w:sectPr w:rsidR="00A4432B" w:rsidRPr="00104B6A" w:rsidSect="00B9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6391"/>
    <w:multiLevelType w:val="hybridMultilevel"/>
    <w:tmpl w:val="D6EEE51A"/>
    <w:lvl w:ilvl="0" w:tplc="0419000F">
      <w:start w:val="1"/>
      <w:numFmt w:val="decimal"/>
      <w:lvlText w:val="%1.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C"/>
    <w:rsid w:val="000E1C0F"/>
    <w:rsid w:val="000E72F6"/>
    <w:rsid w:val="00104B6A"/>
    <w:rsid w:val="00181A1D"/>
    <w:rsid w:val="00375E48"/>
    <w:rsid w:val="004A5219"/>
    <w:rsid w:val="0063050C"/>
    <w:rsid w:val="00725625"/>
    <w:rsid w:val="0078660B"/>
    <w:rsid w:val="00A4432B"/>
    <w:rsid w:val="00A64E57"/>
    <w:rsid w:val="00B7069E"/>
    <w:rsid w:val="00B93C82"/>
    <w:rsid w:val="00C1599B"/>
    <w:rsid w:val="00E006F0"/>
    <w:rsid w:val="00E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308D"/>
  <w15:docId w15:val="{8BAA8F4C-D65A-43C2-84FB-81A95AC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narrativnyy-povorot-i-aktualnost-narrativnogo-razuma/viewer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azines.gorky.media/nlo/2010/3/narrativnyj-povorot-i-ego-proble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honins.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F251-7B17-4D35-B298-41546890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Viktoriya.VV@outlook.com</cp:lastModifiedBy>
  <cp:revision>3</cp:revision>
  <dcterms:created xsi:type="dcterms:W3CDTF">2020-03-04T10:05:00Z</dcterms:created>
  <dcterms:modified xsi:type="dcterms:W3CDTF">2020-03-04T10:05:00Z</dcterms:modified>
</cp:coreProperties>
</file>